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33F8" w14:textId="77777777" w:rsidR="003A0237" w:rsidRDefault="003A0237" w:rsidP="003A0237">
      <w:pPr>
        <w:pStyle w:val="Naslov1"/>
      </w:pPr>
    </w:p>
    <w:p w14:paraId="2B37993F" w14:textId="77777777" w:rsidR="003A0237" w:rsidRDefault="003A0237" w:rsidP="003A0237">
      <w:r>
        <w:rPr>
          <w:rFonts w:ascii="Times New Roman"/>
          <w:noProof/>
          <w:sz w:val="20"/>
          <w:lang w:val="hr-HR" w:eastAsia="hr-HR"/>
        </w:rPr>
        <w:drawing>
          <wp:inline distT="0" distB="0" distL="0" distR="0" wp14:anchorId="12D3755D" wp14:editId="554A24A2">
            <wp:extent cx="847725" cy="1171575"/>
            <wp:effectExtent l="1905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237">
        <w:t xml:space="preserve"> </w:t>
      </w:r>
    </w:p>
    <w:p w14:paraId="0EFECBCC" w14:textId="77777777" w:rsidR="003A0237" w:rsidRDefault="003A0237" w:rsidP="003A0237"/>
    <w:p w14:paraId="5FDD16A4" w14:textId="77777777" w:rsidR="003A0237" w:rsidRDefault="003A0237" w:rsidP="003A0237"/>
    <w:p w14:paraId="3FBA80FF" w14:textId="77777777" w:rsidR="003A0237" w:rsidRDefault="003A0237" w:rsidP="003A0237"/>
    <w:p w14:paraId="70F3944B" w14:textId="77777777" w:rsidR="003A0237" w:rsidRDefault="003A0237" w:rsidP="003A0237"/>
    <w:p w14:paraId="4B8D0365" w14:textId="77777777" w:rsidR="003A0237" w:rsidRDefault="003A0237" w:rsidP="003A0237"/>
    <w:p w14:paraId="7BC82729" w14:textId="77777777" w:rsidR="003A0237" w:rsidRDefault="003A0237" w:rsidP="003A0237"/>
    <w:p w14:paraId="48933832" w14:textId="77777777" w:rsidR="003A0237" w:rsidRDefault="003A0237" w:rsidP="003A0237"/>
    <w:p w14:paraId="52DFAA02" w14:textId="77777777" w:rsidR="003A0237" w:rsidRDefault="003A0237" w:rsidP="003A0237"/>
    <w:p w14:paraId="6989F261" w14:textId="77777777" w:rsidR="003A0237" w:rsidRDefault="003A0237" w:rsidP="003A0237"/>
    <w:p w14:paraId="6C246367" w14:textId="77777777" w:rsidR="003A0237" w:rsidRDefault="003A0237" w:rsidP="003A0237"/>
    <w:p w14:paraId="4B066366" w14:textId="77777777" w:rsidR="003A0237" w:rsidRDefault="003A0237" w:rsidP="003A0237"/>
    <w:p w14:paraId="4F2018FE" w14:textId="77777777" w:rsidR="003A0237" w:rsidRDefault="007772C6" w:rsidP="003A02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</w:t>
      </w:r>
      <w:r w:rsidR="003A0237" w:rsidRPr="003A0237">
        <w:rPr>
          <w:rFonts w:ascii="Times New Roman" w:hAnsi="Times New Roman" w:cs="Times New Roman"/>
          <w:b/>
        </w:rPr>
        <w:t>ENJE</w:t>
      </w:r>
    </w:p>
    <w:p w14:paraId="1D6BB96B" w14:textId="77777777" w:rsidR="003A0237" w:rsidRPr="003A0237" w:rsidRDefault="003A0237" w:rsidP="003A0237">
      <w:pPr>
        <w:jc w:val="center"/>
        <w:rPr>
          <w:rFonts w:ascii="Times New Roman" w:hAnsi="Times New Roman" w:cs="Times New Roman"/>
          <w:b/>
        </w:rPr>
      </w:pPr>
      <w:proofErr w:type="spellStart"/>
      <w:r w:rsidRPr="003A0237">
        <w:rPr>
          <w:rFonts w:ascii="Times New Roman" w:hAnsi="Times New Roman" w:cs="Times New Roman"/>
          <w:b/>
        </w:rPr>
        <w:t>uz</w:t>
      </w:r>
      <w:proofErr w:type="spellEnd"/>
      <w:r w:rsidRPr="003A0237">
        <w:rPr>
          <w:rFonts w:ascii="Times New Roman" w:hAnsi="Times New Roman" w:cs="Times New Roman"/>
          <w:b/>
        </w:rPr>
        <w:t xml:space="preserve"> </w:t>
      </w:r>
      <w:proofErr w:type="spellStart"/>
      <w:r w:rsidRPr="003A0237">
        <w:rPr>
          <w:rFonts w:ascii="Times New Roman" w:hAnsi="Times New Roman" w:cs="Times New Roman"/>
          <w:b/>
        </w:rPr>
        <w:t>Polugodišnji</w:t>
      </w:r>
      <w:proofErr w:type="spellEnd"/>
      <w:r w:rsidRPr="003A0237">
        <w:rPr>
          <w:rFonts w:ascii="Times New Roman" w:hAnsi="Times New Roman" w:cs="Times New Roman"/>
          <w:b/>
        </w:rPr>
        <w:t xml:space="preserve"> </w:t>
      </w:r>
      <w:proofErr w:type="spellStart"/>
      <w:r w:rsidRPr="003A0237">
        <w:rPr>
          <w:rFonts w:ascii="Times New Roman" w:hAnsi="Times New Roman" w:cs="Times New Roman"/>
          <w:b/>
        </w:rPr>
        <w:t>izvještaj</w:t>
      </w:r>
      <w:proofErr w:type="spellEnd"/>
      <w:r w:rsidRPr="003A0237">
        <w:rPr>
          <w:rFonts w:ascii="Times New Roman" w:hAnsi="Times New Roman" w:cs="Times New Roman"/>
          <w:b/>
        </w:rPr>
        <w:t xml:space="preserve"> o </w:t>
      </w:r>
      <w:proofErr w:type="spellStart"/>
      <w:r w:rsidRPr="003A0237">
        <w:rPr>
          <w:rFonts w:ascii="Times New Roman" w:hAnsi="Times New Roman" w:cs="Times New Roman"/>
          <w:b/>
        </w:rPr>
        <w:t>izvršenju</w:t>
      </w:r>
      <w:proofErr w:type="spellEnd"/>
      <w:r w:rsidRPr="003A0237">
        <w:rPr>
          <w:rFonts w:ascii="Times New Roman" w:hAnsi="Times New Roman" w:cs="Times New Roman"/>
          <w:b/>
        </w:rPr>
        <w:t xml:space="preserve"> </w:t>
      </w:r>
      <w:proofErr w:type="spellStart"/>
      <w:r w:rsidRPr="003A0237">
        <w:rPr>
          <w:rFonts w:ascii="Times New Roman" w:hAnsi="Times New Roman" w:cs="Times New Roman"/>
          <w:b/>
        </w:rPr>
        <w:t>Proračuna</w:t>
      </w:r>
      <w:proofErr w:type="spellEnd"/>
      <w:r w:rsidRPr="003A0237">
        <w:rPr>
          <w:rFonts w:ascii="Times New Roman" w:hAnsi="Times New Roman" w:cs="Times New Roman"/>
          <w:b/>
        </w:rPr>
        <w:t xml:space="preserve"> Grada Gospića za 2022. </w:t>
      </w:r>
      <w:proofErr w:type="spellStart"/>
      <w:r w:rsidRPr="003A0237">
        <w:rPr>
          <w:rFonts w:ascii="Times New Roman" w:hAnsi="Times New Roman" w:cs="Times New Roman"/>
          <w:b/>
        </w:rPr>
        <w:t>godinu</w:t>
      </w:r>
      <w:proofErr w:type="spellEnd"/>
      <w:r w:rsidRPr="003A0237">
        <w:rPr>
          <w:rFonts w:ascii="Times New Roman" w:hAnsi="Times New Roman" w:cs="Times New Roman"/>
          <w:b/>
        </w:rPr>
        <w:br w:type="page"/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en-US"/>
        </w:rPr>
        <w:id w:val="607959052"/>
        <w:docPartObj>
          <w:docPartGallery w:val="Table of Contents"/>
          <w:docPartUnique/>
        </w:docPartObj>
      </w:sdtPr>
      <w:sdtContent>
        <w:p w14:paraId="48B4FBFD" w14:textId="77777777" w:rsidR="00B425B0" w:rsidRPr="007772C6" w:rsidRDefault="00B425B0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  <w:r w:rsidRPr="007772C6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14:paraId="6233E2A3" w14:textId="77777777" w:rsidR="00B425B0" w:rsidRPr="007772C6" w:rsidRDefault="00A27B76">
          <w:pPr>
            <w:pStyle w:val="Sadraj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r w:rsidRPr="007772C6">
            <w:rPr>
              <w:rFonts w:ascii="Times New Roman" w:hAnsi="Times New Roman" w:cs="Times New Roman"/>
              <w:sz w:val="24"/>
              <w:szCs w:val="24"/>
              <w:lang w:val="hr-HR"/>
            </w:rPr>
            <w:fldChar w:fldCharType="begin"/>
          </w:r>
          <w:r w:rsidR="00B425B0" w:rsidRPr="007772C6">
            <w:rPr>
              <w:rFonts w:ascii="Times New Roman" w:hAnsi="Times New Roman" w:cs="Times New Roman"/>
              <w:sz w:val="24"/>
              <w:szCs w:val="24"/>
              <w:lang w:val="hr-HR"/>
            </w:rPr>
            <w:instrText xml:space="preserve"> TOC \o "1-3" \h \z \u </w:instrText>
          </w:r>
          <w:r w:rsidRPr="007772C6">
            <w:rPr>
              <w:rFonts w:ascii="Times New Roman" w:hAnsi="Times New Roman" w:cs="Times New Roman"/>
              <w:sz w:val="24"/>
              <w:szCs w:val="24"/>
              <w:lang w:val="hr-HR"/>
            </w:rPr>
            <w:fldChar w:fldCharType="separate"/>
          </w:r>
          <w:hyperlink w:anchor="_Toc114207072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UVOD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_Toc114207072 \h </w:instrText>
            </w:r>
            <w:r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8A7D39" w14:textId="77777777" w:rsidR="00B425B0" w:rsidRPr="007772C6" w:rsidRDefault="00000000">
          <w:pPr>
            <w:pStyle w:val="Sadraj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79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1.OPĆI DIO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_Toc114207079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F2F723" w14:textId="77777777" w:rsidR="00B425B0" w:rsidRPr="007772C6" w:rsidRDefault="00000000">
          <w:pPr>
            <w:pStyle w:val="Sadraj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80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 POSEBNI DIO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_Toc114207080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FF9DE8" w14:textId="77777777" w:rsidR="00B425B0" w:rsidRPr="007772C6" w:rsidRDefault="00000000">
          <w:pPr>
            <w:pStyle w:val="Sadraj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81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 IZVJEŠTAJ O ZADUŽIVANJU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_Toc114207081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99CDB" w14:textId="77777777" w:rsidR="00B425B0" w:rsidRPr="007772C6" w:rsidRDefault="00000000">
          <w:pPr>
            <w:pStyle w:val="Sadraj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82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 IZVJEŠTAJ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KORIŠTENJU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PRORAČUNSKE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ZALIHE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_Toc114207082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E353A7" w14:textId="77777777" w:rsidR="00B425B0" w:rsidRPr="007772C6" w:rsidRDefault="00000000">
          <w:pPr>
            <w:pStyle w:val="Sadraj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83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 IZVJEŠTAJ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DANIM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JAMSTVIMA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_Toc114207083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0CFC31" w14:textId="77777777" w:rsidR="00B425B0" w:rsidRPr="007772C6" w:rsidRDefault="00000000">
          <w:pPr>
            <w:pStyle w:val="Sadraj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84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 OBRAZLOŽENJE OSTVARENJA PRIHODA, RASHODA I IZDATAKA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_Toc114207084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33CB6E" w14:textId="77777777" w:rsidR="00B425B0" w:rsidRPr="007772C6" w:rsidRDefault="00000000">
          <w:pPr>
            <w:pStyle w:val="Sadraj2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85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6.1. OPĆI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DIO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_Toc114207085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FF674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86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6.1.1. PRIHODI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PREMA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EKONOMSKOJ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KLASIFIKACIJI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_Toc114207086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6EA286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87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6.1.2.RASHODI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PREMA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EKONOMSKOJ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KLASIFIKACIJI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_Toc114207087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DB51C" w14:textId="77777777" w:rsidR="00B425B0" w:rsidRPr="007772C6" w:rsidRDefault="00000000" w:rsidP="00B425B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88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6.1.3. PRIHODI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RASHODI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PREMA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IZVORIMA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FINANCIRANJA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_Toc114207088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9E97C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90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6.1.4. RASHODI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PREMA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FUNKCIJSKOJ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5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KLASIFIKACIJI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_Toc114207090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7F0CB2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91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6.1.5. RAČUN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FINANCIRANJA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PREMA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EKONOMSKOJ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KLASIFIKACIJI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_Toc114207091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16C98D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92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6.1.6. SREDSTVA PRETHODNIH GODINA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_Toc114207092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F0B99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093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6.1.7. REZULTAT POSLOVANJA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_Toc114207093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ACE391" w14:textId="77777777" w:rsidR="00B425B0" w:rsidRPr="007772C6" w:rsidRDefault="00000000">
          <w:pPr>
            <w:pStyle w:val="Sadraj2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101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6.2. POSEBNI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DIO PREMA ORGANIZACIJSKOJ I PROGRAMSKOJ KLASIFIKACIJI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_Toc114207101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A31C98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102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6.2.1. RAZDJEL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001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PREDSTAVNIČKO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IZVRŠNO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TIJELO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_Toc114207102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8CFB37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104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6.2.2. RAZDJEL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002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TAJNIŠTVO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_Toc114207104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8E3A88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105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6.2.3. RAZDJEL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003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GU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ODJEL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SAMOUPRAVU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UPRAVU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_Toc114207105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684D2C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121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6.2.4.RAZDJEL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004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GU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ODJEL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KOMUNALNU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DJELATNOST, STANOVANJE,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GRADITELJSTVO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ZAŠTITU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OKOLIŠA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_Toc114207121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655BB1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124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6.2.5. RAZDJEL 005 JEDINICA ZA UNUTARNJU REVIZIJU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_Toc114207124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7B4C73" w14:textId="77777777" w:rsidR="00B425B0" w:rsidRPr="007772C6" w:rsidRDefault="00000000">
          <w:pPr>
            <w:pStyle w:val="Sadraj3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125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6.2.6. RAZDJEL 006 GU ODJEL ZA PROSTORNO UREĐENJE I GRADNJU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_Toc114207125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30A5A2" w14:textId="77777777" w:rsidR="00B425B0" w:rsidRPr="007772C6" w:rsidRDefault="00000000">
          <w:pPr>
            <w:pStyle w:val="Sadraj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126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 STANJE NENAPLAĆENIH POTRAŽIVANJA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_Toc114207126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4EE0C4" w14:textId="77777777" w:rsidR="00B425B0" w:rsidRPr="007772C6" w:rsidRDefault="00000000">
          <w:pPr>
            <w:pStyle w:val="Sadraj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127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8.STANJE NEPODOMIRENIH DOSPJELIH OBVEZA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_Toc114207127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11796C" w14:textId="77777777" w:rsidR="00B425B0" w:rsidRPr="007772C6" w:rsidRDefault="00000000">
          <w:pPr>
            <w:pStyle w:val="Sadraj1"/>
            <w:tabs>
              <w:tab w:val="right" w:leader="dot" w:pos="906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hr-HR" w:eastAsia="hr-HR"/>
            </w:rPr>
          </w:pPr>
          <w:hyperlink w:anchor="_Toc114207128" w:history="1">
            <w:r w:rsidR="00B425B0" w:rsidRPr="007772C6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 STANJE POTENCIJALNIH OBAVEZA PO OSNOVI UPRAVNIH I SUDSKIH POSTUPAKA</w:t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B0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_Toc114207128 \h </w:instrTex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0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A27B76" w:rsidRPr="00777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6C033E" w14:textId="77777777" w:rsidR="00B425B0" w:rsidRDefault="00A27B76">
          <w:pPr>
            <w:rPr>
              <w:lang w:val="hr-HR"/>
            </w:rPr>
          </w:pPr>
          <w:r w:rsidRPr="007772C6">
            <w:rPr>
              <w:rFonts w:ascii="Times New Roman" w:hAnsi="Times New Roman" w:cs="Times New Roman"/>
              <w:sz w:val="24"/>
              <w:szCs w:val="24"/>
              <w:lang w:val="hr-HR"/>
            </w:rPr>
            <w:fldChar w:fldCharType="end"/>
          </w:r>
        </w:p>
      </w:sdtContent>
    </w:sdt>
    <w:p w14:paraId="73C547A6" w14:textId="77777777" w:rsidR="00B425B0" w:rsidRDefault="00B425B0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bCs/>
          <w:color w:val="4F81BD" w:themeColor="accent1"/>
          <w:kern w:val="32"/>
          <w:szCs w:val="32"/>
        </w:rPr>
      </w:pPr>
      <w:r>
        <w:br w:type="page"/>
      </w:r>
    </w:p>
    <w:p w14:paraId="725A9B3F" w14:textId="77777777" w:rsidR="00B425B0" w:rsidRDefault="00B425B0" w:rsidP="003A0237">
      <w:pPr>
        <w:pStyle w:val="Naslov1"/>
        <w:sectPr w:rsidR="00B425B0" w:rsidSect="00B425B0">
          <w:pgSz w:w="11910" w:h="16840"/>
          <w:pgMar w:top="1417" w:right="1417" w:bottom="1417" w:left="1417" w:header="0" w:footer="999" w:gutter="0"/>
          <w:cols w:space="720"/>
          <w:docGrid w:linePitch="299"/>
        </w:sectPr>
      </w:pPr>
    </w:p>
    <w:p w14:paraId="1902A81D" w14:textId="77777777" w:rsidR="003A0237" w:rsidRPr="00B425B0" w:rsidRDefault="003A0237" w:rsidP="00B425B0">
      <w:pPr>
        <w:pStyle w:val="Naslov1"/>
      </w:pPr>
      <w:bookmarkStart w:id="0" w:name="_Toc114207072"/>
      <w:r w:rsidRPr="00B425B0">
        <w:lastRenderedPageBreak/>
        <w:t>UVOD</w:t>
      </w:r>
      <w:bookmarkEnd w:id="0"/>
    </w:p>
    <w:p w14:paraId="15F82D7D" w14:textId="77777777" w:rsidR="003A0237" w:rsidRPr="00BB5CD2" w:rsidRDefault="003A0237" w:rsidP="003A0237">
      <w:pPr>
        <w:pStyle w:val="Tijeloteksta"/>
        <w:rPr>
          <w:rFonts w:ascii="Times New Roman" w:hAnsi="Times New Roman" w:cs="Times New Roman"/>
          <w:b/>
          <w:sz w:val="22"/>
          <w:szCs w:val="22"/>
        </w:rPr>
      </w:pPr>
    </w:p>
    <w:p w14:paraId="6CF5DCCA" w14:textId="77777777" w:rsidR="003A0237" w:rsidRPr="00BB1DBC" w:rsidRDefault="003A0237" w:rsidP="008E5E1C">
      <w:pPr>
        <w:tabs>
          <w:tab w:val="left" w:pos="9072"/>
        </w:tabs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BB1DBC">
        <w:rPr>
          <w:rFonts w:ascii="Times New Roman" w:hAnsi="Times New Roman" w:cs="Times New Roman"/>
        </w:rPr>
        <w:t>Zakonom</w:t>
      </w:r>
      <w:proofErr w:type="spellEnd"/>
      <w:r w:rsidRPr="00BB1DBC">
        <w:rPr>
          <w:rFonts w:ascii="Times New Roman" w:hAnsi="Times New Roman" w:cs="Times New Roman"/>
        </w:rPr>
        <w:t xml:space="preserve"> o </w:t>
      </w:r>
      <w:proofErr w:type="spellStart"/>
      <w:r w:rsidRPr="00BB1DBC">
        <w:rPr>
          <w:rFonts w:ascii="Times New Roman" w:hAnsi="Times New Roman" w:cs="Times New Roman"/>
        </w:rPr>
        <w:t>proračunu</w:t>
      </w:r>
      <w:proofErr w:type="spellEnd"/>
      <w:r w:rsidRPr="00BB1DBC">
        <w:rPr>
          <w:rFonts w:ascii="Times New Roman" w:hAnsi="Times New Roman" w:cs="Times New Roman"/>
        </w:rPr>
        <w:t xml:space="preserve"> (NN 144/21) </w:t>
      </w:r>
      <w:proofErr w:type="spellStart"/>
      <w:r w:rsidRPr="00BB1DBC">
        <w:rPr>
          <w:rFonts w:ascii="Times New Roman" w:hAnsi="Times New Roman" w:cs="Times New Roman"/>
        </w:rPr>
        <w:t>i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Pravilnikom</w:t>
      </w:r>
      <w:proofErr w:type="spellEnd"/>
      <w:r w:rsidRPr="00BB1DBC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polugodišnjem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godišnjem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izvještaju</w:t>
      </w:r>
      <w:proofErr w:type="spellEnd"/>
      <w:r w:rsidRPr="00BB1DBC">
        <w:rPr>
          <w:rFonts w:ascii="Times New Roman" w:hAnsi="Times New Roman" w:cs="Times New Roman"/>
        </w:rPr>
        <w:t xml:space="preserve"> o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izvršenju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proračuna</w:t>
      </w:r>
      <w:proofErr w:type="spellEnd"/>
      <w:r w:rsidRPr="00BB1DBC">
        <w:rPr>
          <w:rFonts w:ascii="Times New Roman" w:hAnsi="Times New Roman" w:cs="Times New Roman"/>
        </w:rPr>
        <w:t xml:space="preserve"> (NN 24/13, 102/17 </w:t>
      </w:r>
      <w:proofErr w:type="spellStart"/>
      <w:r w:rsidRPr="00BB1DBC">
        <w:rPr>
          <w:rFonts w:ascii="Times New Roman" w:hAnsi="Times New Roman" w:cs="Times New Roman"/>
        </w:rPr>
        <w:t>i</w:t>
      </w:r>
      <w:proofErr w:type="spellEnd"/>
      <w:r w:rsidRPr="00BB1DBC">
        <w:rPr>
          <w:rFonts w:ascii="Times New Roman" w:hAnsi="Times New Roman" w:cs="Times New Roman"/>
        </w:rPr>
        <w:t xml:space="preserve"> 1/20) </w:t>
      </w:r>
      <w:proofErr w:type="spellStart"/>
      <w:r w:rsidRPr="00BB1DBC">
        <w:rPr>
          <w:rFonts w:ascii="Times New Roman" w:hAnsi="Times New Roman" w:cs="Times New Roman"/>
        </w:rPr>
        <w:t>propisana</w:t>
      </w:r>
      <w:proofErr w:type="spellEnd"/>
      <w:r w:rsidRPr="00BB1DBC">
        <w:rPr>
          <w:rFonts w:ascii="Times New Roman" w:hAnsi="Times New Roman" w:cs="Times New Roman"/>
        </w:rPr>
        <w:t xml:space="preserve"> je </w:t>
      </w:r>
      <w:proofErr w:type="spellStart"/>
      <w:r w:rsidRPr="00BB1DBC">
        <w:rPr>
          <w:rFonts w:ascii="Times New Roman" w:hAnsi="Times New Roman" w:cs="Times New Roman"/>
        </w:rPr>
        <w:t>obveza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sastavljanja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polugodišnjeg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izvještaja</w:t>
      </w:r>
      <w:proofErr w:type="spellEnd"/>
      <w:r w:rsidRPr="00BB1DBC">
        <w:rPr>
          <w:rFonts w:ascii="Times New Roman" w:hAnsi="Times New Roman" w:cs="Times New Roman"/>
        </w:rPr>
        <w:t xml:space="preserve"> o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izvršenju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proračuna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te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njegova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podnošenja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na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donošenje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predstavničkom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tijelu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jedinice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lokalne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područne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(</w:t>
      </w:r>
      <w:proofErr w:type="spellStart"/>
      <w:r w:rsidRPr="00BB1DBC">
        <w:rPr>
          <w:rFonts w:ascii="Times New Roman" w:hAnsi="Times New Roman" w:cs="Times New Roman"/>
        </w:rPr>
        <w:t>regionalne</w:t>
      </w:r>
      <w:proofErr w:type="spellEnd"/>
      <w:r w:rsidRPr="00BB1DBC">
        <w:rPr>
          <w:rFonts w:ascii="Times New Roman" w:hAnsi="Times New Roman" w:cs="Times New Roman"/>
        </w:rPr>
        <w:t xml:space="preserve">) </w:t>
      </w:r>
      <w:proofErr w:type="spellStart"/>
      <w:r w:rsidRPr="00BB1DBC">
        <w:rPr>
          <w:rFonts w:ascii="Times New Roman" w:hAnsi="Times New Roman" w:cs="Times New Roman"/>
        </w:rPr>
        <w:t>samouprave</w:t>
      </w:r>
      <w:proofErr w:type="spellEnd"/>
      <w:r w:rsidRPr="00BB1DBC">
        <w:rPr>
          <w:rFonts w:ascii="Times New Roman" w:hAnsi="Times New Roman" w:cs="Times New Roman"/>
        </w:rPr>
        <w:t>.</w:t>
      </w:r>
    </w:p>
    <w:p w14:paraId="2F241D0E" w14:textId="77777777" w:rsidR="003A0237" w:rsidRPr="00BB1DBC" w:rsidRDefault="003A0237" w:rsidP="008E5E1C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BB1DBC">
        <w:rPr>
          <w:rFonts w:ascii="Times New Roman" w:hAnsi="Times New Roman" w:cs="Times New Roman"/>
        </w:rPr>
        <w:t>Temeljem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odredbi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članka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77.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Zakona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o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proračunu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(NN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144/21)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članka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4.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Pravilnika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o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polugodišnjem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godišnjem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izvještaju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o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izvršenju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proračuna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(NN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24/13,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102/17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1/20)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utvrđeno</w:t>
      </w:r>
      <w:proofErr w:type="spellEnd"/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je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r w:rsidRPr="00BB1DBC">
        <w:rPr>
          <w:rFonts w:ascii="Times New Roman" w:hAnsi="Times New Roman" w:cs="Times New Roman"/>
        </w:rPr>
        <w:t>da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polugodišnji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izvještaj</w:t>
      </w:r>
      <w:proofErr w:type="spellEnd"/>
      <w:r w:rsidRPr="00BB1DBC">
        <w:rPr>
          <w:rFonts w:ascii="Times New Roman" w:hAnsi="Times New Roman" w:cs="Times New Roman"/>
        </w:rPr>
        <w:t xml:space="preserve"> o</w:t>
      </w:r>
      <w:r w:rsidRPr="00BB1DB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izvršenju</w:t>
      </w:r>
      <w:proofErr w:type="spellEnd"/>
      <w:r w:rsidRPr="00BB1DB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proračuna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sadrži</w:t>
      </w:r>
      <w:proofErr w:type="spellEnd"/>
      <w:r w:rsidRPr="00BB1DBC">
        <w:rPr>
          <w:rFonts w:ascii="Times New Roman" w:hAnsi="Times New Roman" w:cs="Times New Roman"/>
        </w:rPr>
        <w:t>:</w:t>
      </w:r>
    </w:p>
    <w:p w14:paraId="177B7CAD" w14:textId="77777777" w:rsidR="003A0237" w:rsidRPr="00BB1DBC" w:rsidRDefault="003A0237" w:rsidP="003A0237">
      <w:pPr>
        <w:pStyle w:val="Odlomakpopisa"/>
        <w:numPr>
          <w:ilvl w:val="0"/>
          <w:numId w:val="8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</w:rPr>
      </w:pPr>
      <w:r w:rsidRPr="00BB1DBC">
        <w:rPr>
          <w:rFonts w:ascii="Times New Roman" w:hAnsi="Times New Roman" w:cs="Times New Roman"/>
          <w:b/>
        </w:rPr>
        <w:t>OPĆI</w:t>
      </w:r>
      <w:r w:rsidRPr="00BB1DBC">
        <w:rPr>
          <w:rFonts w:ascii="Times New Roman" w:hAnsi="Times New Roman" w:cs="Times New Roman"/>
          <w:b/>
          <w:spacing w:val="-2"/>
        </w:rPr>
        <w:t xml:space="preserve"> </w:t>
      </w:r>
      <w:r w:rsidRPr="00BB1DBC">
        <w:rPr>
          <w:rFonts w:ascii="Times New Roman" w:hAnsi="Times New Roman" w:cs="Times New Roman"/>
          <w:b/>
        </w:rPr>
        <w:t>DIO,</w:t>
      </w:r>
      <w:r w:rsidRPr="00BB1DBC">
        <w:rPr>
          <w:rFonts w:ascii="Times New Roman" w:hAnsi="Times New Roman" w:cs="Times New Roman"/>
          <w:b/>
          <w:spacing w:val="-2"/>
        </w:rPr>
        <w:t xml:space="preserve"> </w:t>
      </w:r>
      <w:r w:rsidRPr="00BB1DBC">
        <w:rPr>
          <w:rFonts w:ascii="Times New Roman" w:hAnsi="Times New Roman" w:cs="Times New Roman"/>
        </w:rPr>
        <w:t>koji</w:t>
      </w:r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sadrži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r w:rsidRPr="00BB1DBC">
        <w:rPr>
          <w:rFonts w:ascii="Times New Roman" w:hAnsi="Times New Roman" w:cs="Times New Roman"/>
        </w:rPr>
        <w:t>:</w:t>
      </w:r>
    </w:p>
    <w:p w14:paraId="776AC379" w14:textId="77777777" w:rsidR="003A0237" w:rsidRPr="00BB1DBC" w:rsidRDefault="003A0237" w:rsidP="003A0237">
      <w:pPr>
        <w:pStyle w:val="Naslov11"/>
        <w:spacing w:line="360" w:lineRule="auto"/>
        <w:ind w:left="1653" w:firstLine="0"/>
        <w:rPr>
          <w:rFonts w:ascii="Times New Roman" w:hAnsi="Times New Roman" w:cs="Times New Roman"/>
          <w:sz w:val="22"/>
          <w:szCs w:val="22"/>
        </w:rPr>
      </w:pPr>
      <w:bookmarkStart w:id="1" w:name="_Toc114207073"/>
      <w:proofErr w:type="spellStart"/>
      <w:r w:rsidRPr="00BB1DBC">
        <w:rPr>
          <w:rFonts w:ascii="Times New Roman" w:hAnsi="Times New Roman" w:cs="Times New Roman"/>
          <w:sz w:val="22"/>
          <w:szCs w:val="22"/>
        </w:rPr>
        <w:t>Račun</w:t>
      </w:r>
      <w:proofErr w:type="spellEnd"/>
      <w:r w:rsidRPr="00BB1D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prihoda</w:t>
      </w:r>
      <w:proofErr w:type="spellEnd"/>
      <w:r w:rsidRPr="00BB1D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B1D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rashoda</w:t>
      </w:r>
      <w:bookmarkEnd w:id="1"/>
      <w:proofErr w:type="spellEnd"/>
    </w:p>
    <w:p w14:paraId="55D9F5DD" w14:textId="77777777" w:rsidR="003A0237" w:rsidRPr="00BB1DBC" w:rsidRDefault="003A0237" w:rsidP="003A0237">
      <w:pPr>
        <w:pStyle w:val="Odlomakpopisa"/>
        <w:numPr>
          <w:ilvl w:val="1"/>
          <w:numId w:val="8"/>
        </w:numPr>
        <w:tabs>
          <w:tab w:val="left" w:pos="2037"/>
          <w:tab w:val="left" w:pos="2038"/>
        </w:tabs>
        <w:spacing w:before="1" w:line="360" w:lineRule="auto"/>
        <w:ind w:hanging="361"/>
        <w:rPr>
          <w:rFonts w:ascii="Times New Roman" w:hAnsi="Times New Roman" w:cs="Times New Roman"/>
        </w:rPr>
      </w:pPr>
      <w:proofErr w:type="spellStart"/>
      <w:r w:rsidRPr="00BB1DBC">
        <w:rPr>
          <w:rFonts w:ascii="Times New Roman" w:hAnsi="Times New Roman" w:cs="Times New Roman"/>
        </w:rPr>
        <w:t>Prihodi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rashodi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prema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ekonomskoj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klasifikaciji</w:t>
      </w:r>
      <w:proofErr w:type="spellEnd"/>
      <w:r w:rsidRPr="00BB1DBC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na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razini</w:t>
      </w:r>
      <w:proofErr w:type="spellEnd"/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odjeljka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r w:rsidRPr="00BB1DBC">
        <w:rPr>
          <w:rFonts w:ascii="Times New Roman" w:hAnsi="Times New Roman" w:cs="Times New Roman"/>
        </w:rPr>
        <w:t>(4.</w:t>
      </w:r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razina</w:t>
      </w:r>
      <w:proofErr w:type="spellEnd"/>
      <w:r w:rsidRPr="00BB1DBC">
        <w:rPr>
          <w:rFonts w:ascii="Times New Roman" w:hAnsi="Times New Roman" w:cs="Times New Roman"/>
        </w:rPr>
        <w:t>)</w:t>
      </w:r>
    </w:p>
    <w:p w14:paraId="25B9F155" w14:textId="77777777" w:rsidR="003A0237" w:rsidRPr="00BB1DBC" w:rsidRDefault="003A0237" w:rsidP="003A0237">
      <w:pPr>
        <w:pStyle w:val="Odlomakpopisa"/>
        <w:numPr>
          <w:ilvl w:val="1"/>
          <w:numId w:val="8"/>
        </w:numPr>
        <w:tabs>
          <w:tab w:val="left" w:pos="2037"/>
          <w:tab w:val="left" w:pos="2038"/>
        </w:tabs>
        <w:spacing w:line="360" w:lineRule="auto"/>
        <w:ind w:hanging="361"/>
        <w:rPr>
          <w:rFonts w:ascii="Times New Roman" w:hAnsi="Times New Roman" w:cs="Times New Roman"/>
        </w:rPr>
      </w:pPr>
      <w:proofErr w:type="spellStart"/>
      <w:r w:rsidRPr="00BB1DBC">
        <w:rPr>
          <w:rFonts w:ascii="Times New Roman" w:hAnsi="Times New Roman" w:cs="Times New Roman"/>
        </w:rPr>
        <w:t>Prihodi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rashodi</w:t>
      </w:r>
      <w:proofErr w:type="spellEnd"/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prema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izvorima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financiranja</w:t>
      </w:r>
      <w:proofErr w:type="spellEnd"/>
    </w:p>
    <w:p w14:paraId="696C1FBF" w14:textId="77777777" w:rsidR="003A0237" w:rsidRPr="00BB1DBC" w:rsidRDefault="003A0237" w:rsidP="003A0237">
      <w:pPr>
        <w:pStyle w:val="Odlomakpopisa"/>
        <w:numPr>
          <w:ilvl w:val="1"/>
          <w:numId w:val="8"/>
        </w:numPr>
        <w:tabs>
          <w:tab w:val="left" w:pos="2037"/>
          <w:tab w:val="left" w:pos="2038"/>
        </w:tabs>
        <w:spacing w:line="360" w:lineRule="auto"/>
        <w:ind w:hanging="361"/>
        <w:rPr>
          <w:rFonts w:ascii="Times New Roman" w:hAnsi="Times New Roman" w:cs="Times New Roman"/>
        </w:rPr>
      </w:pPr>
      <w:proofErr w:type="spellStart"/>
      <w:r w:rsidRPr="00BB1DBC">
        <w:rPr>
          <w:rFonts w:ascii="Times New Roman" w:hAnsi="Times New Roman" w:cs="Times New Roman"/>
        </w:rPr>
        <w:t>Rashodi</w:t>
      </w:r>
      <w:proofErr w:type="spellEnd"/>
      <w:r w:rsidRPr="00BB1DB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prema</w:t>
      </w:r>
      <w:proofErr w:type="spellEnd"/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funkcijskoj</w:t>
      </w:r>
      <w:proofErr w:type="spellEnd"/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klasifikaciji</w:t>
      </w:r>
      <w:proofErr w:type="spellEnd"/>
    </w:p>
    <w:p w14:paraId="740AC25E" w14:textId="77777777" w:rsidR="003A0237" w:rsidRPr="00BB1DBC" w:rsidRDefault="003A0237" w:rsidP="003A0237">
      <w:pPr>
        <w:pStyle w:val="Naslov11"/>
        <w:spacing w:line="360" w:lineRule="auto"/>
        <w:ind w:left="1653" w:firstLine="0"/>
        <w:rPr>
          <w:rFonts w:ascii="Times New Roman" w:hAnsi="Times New Roman" w:cs="Times New Roman"/>
          <w:sz w:val="22"/>
          <w:szCs w:val="22"/>
        </w:rPr>
      </w:pPr>
      <w:bookmarkStart w:id="2" w:name="_Toc114207074"/>
      <w:proofErr w:type="spellStart"/>
      <w:r w:rsidRPr="00BB1DBC">
        <w:rPr>
          <w:rFonts w:ascii="Times New Roman" w:hAnsi="Times New Roman" w:cs="Times New Roman"/>
          <w:sz w:val="22"/>
          <w:szCs w:val="22"/>
        </w:rPr>
        <w:t>Račun</w:t>
      </w:r>
      <w:proofErr w:type="spellEnd"/>
      <w:r w:rsidRPr="00BB1D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financiranja</w:t>
      </w:r>
      <w:bookmarkEnd w:id="2"/>
      <w:proofErr w:type="spellEnd"/>
    </w:p>
    <w:p w14:paraId="5BCF8423" w14:textId="77777777" w:rsidR="003A0237" w:rsidRPr="00BB1DBC" w:rsidRDefault="003A0237" w:rsidP="003A0237">
      <w:pPr>
        <w:pStyle w:val="Odlomakpopisa"/>
        <w:numPr>
          <w:ilvl w:val="1"/>
          <w:numId w:val="8"/>
        </w:numPr>
        <w:tabs>
          <w:tab w:val="left" w:pos="2037"/>
          <w:tab w:val="left" w:pos="2038"/>
        </w:tabs>
        <w:spacing w:line="360" w:lineRule="auto"/>
        <w:ind w:hanging="361"/>
        <w:rPr>
          <w:rFonts w:ascii="Times New Roman" w:hAnsi="Times New Roman" w:cs="Times New Roman"/>
        </w:rPr>
      </w:pPr>
      <w:proofErr w:type="spellStart"/>
      <w:r w:rsidRPr="00BB1DBC">
        <w:rPr>
          <w:rFonts w:ascii="Times New Roman" w:hAnsi="Times New Roman" w:cs="Times New Roman"/>
        </w:rPr>
        <w:t>Račun</w:t>
      </w:r>
      <w:proofErr w:type="spellEnd"/>
      <w:r w:rsidRPr="00BB1DB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financiranja</w:t>
      </w:r>
      <w:proofErr w:type="spellEnd"/>
      <w:r w:rsidRPr="00BB1DBC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prema</w:t>
      </w:r>
      <w:proofErr w:type="spellEnd"/>
      <w:r w:rsidRPr="00BB1DB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ekonomskoj</w:t>
      </w:r>
      <w:proofErr w:type="spellEnd"/>
      <w:r w:rsidRPr="00BB1DB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klasifikaciji</w:t>
      </w:r>
      <w:proofErr w:type="spellEnd"/>
    </w:p>
    <w:p w14:paraId="430D1373" w14:textId="77777777" w:rsidR="003A0237" w:rsidRPr="00BB1DBC" w:rsidRDefault="003A0237" w:rsidP="003A0237">
      <w:pPr>
        <w:pStyle w:val="Odlomakpopisa"/>
        <w:numPr>
          <w:ilvl w:val="1"/>
          <w:numId w:val="8"/>
        </w:numPr>
        <w:tabs>
          <w:tab w:val="left" w:pos="2037"/>
          <w:tab w:val="left" w:pos="2038"/>
        </w:tabs>
        <w:spacing w:before="1" w:line="360" w:lineRule="auto"/>
        <w:ind w:hanging="361"/>
        <w:rPr>
          <w:rFonts w:ascii="Times New Roman" w:hAnsi="Times New Roman" w:cs="Times New Roman"/>
        </w:rPr>
      </w:pPr>
      <w:proofErr w:type="spellStart"/>
      <w:r w:rsidRPr="00BB1DBC">
        <w:rPr>
          <w:rFonts w:ascii="Times New Roman" w:hAnsi="Times New Roman" w:cs="Times New Roman"/>
        </w:rPr>
        <w:t>Račun</w:t>
      </w:r>
      <w:proofErr w:type="spellEnd"/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financiranja</w:t>
      </w:r>
      <w:proofErr w:type="spellEnd"/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prema</w:t>
      </w:r>
      <w:proofErr w:type="spellEnd"/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izvorima</w:t>
      </w:r>
      <w:proofErr w:type="spellEnd"/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financiranja</w:t>
      </w:r>
      <w:proofErr w:type="spellEnd"/>
    </w:p>
    <w:p w14:paraId="67AFE95C" w14:textId="77777777" w:rsidR="003A0237" w:rsidRPr="00BB1DBC" w:rsidRDefault="003A0237" w:rsidP="003A0237">
      <w:pPr>
        <w:pStyle w:val="Odlomakpopisa"/>
        <w:numPr>
          <w:ilvl w:val="0"/>
          <w:numId w:val="8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</w:rPr>
      </w:pPr>
      <w:r w:rsidRPr="00BB1DBC">
        <w:rPr>
          <w:rFonts w:ascii="Times New Roman" w:hAnsi="Times New Roman" w:cs="Times New Roman"/>
          <w:b/>
        </w:rPr>
        <w:t>POSEBNI</w:t>
      </w:r>
      <w:r w:rsidRPr="00BB1DBC">
        <w:rPr>
          <w:rFonts w:ascii="Times New Roman" w:hAnsi="Times New Roman" w:cs="Times New Roman"/>
          <w:b/>
          <w:spacing w:val="-3"/>
        </w:rPr>
        <w:t xml:space="preserve"> </w:t>
      </w:r>
      <w:r w:rsidRPr="00BB1DBC">
        <w:rPr>
          <w:rFonts w:ascii="Times New Roman" w:hAnsi="Times New Roman" w:cs="Times New Roman"/>
          <w:b/>
        </w:rPr>
        <w:t>DIO,</w:t>
      </w:r>
      <w:r w:rsidRPr="00BB1DBC">
        <w:rPr>
          <w:rFonts w:ascii="Times New Roman" w:hAnsi="Times New Roman" w:cs="Times New Roman"/>
          <w:b/>
          <w:spacing w:val="-3"/>
        </w:rPr>
        <w:t xml:space="preserve"> </w:t>
      </w:r>
      <w:r w:rsidRPr="00BB1DBC">
        <w:rPr>
          <w:rFonts w:ascii="Times New Roman" w:hAnsi="Times New Roman" w:cs="Times New Roman"/>
        </w:rPr>
        <w:t>koji</w:t>
      </w:r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sadrži</w:t>
      </w:r>
      <w:proofErr w:type="spellEnd"/>
      <w:r w:rsidRPr="00BB1DBC">
        <w:rPr>
          <w:rFonts w:ascii="Times New Roman" w:hAnsi="Times New Roman" w:cs="Times New Roman"/>
        </w:rPr>
        <w:t>:</w:t>
      </w:r>
    </w:p>
    <w:p w14:paraId="62984C4E" w14:textId="77777777" w:rsidR="003A0237" w:rsidRPr="00BB1DBC" w:rsidRDefault="003A0237" w:rsidP="003A0237">
      <w:pPr>
        <w:pStyle w:val="Odlomakpopisa"/>
        <w:numPr>
          <w:ilvl w:val="1"/>
          <w:numId w:val="8"/>
        </w:numPr>
        <w:tabs>
          <w:tab w:val="left" w:pos="2037"/>
          <w:tab w:val="left" w:pos="2038"/>
        </w:tabs>
        <w:spacing w:line="360" w:lineRule="auto"/>
        <w:ind w:hanging="361"/>
        <w:rPr>
          <w:rFonts w:ascii="Times New Roman" w:hAnsi="Times New Roman" w:cs="Times New Roman"/>
        </w:rPr>
      </w:pPr>
      <w:proofErr w:type="spellStart"/>
      <w:r w:rsidRPr="00BB1DBC">
        <w:rPr>
          <w:rFonts w:ascii="Times New Roman" w:hAnsi="Times New Roman" w:cs="Times New Roman"/>
        </w:rPr>
        <w:t>Izvršenje</w:t>
      </w:r>
      <w:proofErr w:type="spellEnd"/>
      <w:r w:rsidRPr="00BB1DBC">
        <w:rPr>
          <w:rFonts w:ascii="Times New Roman" w:hAnsi="Times New Roman" w:cs="Times New Roman"/>
          <w:spacing w:val="-1"/>
        </w:rPr>
        <w:t xml:space="preserve"> </w:t>
      </w:r>
      <w:r w:rsidRPr="00BB1DBC">
        <w:rPr>
          <w:rFonts w:ascii="Times New Roman" w:hAnsi="Times New Roman" w:cs="Times New Roman"/>
        </w:rPr>
        <w:t>po</w:t>
      </w:r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organizacijskoj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klasifikaciji</w:t>
      </w:r>
      <w:proofErr w:type="spellEnd"/>
    </w:p>
    <w:p w14:paraId="07B43D08" w14:textId="77777777" w:rsidR="003A0237" w:rsidRPr="00BB1DBC" w:rsidRDefault="003A0237" w:rsidP="003A0237">
      <w:pPr>
        <w:pStyle w:val="Odlomakpopisa"/>
        <w:numPr>
          <w:ilvl w:val="1"/>
          <w:numId w:val="8"/>
        </w:numPr>
        <w:tabs>
          <w:tab w:val="left" w:pos="2037"/>
          <w:tab w:val="left" w:pos="2038"/>
        </w:tabs>
        <w:spacing w:before="1" w:line="360" w:lineRule="auto"/>
        <w:ind w:hanging="361"/>
        <w:rPr>
          <w:rFonts w:ascii="Times New Roman" w:hAnsi="Times New Roman" w:cs="Times New Roman"/>
        </w:rPr>
      </w:pPr>
      <w:proofErr w:type="spellStart"/>
      <w:r w:rsidRPr="00BB1DBC">
        <w:rPr>
          <w:rFonts w:ascii="Times New Roman" w:hAnsi="Times New Roman" w:cs="Times New Roman"/>
        </w:rPr>
        <w:t>Izvršenje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r w:rsidRPr="00BB1DBC">
        <w:rPr>
          <w:rFonts w:ascii="Times New Roman" w:hAnsi="Times New Roman" w:cs="Times New Roman"/>
        </w:rPr>
        <w:t>po</w:t>
      </w:r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programskoj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klasifikaciji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na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razini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odjeljka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r w:rsidRPr="00BB1DBC">
        <w:rPr>
          <w:rFonts w:ascii="Times New Roman" w:hAnsi="Times New Roman" w:cs="Times New Roman"/>
        </w:rPr>
        <w:t>(4.</w:t>
      </w:r>
      <w:r w:rsidRPr="00BB1DB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razina</w:t>
      </w:r>
      <w:proofErr w:type="spellEnd"/>
      <w:r w:rsidRPr="00BB1DBC">
        <w:rPr>
          <w:rFonts w:ascii="Times New Roman" w:hAnsi="Times New Roman" w:cs="Times New Roman"/>
        </w:rPr>
        <w:t>)</w:t>
      </w:r>
      <w:r w:rsidRPr="00BB1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ekonomske</w:t>
      </w:r>
      <w:proofErr w:type="spellEnd"/>
      <w:r w:rsidRPr="00BB1DB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klasifikacije</w:t>
      </w:r>
      <w:proofErr w:type="spellEnd"/>
    </w:p>
    <w:p w14:paraId="28961694" w14:textId="77777777" w:rsidR="003A0237" w:rsidRPr="00BB1DBC" w:rsidRDefault="003A0237" w:rsidP="003A0237">
      <w:pPr>
        <w:pStyle w:val="Naslov11"/>
        <w:numPr>
          <w:ilvl w:val="0"/>
          <w:numId w:val="8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  <w:sz w:val="22"/>
          <w:szCs w:val="22"/>
        </w:rPr>
      </w:pPr>
      <w:bookmarkStart w:id="3" w:name="_Toc114207075"/>
      <w:proofErr w:type="spellStart"/>
      <w:r w:rsidRPr="00BB1DBC">
        <w:rPr>
          <w:rFonts w:ascii="Times New Roman" w:hAnsi="Times New Roman" w:cs="Times New Roman"/>
          <w:sz w:val="22"/>
          <w:szCs w:val="22"/>
        </w:rPr>
        <w:t>Izvještaj</w:t>
      </w:r>
      <w:proofErr w:type="spellEnd"/>
      <w:r w:rsidRPr="00BB1D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B1DBC">
        <w:rPr>
          <w:rFonts w:ascii="Times New Roman" w:hAnsi="Times New Roman" w:cs="Times New Roman"/>
          <w:sz w:val="22"/>
          <w:szCs w:val="22"/>
        </w:rPr>
        <w:t>o</w:t>
      </w:r>
      <w:r w:rsidRPr="00BB1D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zaduživanju</w:t>
      </w:r>
      <w:bookmarkEnd w:id="3"/>
      <w:proofErr w:type="spellEnd"/>
    </w:p>
    <w:p w14:paraId="20ECE7DC" w14:textId="77777777" w:rsidR="003A0237" w:rsidRPr="00BB1DBC" w:rsidRDefault="003A0237" w:rsidP="003A0237">
      <w:pPr>
        <w:pStyle w:val="Odlomakpopisa"/>
        <w:numPr>
          <w:ilvl w:val="0"/>
          <w:numId w:val="8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  <w:b/>
        </w:rPr>
      </w:pPr>
      <w:proofErr w:type="spellStart"/>
      <w:r w:rsidRPr="00BB1DBC">
        <w:rPr>
          <w:rFonts w:ascii="Times New Roman" w:hAnsi="Times New Roman" w:cs="Times New Roman"/>
          <w:b/>
        </w:rPr>
        <w:t>Izvještaj</w:t>
      </w:r>
      <w:proofErr w:type="spellEnd"/>
      <w:r w:rsidRPr="00BB1DBC">
        <w:rPr>
          <w:rFonts w:ascii="Times New Roman" w:hAnsi="Times New Roman" w:cs="Times New Roman"/>
          <w:b/>
          <w:spacing w:val="-2"/>
        </w:rPr>
        <w:t xml:space="preserve"> </w:t>
      </w:r>
      <w:r w:rsidRPr="00BB1DBC">
        <w:rPr>
          <w:rFonts w:ascii="Times New Roman" w:hAnsi="Times New Roman" w:cs="Times New Roman"/>
          <w:b/>
        </w:rPr>
        <w:t>o</w:t>
      </w:r>
      <w:r w:rsidRPr="00BB1DBC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korištenju</w:t>
      </w:r>
      <w:proofErr w:type="spellEnd"/>
      <w:r w:rsidRPr="00BB1DBC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proračunske</w:t>
      </w:r>
      <w:proofErr w:type="spellEnd"/>
      <w:r w:rsidRPr="00BB1DBC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zalihe</w:t>
      </w:r>
      <w:proofErr w:type="spellEnd"/>
    </w:p>
    <w:p w14:paraId="3B87B053" w14:textId="77777777" w:rsidR="003A0237" w:rsidRPr="00BB1DBC" w:rsidRDefault="003A0237" w:rsidP="003A0237">
      <w:pPr>
        <w:pStyle w:val="Naslov11"/>
        <w:numPr>
          <w:ilvl w:val="0"/>
          <w:numId w:val="8"/>
        </w:numPr>
        <w:tabs>
          <w:tab w:val="left" w:pos="1317"/>
          <w:tab w:val="left" w:pos="1318"/>
        </w:tabs>
        <w:spacing w:before="1" w:line="360" w:lineRule="auto"/>
        <w:ind w:hanging="361"/>
        <w:rPr>
          <w:rFonts w:ascii="Times New Roman" w:hAnsi="Times New Roman" w:cs="Times New Roman"/>
          <w:sz w:val="22"/>
          <w:szCs w:val="22"/>
        </w:rPr>
      </w:pPr>
      <w:bookmarkStart w:id="4" w:name="_Toc114207076"/>
      <w:proofErr w:type="spellStart"/>
      <w:r w:rsidRPr="00BB1DBC">
        <w:rPr>
          <w:rFonts w:ascii="Times New Roman" w:hAnsi="Times New Roman" w:cs="Times New Roman"/>
          <w:sz w:val="22"/>
          <w:szCs w:val="22"/>
        </w:rPr>
        <w:t>Izvještaj</w:t>
      </w:r>
      <w:proofErr w:type="spellEnd"/>
      <w:r w:rsidRPr="00BB1D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B1DBC">
        <w:rPr>
          <w:rFonts w:ascii="Times New Roman" w:hAnsi="Times New Roman" w:cs="Times New Roman"/>
          <w:sz w:val="22"/>
          <w:szCs w:val="22"/>
        </w:rPr>
        <w:t>o</w:t>
      </w:r>
      <w:r w:rsidRPr="00BB1D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danim</w:t>
      </w:r>
      <w:proofErr w:type="spellEnd"/>
      <w:r w:rsidRPr="00BB1D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jamstvima</w:t>
      </w:r>
      <w:proofErr w:type="spellEnd"/>
      <w:r w:rsidRPr="00BB1D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B1D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izdacima</w:t>
      </w:r>
      <w:proofErr w:type="spellEnd"/>
      <w:r w:rsidRPr="00BB1D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B1DBC">
        <w:rPr>
          <w:rFonts w:ascii="Times New Roman" w:hAnsi="Times New Roman" w:cs="Times New Roman"/>
          <w:sz w:val="22"/>
          <w:szCs w:val="22"/>
        </w:rPr>
        <w:t>po</w:t>
      </w:r>
      <w:r w:rsidRPr="00BB1D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jamstvima</w:t>
      </w:r>
      <w:bookmarkEnd w:id="4"/>
      <w:proofErr w:type="spellEnd"/>
    </w:p>
    <w:p w14:paraId="5F842BFA" w14:textId="77777777" w:rsidR="003A0237" w:rsidRPr="00BB1DBC" w:rsidRDefault="003A0237" w:rsidP="003A0237">
      <w:pPr>
        <w:pStyle w:val="Odlomakpopisa"/>
        <w:numPr>
          <w:ilvl w:val="0"/>
          <w:numId w:val="8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  <w:b/>
        </w:rPr>
      </w:pPr>
      <w:proofErr w:type="spellStart"/>
      <w:r w:rsidRPr="00BB1DBC">
        <w:rPr>
          <w:rFonts w:ascii="Times New Roman" w:hAnsi="Times New Roman" w:cs="Times New Roman"/>
          <w:b/>
        </w:rPr>
        <w:t>Obrazloženje</w:t>
      </w:r>
      <w:proofErr w:type="spellEnd"/>
      <w:r w:rsidRPr="00BB1DBC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ostvarenja</w:t>
      </w:r>
      <w:proofErr w:type="spellEnd"/>
      <w:r w:rsidRPr="00BB1DBC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prihoda</w:t>
      </w:r>
      <w:proofErr w:type="spellEnd"/>
      <w:r w:rsidRPr="00BB1DBC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i</w:t>
      </w:r>
      <w:proofErr w:type="spellEnd"/>
      <w:r w:rsidRPr="00BB1DBC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primitaka</w:t>
      </w:r>
      <w:proofErr w:type="spellEnd"/>
      <w:r w:rsidRPr="00BB1DBC">
        <w:rPr>
          <w:rFonts w:ascii="Times New Roman" w:hAnsi="Times New Roman" w:cs="Times New Roman"/>
          <w:b/>
        </w:rPr>
        <w:t>,</w:t>
      </w:r>
      <w:r w:rsidRPr="00BB1DBC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te</w:t>
      </w:r>
      <w:proofErr w:type="spellEnd"/>
      <w:r w:rsidRPr="00BB1DBC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izvršenje</w:t>
      </w:r>
      <w:proofErr w:type="spellEnd"/>
      <w:r w:rsidRPr="00BB1DBC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rashoda</w:t>
      </w:r>
      <w:proofErr w:type="spellEnd"/>
      <w:r w:rsidRPr="00BB1DBC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i</w:t>
      </w:r>
      <w:proofErr w:type="spellEnd"/>
      <w:r w:rsidRPr="00BB1DBC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izdataka</w:t>
      </w:r>
      <w:proofErr w:type="spellEnd"/>
    </w:p>
    <w:p w14:paraId="6C980F20" w14:textId="77777777" w:rsidR="003A0237" w:rsidRPr="00BB1DBC" w:rsidRDefault="003A0237" w:rsidP="003A0237">
      <w:pPr>
        <w:pStyle w:val="Naslov11"/>
        <w:numPr>
          <w:ilvl w:val="0"/>
          <w:numId w:val="8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  <w:sz w:val="22"/>
          <w:szCs w:val="22"/>
        </w:rPr>
      </w:pPr>
      <w:bookmarkStart w:id="5" w:name="_Toc114207077"/>
      <w:proofErr w:type="spellStart"/>
      <w:r w:rsidRPr="00BB1DBC">
        <w:rPr>
          <w:rFonts w:ascii="Times New Roman" w:hAnsi="Times New Roman" w:cs="Times New Roman"/>
          <w:sz w:val="22"/>
          <w:szCs w:val="22"/>
        </w:rPr>
        <w:t>Stanje</w:t>
      </w:r>
      <w:proofErr w:type="spellEnd"/>
      <w:r w:rsidRPr="00BB1D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nenaplaćenih</w:t>
      </w:r>
      <w:proofErr w:type="spellEnd"/>
      <w:r w:rsidRPr="00BB1D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potraživanja</w:t>
      </w:r>
      <w:bookmarkEnd w:id="5"/>
      <w:proofErr w:type="spellEnd"/>
    </w:p>
    <w:p w14:paraId="208941C0" w14:textId="77777777" w:rsidR="003A0237" w:rsidRPr="00BB1DBC" w:rsidRDefault="003A0237" w:rsidP="003A0237">
      <w:pPr>
        <w:pStyle w:val="Odlomakpopisa"/>
        <w:numPr>
          <w:ilvl w:val="0"/>
          <w:numId w:val="8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  <w:b/>
        </w:rPr>
      </w:pPr>
      <w:proofErr w:type="spellStart"/>
      <w:r w:rsidRPr="00BB1DBC">
        <w:rPr>
          <w:rFonts w:ascii="Times New Roman" w:hAnsi="Times New Roman" w:cs="Times New Roman"/>
          <w:b/>
        </w:rPr>
        <w:t>Stanje</w:t>
      </w:r>
      <w:proofErr w:type="spellEnd"/>
      <w:r w:rsidRPr="00BB1DBC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nepodmirenih</w:t>
      </w:r>
      <w:proofErr w:type="spellEnd"/>
      <w:r w:rsidRPr="00BB1DBC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dospjelih</w:t>
      </w:r>
      <w:proofErr w:type="spellEnd"/>
      <w:r w:rsidRPr="00BB1DBC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  <w:b/>
        </w:rPr>
        <w:t>obveza</w:t>
      </w:r>
      <w:proofErr w:type="spellEnd"/>
    </w:p>
    <w:p w14:paraId="4CAC37CB" w14:textId="77777777" w:rsidR="003A0237" w:rsidRPr="00BB1DBC" w:rsidRDefault="003A0237" w:rsidP="003A0237">
      <w:pPr>
        <w:pStyle w:val="Naslov11"/>
        <w:numPr>
          <w:ilvl w:val="0"/>
          <w:numId w:val="8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  <w:sz w:val="22"/>
          <w:szCs w:val="22"/>
        </w:rPr>
      </w:pPr>
      <w:bookmarkStart w:id="6" w:name="_Toc114207078"/>
      <w:proofErr w:type="spellStart"/>
      <w:r w:rsidRPr="00BB1DBC">
        <w:rPr>
          <w:rFonts w:ascii="Times New Roman" w:hAnsi="Times New Roman" w:cs="Times New Roman"/>
          <w:sz w:val="22"/>
          <w:szCs w:val="22"/>
        </w:rPr>
        <w:t>Stanje</w:t>
      </w:r>
      <w:proofErr w:type="spellEnd"/>
      <w:r w:rsidRPr="00BB1D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potencijalnih</w:t>
      </w:r>
      <w:proofErr w:type="spellEnd"/>
      <w:r w:rsidRPr="00BB1D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obaveza</w:t>
      </w:r>
      <w:proofErr w:type="spellEnd"/>
      <w:r w:rsidRPr="00BB1D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B1DBC">
        <w:rPr>
          <w:rFonts w:ascii="Times New Roman" w:hAnsi="Times New Roman" w:cs="Times New Roman"/>
          <w:sz w:val="22"/>
          <w:szCs w:val="22"/>
        </w:rPr>
        <w:t>po</w:t>
      </w:r>
      <w:r w:rsidRPr="00BB1D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osnovi</w:t>
      </w:r>
      <w:proofErr w:type="spellEnd"/>
      <w:r w:rsidRPr="00BB1D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sudskih</w:t>
      </w:r>
      <w:proofErr w:type="spellEnd"/>
      <w:r w:rsidRPr="00BB1D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BB1DBC">
        <w:rPr>
          <w:rFonts w:ascii="Times New Roman" w:hAnsi="Times New Roman" w:cs="Times New Roman"/>
          <w:sz w:val="22"/>
          <w:szCs w:val="22"/>
        </w:rPr>
        <w:t>postupaka</w:t>
      </w:r>
      <w:proofErr w:type="spellEnd"/>
      <w:r w:rsidRPr="00BB1DBC">
        <w:rPr>
          <w:rFonts w:ascii="Times New Roman" w:hAnsi="Times New Roman" w:cs="Times New Roman"/>
          <w:sz w:val="22"/>
          <w:szCs w:val="22"/>
        </w:rPr>
        <w:t>.</w:t>
      </w:r>
      <w:bookmarkEnd w:id="6"/>
    </w:p>
    <w:p w14:paraId="05E546CF" w14:textId="77777777" w:rsidR="003A0237" w:rsidRPr="00BB1DBC" w:rsidRDefault="003A0237" w:rsidP="008E5E1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1DBC">
        <w:rPr>
          <w:rFonts w:ascii="Times New Roman" w:hAnsi="Times New Roman" w:cs="Times New Roman"/>
        </w:rPr>
        <w:t>Financiranje</w:t>
      </w:r>
      <w:proofErr w:type="spellEnd"/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javnih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rashoda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r w:rsidRPr="00BB1DBC">
        <w:rPr>
          <w:rFonts w:ascii="Times New Roman" w:hAnsi="Times New Roman" w:cs="Times New Roman"/>
        </w:rPr>
        <w:t>u</w:t>
      </w:r>
      <w:r w:rsidRPr="00BB1DBC">
        <w:rPr>
          <w:rFonts w:ascii="Times New Roman" w:hAnsi="Times New Roman" w:cs="Times New Roman"/>
          <w:spacing w:val="-4"/>
        </w:rPr>
        <w:t xml:space="preserve"> </w:t>
      </w:r>
      <w:r w:rsidRPr="00BB1DBC">
        <w:rPr>
          <w:rFonts w:ascii="Times New Roman" w:hAnsi="Times New Roman" w:cs="Times New Roman"/>
        </w:rPr>
        <w:t>2022.</w:t>
      </w:r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godine</w:t>
      </w:r>
      <w:proofErr w:type="spellEnd"/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izvršeno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r w:rsidRPr="00BB1DBC">
        <w:rPr>
          <w:rFonts w:ascii="Times New Roman" w:hAnsi="Times New Roman" w:cs="Times New Roman"/>
        </w:rPr>
        <w:t>je</w:t>
      </w:r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na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osnovi</w:t>
      </w:r>
      <w:proofErr w:type="spellEnd"/>
      <w:r w:rsidRPr="00BB1DB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sljedećih</w:t>
      </w:r>
      <w:proofErr w:type="spellEnd"/>
      <w:r w:rsidRPr="00BB1D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dokumenata</w:t>
      </w:r>
      <w:proofErr w:type="spellEnd"/>
      <w:r w:rsidRPr="00BB1DBC">
        <w:rPr>
          <w:rFonts w:ascii="Times New Roman" w:hAnsi="Times New Roman" w:cs="Times New Roman"/>
        </w:rPr>
        <w:t>:</w:t>
      </w:r>
    </w:p>
    <w:p w14:paraId="47DA216E" w14:textId="77777777" w:rsidR="003A0237" w:rsidRPr="00BB1DBC" w:rsidRDefault="003A0237" w:rsidP="003A0237">
      <w:pPr>
        <w:pStyle w:val="Odlomakpopisa"/>
        <w:numPr>
          <w:ilvl w:val="2"/>
          <w:numId w:val="13"/>
        </w:numPr>
        <w:tabs>
          <w:tab w:val="left" w:pos="946"/>
        </w:tabs>
        <w:spacing w:before="1" w:line="360" w:lineRule="auto"/>
        <w:ind w:right="4" w:hanging="360"/>
        <w:jc w:val="both"/>
        <w:rPr>
          <w:rFonts w:ascii="Times New Roman" w:hAnsi="Times New Roman" w:cs="Times New Roman"/>
        </w:rPr>
      </w:pPr>
      <w:proofErr w:type="spellStart"/>
      <w:r w:rsidRPr="00BB1DBC">
        <w:rPr>
          <w:rFonts w:ascii="Times New Roman" w:hAnsi="Times New Roman" w:cs="Times New Roman"/>
        </w:rPr>
        <w:t>Proračun</w:t>
      </w:r>
      <w:proofErr w:type="spellEnd"/>
      <w:r w:rsidRPr="00BB1DBC">
        <w:rPr>
          <w:rFonts w:ascii="Times New Roman" w:hAnsi="Times New Roman" w:cs="Times New Roman"/>
        </w:rPr>
        <w:t xml:space="preserve"> Grada Gospića za 2022. </w:t>
      </w:r>
      <w:proofErr w:type="spellStart"/>
      <w:r w:rsidRPr="00BB1DBC">
        <w:rPr>
          <w:rFonts w:ascii="Times New Roman" w:hAnsi="Times New Roman" w:cs="Times New Roman"/>
        </w:rPr>
        <w:t>godinu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Odluk</w:t>
      </w:r>
      <w:r w:rsidR="00780A96">
        <w:rPr>
          <w:rFonts w:ascii="Times New Roman" w:hAnsi="Times New Roman" w:cs="Times New Roman"/>
        </w:rPr>
        <w:t>u</w:t>
      </w:r>
      <w:proofErr w:type="spellEnd"/>
      <w:r w:rsidRPr="00BB1DBC">
        <w:rPr>
          <w:rFonts w:ascii="Times New Roman" w:hAnsi="Times New Roman" w:cs="Times New Roman"/>
        </w:rPr>
        <w:t xml:space="preserve"> o </w:t>
      </w:r>
      <w:proofErr w:type="spellStart"/>
      <w:r w:rsidRPr="00BB1DBC">
        <w:rPr>
          <w:rFonts w:ascii="Times New Roman" w:hAnsi="Times New Roman" w:cs="Times New Roman"/>
        </w:rPr>
        <w:t>izvršavanju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Proračuna</w:t>
      </w:r>
      <w:proofErr w:type="spellEnd"/>
      <w:r w:rsidRPr="00BB1DBC">
        <w:rPr>
          <w:rFonts w:ascii="Times New Roman" w:hAnsi="Times New Roman" w:cs="Times New Roman"/>
        </w:rPr>
        <w:t xml:space="preserve"> Grada Gospića za 2022.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godinu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usvojilo</w:t>
      </w:r>
      <w:proofErr w:type="spellEnd"/>
      <w:r w:rsidRPr="00BB1DBC">
        <w:rPr>
          <w:rFonts w:ascii="Times New Roman" w:hAnsi="Times New Roman" w:cs="Times New Roman"/>
        </w:rPr>
        <w:t xml:space="preserve"> je </w:t>
      </w:r>
      <w:proofErr w:type="spellStart"/>
      <w:r w:rsidRPr="00BB1DBC">
        <w:rPr>
          <w:rFonts w:ascii="Times New Roman" w:hAnsi="Times New Roman" w:cs="Times New Roman"/>
        </w:rPr>
        <w:t>Gradsko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vijeće</w:t>
      </w:r>
      <w:proofErr w:type="spellEnd"/>
      <w:r w:rsidRPr="00BB1DBC">
        <w:rPr>
          <w:rFonts w:ascii="Times New Roman" w:hAnsi="Times New Roman" w:cs="Times New Roman"/>
        </w:rPr>
        <w:t xml:space="preserve"> Grada Gospića </w:t>
      </w:r>
      <w:proofErr w:type="spellStart"/>
      <w:r w:rsidRPr="00BB1DBC">
        <w:rPr>
          <w:rFonts w:ascii="Times New Roman" w:hAnsi="Times New Roman" w:cs="Times New Roman"/>
        </w:rPr>
        <w:t>na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sjednici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održanoj</w:t>
      </w:r>
      <w:proofErr w:type="spellEnd"/>
      <w:r w:rsidRPr="00BB1DBC">
        <w:rPr>
          <w:rFonts w:ascii="Times New Roman" w:hAnsi="Times New Roman" w:cs="Times New Roman"/>
        </w:rPr>
        <w:t xml:space="preserve"> 16. </w:t>
      </w:r>
      <w:proofErr w:type="spellStart"/>
      <w:r w:rsidRPr="00BB1DBC">
        <w:rPr>
          <w:rFonts w:ascii="Times New Roman" w:hAnsi="Times New Roman" w:cs="Times New Roman"/>
        </w:rPr>
        <w:t>prosinca</w:t>
      </w:r>
      <w:proofErr w:type="spellEnd"/>
      <w:r w:rsidRPr="00BB1DBC">
        <w:rPr>
          <w:rFonts w:ascii="Times New Roman" w:hAnsi="Times New Roman" w:cs="Times New Roman"/>
        </w:rPr>
        <w:t xml:space="preserve"> 2021. </w:t>
      </w:r>
      <w:proofErr w:type="spellStart"/>
      <w:r w:rsidRPr="00BB1DBC">
        <w:rPr>
          <w:rFonts w:ascii="Times New Roman" w:hAnsi="Times New Roman" w:cs="Times New Roman"/>
        </w:rPr>
        <w:t>godine</w:t>
      </w:r>
      <w:proofErr w:type="spellEnd"/>
      <w:r w:rsidRPr="00BB1DBC">
        <w:rPr>
          <w:rFonts w:ascii="Times New Roman" w:hAnsi="Times New Roman" w:cs="Times New Roman"/>
        </w:rPr>
        <w:t>, a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objavljeni</w:t>
      </w:r>
      <w:proofErr w:type="spellEnd"/>
      <w:r w:rsidRPr="00BB1DB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su</w:t>
      </w:r>
      <w:proofErr w:type="spellEnd"/>
      <w:r w:rsidRPr="00BB1DBC">
        <w:rPr>
          <w:rFonts w:ascii="Times New Roman" w:hAnsi="Times New Roman" w:cs="Times New Roman"/>
          <w:spacing w:val="-2"/>
        </w:rPr>
        <w:t xml:space="preserve"> </w:t>
      </w:r>
      <w:r w:rsidRPr="00BB1DBC">
        <w:rPr>
          <w:rFonts w:ascii="Times New Roman" w:hAnsi="Times New Roman" w:cs="Times New Roman"/>
        </w:rPr>
        <w:t>u</w:t>
      </w:r>
      <w:r w:rsidRPr="00BB1DBC">
        <w:rPr>
          <w:rFonts w:ascii="Times New Roman" w:hAnsi="Times New Roman" w:cs="Times New Roman"/>
          <w:spacing w:val="-1"/>
        </w:rPr>
        <w:t xml:space="preserve"> </w:t>
      </w:r>
      <w:r w:rsidRPr="00BB1DBC">
        <w:rPr>
          <w:rFonts w:ascii="Times New Roman" w:hAnsi="Times New Roman" w:cs="Times New Roman"/>
        </w:rPr>
        <w:t>„</w:t>
      </w:r>
      <w:proofErr w:type="spellStart"/>
      <w:r w:rsidRPr="00BB1DBC">
        <w:rPr>
          <w:rFonts w:ascii="Times New Roman" w:hAnsi="Times New Roman" w:cs="Times New Roman"/>
        </w:rPr>
        <w:t>Službenom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vjesniku</w:t>
      </w:r>
      <w:proofErr w:type="spellEnd"/>
      <w:r w:rsidRPr="00BB1DBC">
        <w:rPr>
          <w:rFonts w:ascii="Times New Roman" w:hAnsi="Times New Roman" w:cs="Times New Roman"/>
          <w:spacing w:val="-1"/>
        </w:rPr>
        <w:t xml:space="preserve"> </w:t>
      </w:r>
      <w:r w:rsidRPr="00BB1DBC">
        <w:rPr>
          <w:rFonts w:ascii="Times New Roman" w:hAnsi="Times New Roman" w:cs="Times New Roman"/>
        </w:rPr>
        <w:t>Grada</w:t>
      </w:r>
      <w:r w:rsidRPr="00BB1DBC">
        <w:rPr>
          <w:rFonts w:ascii="Times New Roman" w:hAnsi="Times New Roman" w:cs="Times New Roman"/>
          <w:spacing w:val="-1"/>
        </w:rPr>
        <w:t xml:space="preserve"> </w:t>
      </w:r>
      <w:r w:rsidRPr="00BB1DBC">
        <w:rPr>
          <w:rFonts w:ascii="Times New Roman" w:hAnsi="Times New Roman" w:cs="Times New Roman"/>
        </w:rPr>
        <w:t>Gospića“</w:t>
      </w:r>
      <w:r w:rsidRPr="00BB1DB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broj</w:t>
      </w:r>
      <w:proofErr w:type="spellEnd"/>
      <w:r w:rsidRPr="00BB1DBC">
        <w:rPr>
          <w:rFonts w:ascii="Times New Roman" w:hAnsi="Times New Roman" w:cs="Times New Roman"/>
          <w:spacing w:val="-1"/>
        </w:rPr>
        <w:t xml:space="preserve"> </w:t>
      </w:r>
      <w:r w:rsidRPr="00BB1DBC">
        <w:rPr>
          <w:rFonts w:ascii="Times New Roman" w:hAnsi="Times New Roman" w:cs="Times New Roman"/>
        </w:rPr>
        <w:t>8/2021,</w:t>
      </w:r>
    </w:p>
    <w:p w14:paraId="16415593" w14:textId="247877AA" w:rsidR="003A0237" w:rsidRPr="00BB1DBC" w:rsidRDefault="003A0237" w:rsidP="003A0237">
      <w:pPr>
        <w:pStyle w:val="Odlomakpopisa"/>
        <w:numPr>
          <w:ilvl w:val="2"/>
          <w:numId w:val="13"/>
        </w:numPr>
        <w:tabs>
          <w:tab w:val="left" w:pos="946"/>
        </w:tabs>
        <w:spacing w:line="360" w:lineRule="auto"/>
        <w:ind w:right="4" w:hanging="360"/>
        <w:jc w:val="both"/>
        <w:rPr>
          <w:rFonts w:ascii="Times New Roman" w:hAnsi="Times New Roman" w:cs="Times New Roman"/>
        </w:rPr>
      </w:pPr>
      <w:r w:rsidRPr="00BB1DBC">
        <w:rPr>
          <w:rFonts w:ascii="Times New Roman" w:hAnsi="Times New Roman" w:cs="Times New Roman"/>
        </w:rPr>
        <w:t xml:space="preserve">I. </w:t>
      </w:r>
      <w:proofErr w:type="spellStart"/>
      <w:r w:rsidRPr="00BB1DBC">
        <w:rPr>
          <w:rFonts w:ascii="Times New Roman" w:hAnsi="Times New Roman" w:cs="Times New Roman"/>
        </w:rPr>
        <w:t>Izmjene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i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dopune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Proračuna</w:t>
      </w:r>
      <w:proofErr w:type="spellEnd"/>
      <w:r w:rsidRPr="00BB1DBC">
        <w:rPr>
          <w:rFonts w:ascii="Times New Roman" w:hAnsi="Times New Roman" w:cs="Times New Roman"/>
        </w:rPr>
        <w:t xml:space="preserve"> Grada Gospića za 2022. </w:t>
      </w:r>
      <w:proofErr w:type="spellStart"/>
      <w:r w:rsidRPr="00BB1DBC">
        <w:rPr>
          <w:rFonts w:ascii="Times New Roman" w:hAnsi="Times New Roman" w:cs="Times New Roman"/>
        </w:rPr>
        <w:t>godinu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usvojilo</w:t>
      </w:r>
      <w:proofErr w:type="spellEnd"/>
      <w:r w:rsidRPr="00BB1DBC">
        <w:rPr>
          <w:rFonts w:ascii="Times New Roman" w:hAnsi="Times New Roman" w:cs="Times New Roman"/>
        </w:rPr>
        <w:t xml:space="preserve"> je </w:t>
      </w:r>
      <w:proofErr w:type="spellStart"/>
      <w:r w:rsidRPr="00BB1DBC">
        <w:rPr>
          <w:rFonts w:ascii="Times New Roman" w:hAnsi="Times New Roman" w:cs="Times New Roman"/>
        </w:rPr>
        <w:t>Gradsko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vijeće</w:t>
      </w:r>
      <w:proofErr w:type="spellEnd"/>
      <w:r w:rsidRPr="00BB1DBC">
        <w:rPr>
          <w:rFonts w:ascii="Times New Roman" w:hAnsi="Times New Roman" w:cs="Times New Roman"/>
        </w:rPr>
        <w:t xml:space="preserve"> Grada Gospića</w:t>
      </w:r>
      <w:r w:rsidRPr="00BB1DB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na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sjednici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održanoj</w:t>
      </w:r>
      <w:proofErr w:type="spellEnd"/>
      <w:r w:rsidRPr="00BB1DBC">
        <w:rPr>
          <w:rFonts w:ascii="Times New Roman" w:hAnsi="Times New Roman" w:cs="Times New Roman"/>
        </w:rPr>
        <w:t xml:space="preserve"> 16. </w:t>
      </w:r>
      <w:proofErr w:type="spellStart"/>
      <w:r w:rsidRPr="00BB1DBC">
        <w:rPr>
          <w:rFonts w:ascii="Times New Roman" w:hAnsi="Times New Roman" w:cs="Times New Roman"/>
        </w:rPr>
        <w:t>lipnja</w:t>
      </w:r>
      <w:proofErr w:type="spellEnd"/>
      <w:r w:rsidRPr="00BB1DBC">
        <w:rPr>
          <w:rFonts w:ascii="Times New Roman" w:hAnsi="Times New Roman" w:cs="Times New Roman"/>
        </w:rPr>
        <w:t xml:space="preserve"> 2022. </w:t>
      </w:r>
      <w:proofErr w:type="spellStart"/>
      <w:r w:rsidRPr="00BB1DBC">
        <w:rPr>
          <w:rFonts w:ascii="Times New Roman" w:hAnsi="Times New Roman" w:cs="Times New Roman"/>
        </w:rPr>
        <w:t>godine</w:t>
      </w:r>
      <w:proofErr w:type="spellEnd"/>
      <w:r w:rsidRPr="00BB1DBC">
        <w:rPr>
          <w:rFonts w:ascii="Times New Roman" w:hAnsi="Times New Roman" w:cs="Times New Roman"/>
        </w:rPr>
        <w:t xml:space="preserve">, a </w:t>
      </w:r>
      <w:proofErr w:type="spellStart"/>
      <w:r w:rsidRPr="00BB1DBC">
        <w:rPr>
          <w:rFonts w:ascii="Times New Roman" w:hAnsi="Times New Roman" w:cs="Times New Roman"/>
        </w:rPr>
        <w:t>objavljen</w:t>
      </w:r>
      <w:r w:rsidR="00780A96">
        <w:rPr>
          <w:rFonts w:ascii="Times New Roman" w:hAnsi="Times New Roman" w:cs="Times New Roman"/>
        </w:rPr>
        <w:t>e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="00780A96">
        <w:rPr>
          <w:rFonts w:ascii="Times New Roman" w:hAnsi="Times New Roman" w:cs="Times New Roman"/>
        </w:rPr>
        <w:t>su</w:t>
      </w:r>
      <w:proofErr w:type="spellEnd"/>
      <w:r w:rsidRPr="00BB1DBC">
        <w:rPr>
          <w:rFonts w:ascii="Times New Roman" w:hAnsi="Times New Roman" w:cs="Times New Roman"/>
        </w:rPr>
        <w:t xml:space="preserve"> u „</w:t>
      </w:r>
      <w:proofErr w:type="spellStart"/>
      <w:r w:rsidRPr="00BB1DBC">
        <w:rPr>
          <w:rFonts w:ascii="Times New Roman" w:hAnsi="Times New Roman" w:cs="Times New Roman"/>
        </w:rPr>
        <w:t>Službenom</w:t>
      </w:r>
      <w:proofErr w:type="spellEnd"/>
      <w:r w:rsidRPr="00BB1DBC">
        <w:rPr>
          <w:rFonts w:ascii="Times New Roman" w:hAnsi="Times New Roman" w:cs="Times New Roman"/>
        </w:rPr>
        <w:t xml:space="preserve"> </w:t>
      </w:r>
      <w:proofErr w:type="spellStart"/>
      <w:r w:rsidRPr="00BB1DBC">
        <w:rPr>
          <w:rFonts w:ascii="Times New Roman" w:hAnsi="Times New Roman" w:cs="Times New Roman"/>
        </w:rPr>
        <w:t>vjesniku</w:t>
      </w:r>
      <w:proofErr w:type="spellEnd"/>
      <w:r w:rsidRPr="00BB1DBC">
        <w:rPr>
          <w:rFonts w:ascii="Times New Roman" w:hAnsi="Times New Roman" w:cs="Times New Roman"/>
        </w:rPr>
        <w:t xml:space="preserve"> Grada </w:t>
      </w:r>
      <w:proofErr w:type="gramStart"/>
      <w:r w:rsidR="00780A96" w:rsidRPr="00BB1DBC">
        <w:rPr>
          <w:rFonts w:ascii="Times New Roman" w:hAnsi="Times New Roman" w:cs="Times New Roman"/>
        </w:rPr>
        <w:t>Gospića“</w:t>
      </w:r>
      <w:r w:rsidR="00077147">
        <w:rPr>
          <w:rFonts w:ascii="Times New Roman" w:hAnsi="Times New Roman" w:cs="Times New Roman"/>
        </w:rPr>
        <w:t xml:space="preserve"> </w:t>
      </w:r>
      <w:r w:rsidR="00780A96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780A96" w:rsidRPr="00BB1DBC">
        <w:rPr>
          <w:rFonts w:ascii="Times New Roman" w:hAnsi="Times New Roman" w:cs="Times New Roman"/>
          <w:spacing w:val="1"/>
        </w:rPr>
        <w:t>broj</w:t>
      </w:r>
      <w:proofErr w:type="spellEnd"/>
      <w:r w:rsidRPr="00BB1DBC">
        <w:rPr>
          <w:rFonts w:ascii="Times New Roman" w:hAnsi="Times New Roman" w:cs="Times New Roman"/>
          <w:spacing w:val="-1"/>
        </w:rPr>
        <w:t xml:space="preserve"> </w:t>
      </w:r>
      <w:r w:rsidRPr="00BB1DBC">
        <w:rPr>
          <w:rFonts w:ascii="Times New Roman" w:hAnsi="Times New Roman" w:cs="Times New Roman"/>
        </w:rPr>
        <w:t>8/2022.</w:t>
      </w:r>
    </w:p>
    <w:p w14:paraId="637CAF5C" w14:textId="77777777" w:rsidR="003A0237" w:rsidRPr="00BB5CD2" w:rsidRDefault="003A0237" w:rsidP="003A0237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416036C9" w14:textId="77777777" w:rsidR="003A0237" w:rsidRPr="0055145A" w:rsidRDefault="003A0237" w:rsidP="0055145A">
      <w:pPr>
        <w:pStyle w:val="Naslov1"/>
      </w:pPr>
      <w:bookmarkStart w:id="7" w:name="_TOC_250016"/>
      <w:bookmarkStart w:id="8" w:name="_Toc114207079"/>
      <w:r w:rsidRPr="0055145A">
        <w:lastRenderedPageBreak/>
        <w:t xml:space="preserve">1.OPĆI </w:t>
      </w:r>
      <w:bookmarkEnd w:id="7"/>
      <w:r w:rsidRPr="0055145A">
        <w:t>DIO</w:t>
      </w:r>
      <w:bookmarkEnd w:id="8"/>
    </w:p>
    <w:p w14:paraId="2322991C" w14:textId="77777777" w:rsidR="003A0237" w:rsidRPr="00BB5CD2" w:rsidRDefault="003A0237" w:rsidP="003A0237">
      <w:pPr>
        <w:pStyle w:val="Tijeloteksta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015883B8" w14:textId="77777777" w:rsidR="003A0237" w:rsidRPr="00403DEA" w:rsidRDefault="003A0237" w:rsidP="003A0237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403DEA">
        <w:rPr>
          <w:rFonts w:ascii="Times New Roman" w:hAnsi="Times New Roman" w:cs="Times New Roman"/>
          <w:b/>
        </w:rPr>
        <w:t>Proračun</w:t>
      </w:r>
      <w:proofErr w:type="spellEnd"/>
      <w:r w:rsidRPr="00403DEA">
        <w:rPr>
          <w:rFonts w:ascii="Times New Roman" w:hAnsi="Times New Roman" w:cs="Times New Roman"/>
          <w:b/>
          <w:spacing w:val="13"/>
        </w:rPr>
        <w:t xml:space="preserve"> </w:t>
      </w:r>
      <w:r w:rsidRPr="00403DEA">
        <w:rPr>
          <w:rFonts w:ascii="Times New Roman" w:hAnsi="Times New Roman" w:cs="Times New Roman"/>
          <w:b/>
        </w:rPr>
        <w:t>Grada</w:t>
      </w:r>
      <w:r w:rsidRPr="00403DEA">
        <w:rPr>
          <w:rFonts w:ascii="Times New Roman" w:hAnsi="Times New Roman" w:cs="Times New Roman"/>
          <w:b/>
          <w:spacing w:val="57"/>
        </w:rPr>
        <w:t xml:space="preserve"> </w:t>
      </w:r>
      <w:r w:rsidRPr="00403DEA">
        <w:rPr>
          <w:rFonts w:ascii="Times New Roman" w:hAnsi="Times New Roman" w:cs="Times New Roman"/>
          <w:b/>
        </w:rPr>
        <w:t>Gospića</w:t>
      </w:r>
      <w:r w:rsidRPr="00403DEA">
        <w:rPr>
          <w:rFonts w:ascii="Times New Roman" w:hAnsi="Times New Roman" w:cs="Times New Roman"/>
          <w:b/>
          <w:spacing w:val="57"/>
        </w:rPr>
        <w:t xml:space="preserve"> </w:t>
      </w:r>
      <w:r w:rsidRPr="00403DEA">
        <w:rPr>
          <w:rFonts w:ascii="Times New Roman" w:hAnsi="Times New Roman" w:cs="Times New Roman"/>
          <w:b/>
        </w:rPr>
        <w:t>za</w:t>
      </w:r>
      <w:r w:rsidRPr="00403DEA">
        <w:rPr>
          <w:rFonts w:ascii="Times New Roman" w:hAnsi="Times New Roman" w:cs="Times New Roman"/>
          <w:b/>
          <w:spacing w:val="57"/>
        </w:rPr>
        <w:t xml:space="preserve"> </w:t>
      </w:r>
      <w:r w:rsidRPr="00403DEA">
        <w:rPr>
          <w:rFonts w:ascii="Times New Roman" w:hAnsi="Times New Roman" w:cs="Times New Roman"/>
          <w:b/>
        </w:rPr>
        <w:t>2022.</w:t>
      </w:r>
      <w:r w:rsidRPr="00403DEA">
        <w:rPr>
          <w:rFonts w:ascii="Times New Roman" w:hAnsi="Times New Roman" w:cs="Times New Roman"/>
          <w:b/>
          <w:spacing w:val="57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godinu</w:t>
      </w:r>
      <w:proofErr w:type="spellEnd"/>
      <w:r w:rsidRPr="00403DEA">
        <w:rPr>
          <w:rFonts w:ascii="Times New Roman" w:hAnsi="Times New Roman" w:cs="Times New Roman"/>
          <w:b/>
        </w:rPr>
        <w:t>,</w:t>
      </w:r>
      <w:r w:rsidRPr="00403DEA">
        <w:rPr>
          <w:rFonts w:ascii="Times New Roman" w:hAnsi="Times New Roman" w:cs="Times New Roman"/>
          <w:b/>
          <w:spacing w:val="56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konsolidiran</w:t>
      </w:r>
      <w:proofErr w:type="spellEnd"/>
      <w:r w:rsidRPr="00403DEA">
        <w:rPr>
          <w:rFonts w:ascii="Times New Roman" w:hAnsi="Times New Roman" w:cs="Times New Roman"/>
          <w:b/>
          <w:spacing w:val="57"/>
        </w:rPr>
        <w:t xml:space="preserve"> </w:t>
      </w:r>
      <w:r w:rsidRPr="00403DEA">
        <w:rPr>
          <w:rFonts w:ascii="Times New Roman" w:hAnsi="Times New Roman" w:cs="Times New Roman"/>
          <w:b/>
        </w:rPr>
        <w:t>je,</w:t>
      </w:r>
      <w:r w:rsidRPr="00403DEA">
        <w:rPr>
          <w:rFonts w:ascii="Times New Roman" w:hAnsi="Times New Roman" w:cs="Times New Roman"/>
          <w:b/>
          <w:spacing w:val="57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sa</w:t>
      </w:r>
      <w:proofErr w:type="spellEnd"/>
      <w:r w:rsidRPr="00403DEA">
        <w:rPr>
          <w:rFonts w:ascii="Times New Roman" w:hAnsi="Times New Roman" w:cs="Times New Roman"/>
          <w:b/>
          <w:spacing w:val="57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planiranim</w:t>
      </w:r>
      <w:proofErr w:type="spellEnd"/>
      <w:r w:rsidRPr="00403DEA">
        <w:rPr>
          <w:rFonts w:ascii="Times New Roman" w:hAnsi="Times New Roman" w:cs="Times New Roman"/>
          <w:b/>
          <w:spacing w:val="57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svim</w:t>
      </w:r>
      <w:proofErr w:type="spellEnd"/>
      <w:r w:rsidRPr="00403DEA">
        <w:rPr>
          <w:rFonts w:ascii="Times New Roman" w:hAnsi="Times New Roman" w:cs="Times New Roman"/>
          <w:b/>
          <w:spacing w:val="56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prihodima</w:t>
      </w:r>
      <w:proofErr w:type="spellEnd"/>
      <w:r w:rsidRPr="00403DEA">
        <w:rPr>
          <w:rFonts w:ascii="Times New Roman" w:hAnsi="Times New Roman" w:cs="Times New Roman"/>
          <w:b/>
          <w:spacing w:val="56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proračunskih</w:t>
      </w:r>
      <w:proofErr w:type="spellEnd"/>
      <w:r w:rsidRPr="00403DEA">
        <w:rPr>
          <w:rFonts w:ascii="Times New Roman" w:hAnsi="Times New Roman" w:cs="Times New Roman"/>
          <w:b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korisnika</w:t>
      </w:r>
      <w:proofErr w:type="spellEnd"/>
      <w:r w:rsidRPr="00403DEA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i</w:t>
      </w:r>
      <w:proofErr w:type="spellEnd"/>
      <w:r w:rsidRPr="00403DEA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rashodima</w:t>
      </w:r>
      <w:proofErr w:type="spellEnd"/>
      <w:r w:rsidRPr="00403DEA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financiranim</w:t>
      </w:r>
      <w:proofErr w:type="spellEnd"/>
      <w:r w:rsidRPr="00403DEA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iz</w:t>
      </w:r>
      <w:proofErr w:type="spellEnd"/>
      <w:r w:rsidRPr="00403DEA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istih</w:t>
      </w:r>
      <w:proofErr w:type="spellEnd"/>
      <w:r w:rsidRPr="00403DEA">
        <w:rPr>
          <w:rFonts w:ascii="Times New Roman" w:hAnsi="Times New Roman" w:cs="Times New Roman"/>
          <w:b/>
        </w:rPr>
        <w:t>.</w:t>
      </w:r>
    </w:p>
    <w:p w14:paraId="3BC1D454" w14:textId="77777777" w:rsidR="003A0237" w:rsidRPr="00403DEA" w:rsidRDefault="003A0237" w:rsidP="003A0237">
      <w:pPr>
        <w:pStyle w:val="Tijeloteksta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5FB73FC" w14:textId="35449E44" w:rsidR="003A0237" w:rsidRPr="00403DEA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r w:rsidRPr="00403DEA">
        <w:rPr>
          <w:rFonts w:ascii="Times New Roman" w:hAnsi="Times New Roman" w:cs="Times New Roman"/>
        </w:rPr>
        <w:t xml:space="preserve">U </w:t>
      </w:r>
      <w:proofErr w:type="spellStart"/>
      <w:r w:rsidRPr="00403DEA">
        <w:rPr>
          <w:rFonts w:ascii="Times New Roman" w:hAnsi="Times New Roman" w:cs="Times New Roman"/>
        </w:rPr>
        <w:t>izvještajnom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razdoblju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ostvareni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su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prihodi</w:t>
      </w:r>
      <w:proofErr w:type="spellEnd"/>
      <w:r w:rsidRPr="00403DE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primici</w:t>
      </w:r>
      <w:proofErr w:type="spellEnd"/>
      <w:r w:rsidRPr="00403DEA">
        <w:rPr>
          <w:rFonts w:ascii="Times New Roman" w:hAnsi="Times New Roman" w:cs="Times New Roman"/>
        </w:rPr>
        <w:t xml:space="preserve"> od 56.841.496,81 </w:t>
      </w:r>
      <w:proofErr w:type="spellStart"/>
      <w:r w:rsidRPr="00403DEA">
        <w:rPr>
          <w:rFonts w:ascii="Times New Roman" w:hAnsi="Times New Roman" w:cs="Times New Roman"/>
        </w:rPr>
        <w:t>kn</w:t>
      </w:r>
      <w:proofErr w:type="spellEnd"/>
      <w:r w:rsidRPr="00403DEA">
        <w:rPr>
          <w:rFonts w:ascii="Times New Roman" w:hAnsi="Times New Roman" w:cs="Times New Roman"/>
        </w:rPr>
        <w:t xml:space="preserve">, od </w:t>
      </w:r>
      <w:proofErr w:type="spellStart"/>
      <w:r w:rsidRPr="00403DEA">
        <w:rPr>
          <w:rFonts w:ascii="Times New Roman" w:hAnsi="Times New Roman" w:cs="Times New Roman"/>
        </w:rPr>
        <w:t>čega</w:t>
      </w:r>
      <w:proofErr w:type="spellEnd"/>
      <w:r w:rsidRPr="00403DEA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su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r w:rsidR="006067FD" w:rsidRPr="006067FD">
        <w:rPr>
          <w:rFonts w:ascii="Times New Roman" w:hAnsi="Times New Roman" w:cs="Times New Roman"/>
        </w:rPr>
        <w:t>14.321.632,59</w:t>
      </w:r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kn</w:t>
      </w:r>
      <w:proofErr w:type="spellEnd"/>
      <w:r w:rsidRPr="00403DE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prihodi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proračunskih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korisnika</w:t>
      </w:r>
      <w:proofErr w:type="spellEnd"/>
      <w:r w:rsidRPr="00403DEA">
        <w:rPr>
          <w:rFonts w:ascii="Times New Roman" w:hAnsi="Times New Roman" w:cs="Times New Roman"/>
        </w:rPr>
        <w:t xml:space="preserve">. </w:t>
      </w:r>
      <w:proofErr w:type="spellStart"/>
      <w:r w:rsidRPr="00403DEA">
        <w:rPr>
          <w:rFonts w:ascii="Times New Roman" w:hAnsi="Times New Roman" w:cs="Times New Roman"/>
        </w:rPr>
        <w:t>Izvršeni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su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rashodi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izdaci</w:t>
      </w:r>
      <w:proofErr w:type="spellEnd"/>
      <w:r w:rsidRPr="00403DEA">
        <w:rPr>
          <w:rFonts w:ascii="Times New Roman" w:hAnsi="Times New Roman" w:cs="Times New Roman"/>
        </w:rPr>
        <w:t xml:space="preserve"> u </w:t>
      </w:r>
      <w:proofErr w:type="spellStart"/>
      <w:r w:rsidRPr="00403DEA">
        <w:rPr>
          <w:rFonts w:ascii="Times New Roman" w:hAnsi="Times New Roman" w:cs="Times New Roman"/>
        </w:rPr>
        <w:t>iznosu</w:t>
      </w:r>
      <w:proofErr w:type="spellEnd"/>
      <w:r w:rsidRPr="00403DEA">
        <w:rPr>
          <w:rFonts w:ascii="Times New Roman" w:hAnsi="Times New Roman" w:cs="Times New Roman"/>
        </w:rPr>
        <w:t xml:space="preserve"> od 54.542.883,18 </w:t>
      </w:r>
      <w:proofErr w:type="spellStart"/>
      <w:r w:rsidR="00077147">
        <w:rPr>
          <w:rFonts w:ascii="Times New Roman" w:hAnsi="Times New Roman" w:cs="Times New Roman"/>
        </w:rPr>
        <w:t>kn</w:t>
      </w:r>
      <w:proofErr w:type="spellEnd"/>
      <w:r w:rsidR="00077147">
        <w:rPr>
          <w:rFonts w:ascii="Times New Roman" w:hAnsi="Times New Roman" w:cs="Times New Roman"/>
        </w:rPr>
        <w:t xml:space="preserve">, s </w:t>
      </w:r>
      <w:proofErr w:type="spellStart"/>
      <w:r w:rsidR="00077147" w:rsidRPr="00165F2C">
        <w:rPr>
          <w:rFonts w:ascii="Times New Roman" w:hAnsi="Times New Roman" w:cs="Times New Roman"/>
        </w:rPr>
        <w:t>viškom</w:t>
      </w:r>
      <w:proofErr w:type="spellEnd"/>
      <w:r w:rsidR="00077147" w:rsidRPr="00165F2C">
        <w:rPr>
          <w:rFonts w:ascii="Times New Roman" w:hAnsi="Times New Roman" w:cs="Times New Roman"/>
        </w:rPr>
        <w:t xml:space="preserve"> </w:t>
      </w:r>
      <w:proofErr w:type="spellStart"/>
      <w:r w:rsidR="00077147" w:rsidRPr="00165F2C">
        <w:rPr>
          <w:rFonts w:ascii="Times New Roman" w:hAnsi="Times New Roman" w:cs="Times New Roman"/>
        </w:rPr>
        <w:t>prihoda</w:t>
      </w:r>
      <w:proofErr w:type="spellEnd"/>
      <w:r w:rsidR="00077147" w:rsidRPr="00165F2C">
        <w:rPr>
          <w:rFonts w:ascii="Times New Roman" w:hAnsi="Times New Roman" w:cs="Times New Roman"/>
        </w:rPr>
        <w:t xml:space="preserve"> u </w:t>
      </w:r>
      <w:proofErr w:type="spellStart"/>
      <w:r w:rsidR="00077147" w:rsidRPr="00165F2C">
        <w:rPr>
          <w:rFonts w:ascii="Times New Roman" w:hAnsi="Times New Roman" w:cs="Times New Roman"/>
        </w:rPr>
        <w:t>iznosu</w:t>
      </w:r>
      <w:proofErr w:type="spellEnd"/>
      <w:r w:rsidR="00077147" w:rsidRPr="00165F2C">
        <w:rPr>
          <w:rFonts w:ascii="Times New Roman" w:hAnsi="Times New Roman" w:cs="Times New Roman"/>
        </w:rPr>
        <w:t xml:space="preserve"> od 2.298.613,63 </w:t>
      </w:r>
      <w:proofErr w:type="spellStart"/>
      <w:r w:rsidR="00077147" w:rsidRPr="00165F2C">
        <w:rPr>
          <w:rFonts w:ascii="Times New Roman" w:hAnsi="Times New Roman" w:cs="Times New Roman"/>
        </w:rPr>
        <w:t>kuna</w:t>
      </w:r>
      <w:proofErr w:type="spellEnd"/>
      <w:r w:rsidR="00077147" w:rsidRPr="00165F2C">
        <w:rPr>
          <w:rFonts w:ascii="Times New Roman" w:hAnsi="Times New Roman" w:cs="Times New Roman"/>
        </w:rPr>
        <w:t>.</w:t>
      </w:r>
      <w:r w:rsidR="00077147" w:rsidRPr="00BE5D48">
        <w:rPr>
          <w:rFonts w:ascii="Times New Roman" w:hAnsi="Times New Roman" w:cs="Times New Roman"/>
        </w:rPr>
        <w:t xml:space="preserve"> </w:t>
      </w:r>
      <w:r w:rsidR="00077147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Godišnjim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izvještajem</w:t>
      </w:r>
      <w:proofErr w:type="spellEnd"/>
      <w:r w:rsidRPr="00403DEA">
        <w:rPr>
          <w:rFonts w:ascii="Times New Roman" w:hAnsi="Times New Roman" w:cs="Times New Roman"/>
        </w:rPr>
        <w:t xml:space="preserve"> za 2021. </w:t>
      </w:r>
      <w:proofErr w:type="spellStart"/>
      <w:r w:rsidRPr="00403DEA">
        <w:rPr>
          <w:rFonts w:ascii="Times New Roman" w:hAnsi="Times New Roman" w:cs="Times New Roman"/>
        </w:rPr>
        <w:t>godinu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utvrđen</w:t>
      </w:r>
      <w:proofErr w:type="spellEnd"/>
      <w:r w:rsidRPr="00403DEA">
        <w:rPr>
          <w:rFonts w:ascii="Times New Roman" w:hAnsi="Times New Roman" w:cs="Times New Roman"/>
        </w:rPr>
        <w:t xml:space="preserve"> je </w:t>
      </w:r>
      <w:proofErr w:type="spellStart"/>
      <w:r w:rsidRPr="00403DEA">
        <w:rPr>
          <w:rFonts w:ascii="Times New Roman" w:hAnsi="Times New Roman" w:cs="Times New Roman"/>
        </w:rPr>
        <w:t>preneseni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rezultat</w:t>
      </w:r>
      <w:proofErr w:type="spellEnd"/>
      <w:r w:rsidRPr="00403DE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poslovanja</w:t>
      </w:r>
      <w:proofErr w:type="spellEnd"/>
      <w:r w:rsidRPr="00403DEA">
        <w:rPr>
          <w:rFonts w:ascii="Times New Roman" w:hAnsi="Times New Roman" w:cs="Times New Roman"/>
        </w:rPr>
        <w:t xml:space="preserve"> – </w:t>
      </w:r>
      <w:proofErr w:type="spellStart"/>
      <w:r w:rsidRPr="00403DEA">
        <w:rPr>
          <w:rFonts w:ascii="Times New Roman" w:hAnsi="Times New Roman" w:cs="Times New Roman"/>
        </w:rPr>
        <w:t>manjak</w:t>
      </w:r>
      <w:proofErr w:type="spellEnd"/>
      <w:r w:rsidRPr="00403DEA">
        <w:rPr>
          <w:rFonts w:ascii="Times New Roman" w:hAnsi="Times New Roman" w:cs="Times New Roman"/>
        </w:rPr>
        <w:t xml:space="preserve"> u </w:t>
      </w:r>
      <w:proofErr w:type="spellStart"/>
      <w:r w:rsidRPr="00403DEA">
        <w:rPr>
          <w:rFonts w:ascii="Times New Roman" w:hAnsi="Times New Roman" w:cs="Times New Roman"/>
        </w:rPr>
        <w:t>iznosu</w:t>
      </w:r>
      <w:proofErr w:type="spellEnd"/>
      <w:r w:rsidRPr="00403DEA">
        <w:rPr>
          <w:rFonts w:ascii="Times New Roman" w:hAnsi="Times New Roman" w:cs="Times New Roman"/>
        </w:rPr>
        <w:t xml:space="preserve"> -6.360.112,80 </w:t>
      </w:r>
      <w:proofErr w:type="spellStart"/>
      <w:r w:rsidRPr="00403DEA">
        <w:rPr>
          <w:rFonts w:ascii="Times New Roman" w:hAnsi="Times New Roman" w:cs="Times New Roman"/>
        </w:rPr>
        <w:t>kn</w:t>
      </w:r>
      <w:proofErr w:type="spellEnd"/>
      <w:r w:rsidRPr="00403DEA">
        <w:rPr>
          <w:rFonts w:ascii="Times New Roman" w:hAnsi="Times New Roman" w:cs="Times New Roman"/>
        </w:rPr>
        <w:t xml:space="preserve">, </w:t>
      </w:r>
      <w:proofErr w:type="spellStart"/>
      <w:r w:rsidRPr="00403DEA">
        <w:rPr>
          <w:rFonts w:ascii="Times New Roman" w:hAnsi="Times New Roman" w:cs="Times New Roman"/>
        </w:rPr>
        <w:t>te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sa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viškom</w:t>
      </w:r>
      <w:proofErr w:type="spellEnd"/>
      <w:r w:rsidRPr="00403DEA">
        <w:rPr>
          <w:rFonts w:ascii="Times New Roman" w:hAnsi="Times New Roman" w:cs="Times New Roman"/>
        </w:rPr>
        <w:t xml:space="preserve"> za </w:t>
      </w:r>
      <w:proofErr w:type="spellStart"/>
      <w:r w:rsidRPr="00403DEA">
        <w:rPr>
          <w:rFonts w:ascii="Times New Roman" w:hAnsi="Times New Roman" w:cs="Times New Roman"/>
        </w:rPr>
        <w:t>prvo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polugodište</w:t>
      </w:r>
      <w:proofErr w:type="spellEnd"/>
      <w:r w:rsidRPr="00403DEA">
        <w:rPr>
          <w:rFonts w:ascii="Times New Roman" w:hAnsi="Times New Roman" w:cs="Times New Roman"/>
        </w:rPr>
        <w:t xml:space="preserve"> 2022. </w:t>
      </w:r>
      <w:proofErr w:type="spellStart"/>
      <w:r w:rsidRPr="00403DEA">
        <w:rPr>
          <w:rFonts w:ascii="Times New Roman" w:hAnsi="Times New Roman" w:cs="Times New Roman"/>
        </w:rPr>
        <w:t>godine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utvrđen</w:t>
      </w:r>
      <w:proofErr w:type="spellEnd"/>
      <w:r w:rsidRPr="00403DEA">
        <w:rPr>
          <w:rFonts w:ascii="Times New Roman" w:hAnsi="Times New Roman" w:cs="Times New Roman"/>
        </w:rPr>
        <w:t xml:space="preserve"> je </w:t>
      </w:r>
      <w:proofErr w:type="spellStart"/>
      <w:r w:rsidRPr="00403DEA">
        <w:rPr>
          <w:rFonts w:ascii="Times New Roman" w:hAnsi="Times New Roman" w:cs="Times New Roman"/>
        </w:rPr>
        <w:t>ukupni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manjak</w:t>
      </w:r>
      <w:proofErr w:type="spellEnd"/>
      <w:r w:rsidRPr="00403DEA">
        <w:rPr>
          <w:rFonts w:ascii="Times New Roman" w:hAnsi="Times New Roman" w:cs="Times New Roman"/>
        </w:rPr>
        <w:t xml:space="preserve"> u</w:t>
      </w:r>
      <w:r w:rsidRPr="00403DE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iznosu</w:t>
      </w:r>
      <w:proofErr w:type="spellEnd"/>
      <w:r w:rsidRPr="00403DEA">
        <w:rPr>
          <w:rFonts w:ascii="Times New Roman" w:hAnsi="Times New Roman" w:cs="Times New Roman"/>
          <w:spacing w:val="-1"/>
        </w:rPr>
        <w:t xml:space="preserve"> </w:t>
      </w:r>
      <w:r w:rsidRPr="00403DEA">
        <w:rPr>
          <w:rFonts w:ascii="Times New Roman" w:hAnsi="Times New Roman" w:cs="Times New Roman"/>
        </w:rPr>
        <w:t>od</w:t>
      </w:r>
      <w:r w:rsidRPr="00403DEA">
        <w:rPr>
          <w:rFonts w:ascii="Times New Roman" w:hAnsi="Times New Roman" w:cs="Times New Roman"/>
          <w:spacing w:val="-1"/>
        </w:rPr>
        <w:t xml:space="preserve"> </w:t>
      </w:r>
      <w:r w:rsidRPr="00403DEA">
        <w:rPr>
          <w:rFonts w:ascii="Times New Roman" w:hAnsi="Times New Roman" w:cs="Times New Roman"/>
        </w:rPr>
        <w:t>-4.061.499,17</w:t>
      </w:r>
      <w:r w:rsidRPr="00403DEA">
        <w:rPr>
          <w:rFonts w:ascii="Times New Roman" w:hAnsi="Times New Roman" w:cs="Times New Roman"/>
          <w:spacing w:val="-1"/>
        </w:rPr>
        <w:t xml:space="preserve"> </w:t>
      </w:r>
      <w:r w:rsidRPr="00403DEA">
        <w:rPr>
          <w:rFonts w:ascii="Times New Roman" w:hAnsi="Times New Roman" w:cs="Times New Roman"/>
        </w:rPr>
        <w:t>kn.</w:t>
      </w:r>
    </w:p>
    <w:p w14:paraId="6A9D44D7" w14:textId="77777777" w:rsidR="003A0237" w:rsidRPr="0055145A" w:rsidRDefault="003A0237" w:rsidP="0055145A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403DEA">
        <w:rPr>
          <w:rFonts w:ascii="Times New Roman" w:hAnsi="Times New Roman" w:cs="Times New Roman"/>
        </w:rPr>
        <w:t>Ukupni</w:t>
      </w:r>
      <w:proofErr w:type="spellEnd"/>
      <w:r w:rsidRPr="00403DEA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prihodi</w:t>
      </w:r>
      <w:proofErr w:type="spellEnd"/>
      <w:r w:rsidRPr="00403DEA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</w:t>
      </w:r>
      <w:proofErr w:type="spellEnd"/>
      <w:r w:rsidRPr="00403DEA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rashodi</w:t>
      </w:r>
      <w:proofErr w:type="spellEnd"/>
      <w:r w:rsidRPr="00403DEA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izvještajnog</w:t>
      </w:r>
      <w:proofErr w:type="spellEnd"/>
      <w:r w:rsidRPr="00403DEA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razdoblja</w:t>
      </w:r>
      <w:proofErr w:type="spellEnd"/>
      <w:r w:rsidRPr="00403DEA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navedeni</w:t>
      </w:r>
      <w:proofErr w:type="spellEnd"/>
      <w:r w:rsidRPr="00403DEA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su</w:t>
      </w:r>
      <w:proofErr w:type="spellEnd"/>
      <w:r w:rsidRPr="00403DEA">
        <w:rPr>
          <w:rFonts w:ascii="Times New Roman" w:hAnsi="Times New Roman" w:cs="Times New Roman"/>
          <w:spacing w:val="33"/>
        </w:rPr>
        <w:t xml:space="preserve"> </w:t>
      </w:r>
      <w:r w:rsidRPr="00403DEA">
        <w:rPr>
          <w:rFonts w:ascii="Times New Roman" w:hAnsi="Times New Roman" w:cs="Times New Roman"/>
        </w:rPr>
        <w:t>u</w:t>
      </w:r>
      <w:r w:rsidRPr="00403DEA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Računu</w:t>
      </w:r>
      <w:proofErr w:type="spellEnd"/>
      <w:r w:rsidRPr="00403DEA">
        <w:rPr>
          <w:rFonts w:ascii="Times New Roman" w:hAnsi="Times New Roman" w:cs="Times New Roman"/>
          <w:b/>
          <w:spacing w:val="32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prihoda</w:t>
      </w:r>
      <w:proofErr w:type="spellEnd"/>
      <w:r w:rsidRPr="00403DEA">
        <w:rPr>
          <w:rFonts w:ascii="Times New Roman" w:hAnsi="Times New Roman" w:cs="Times New Roman"/>
          <w:b/>
          <w:spacing w:val="32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i</w:t>
      </w:r>
      <w:proofErr w:type="spellEnd"/>
      <w:r w:rsidRPr="00403DEA">
        <w:rPr>
          <w:rFonts w:ascii="Times New Roman" w:hAnsi="Times New Roman" w:cs="Times New Roman"/>
          <w:b/>
          <w:spacing w:val="32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rashoda</w:t>
      </w:r>
      <w:proofErr w:type="spellEnd"/>
      <w:r w:rsidRPr="00403DEA">
        <w:rPr>
          <w:rFonts w:ascii="Times New Roman" w:hAnsi="Times New Roman" w:cs="Times New Roman"/>
        </w:rPr>
        <w:t>,</w:t>
      </w:r>
      <w:r w:rsidRPr="00403DEA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dok</w:t>
      </w:r>
      <w:proofErr w:type="spellEnd"/>
      <w:r w:rsidRPr="00403DEA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su</w:t>
      </w:r>
      <w:proofErr w:type="spellEnd"/>
      <w:r w:rsidRPr="00403DEA">
        <w:rPr>
          <w:rFonts w:ascii="Times New Roman" w:hAnsi="Times New Roman" w:cs="Times New Roman"/>
          <w:spacing w:val="32"/>
        </w:rPr>
        <w:t xml:space="preserve"> </w:t>
      </w:r>
      <w:r w:rsidRPr="00403DEA">
        <w:rPr>
          <w:rFonts w:ascii="Times New Roman" w:hAnsi="Times New Roman" w:cs="Times New Roman"/>
        </w:rPr>
        <w:t>u</w:t>
      </w:r>
      <w:r w:rsidRPr="00403DEA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Računu</w:t>
      </w:r>
      <w:proofErr w:type="spellEnd"/>
      <w:r w:rsidRPr="00403DEA">
        <w:rPr>
          <w:rFonts w:ascii="Times New Roman" w:hAnsi="Times New Roman" w:cs="Times New Roman"/>
          <w:b/>
        </w:rPr>
        <w:t xml:space="preserve"> </w:t>
      </w:r>
      <w:proofErr w:type="spellStart"/>
      <w:r w:rsidRPr="00403DEA">
        <w:rPr>
          <w:rFonts w:ascii="Times New Roman" w:hAnsi="Times New Roman" w:cs="Times New Roman"/>
          <w:b/>
        </w:rPr>
        <w:t>financiranja</w:t>
      </w:r>
      <w:proofErr w:type="spellEnd"/>
      <w:r w:rsidRPr="00403DEA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navedeni</w:t>
      </w:r>
      <w:proofErr w:type="spellEnd"/>
      <w:r w:rsidRPr="00403DE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izdaci</w:t>
      </w:r>
      <w:proofErr w:type="spellEnd"/>
      <w:r w:rsidRPr="00403DEA">
        <w:rPr>
          <w:rFonts w:ascii="Times New Roman" w:hAnsi="Times New Roman" w:cs="Times New Roman"/>
          <w:spacing w:val="-3"/>
        </w:rPr>
        <w:t xml:space="preserve"> </w:t>
      </w:r>
      <w:r w:rsidRPr="00403DEA">
        <w:rPr>
          <w:rFonts w:ascii="Times New Roman" w:hAnsi="Times New Roman" w:cs="Times New Roman"/>
        </w:rPr>
        <w:t>za</w:t>
      </w:r>
      <w:r w:rsidRPr="00403DE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otplatu</w:t>
      </w:r>
      <w:proofErr w:type="spellEnd"/>
      <w:r w:rsidRPr="00403DE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zajmova</w:t>
      </w:r>
      <w:proofErr w:type="spellEnd"/>
      <w:r w:rsidRPr="00403DEA">
        <w:rPr>
          <w:rFonts w:ascii="Times New Roman" w:hAnsi="Times New Roman" w:cs="Times New Roman"/>
        </w:rPr>
        <w:t>.</w:t>
      </w:r>
      <w:r w:rsidRPr="00403DEA">
        <w:rPr>
          <w:rFonts w:ascii="Times New Roman" w:hAnsi="Times New Roman" w:cs="Times New Roman"/>
          <w:b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Sukladno</w:t>
      </w:r>
      <w:proofErr w:type="spellEnd"/>
      <w:r w:rsidRPr="00403DEA">
        <w:rPr>
          <w:rFonts w:ascii="Times New Roman" w:hAnsi="Times New Roman" w:cs="Times New Roman"/>
          <w:spacing w:val="-2"/>
        </w:rPr>
        <w:t xml:space="preserve"> </w:t>
      </w:r>
      <w:r w:rsidRPr="00403DEA">
        <w:rPr>
          <w:rFonts w:ascii="Times New Roman" w:hAnsi="Times New Roman" w:cs="Times New Roman"/>
        </w:rPr>
        <w:t>gore</w:t>
      </w:r>
      <w:r w:rsidRPr="00403DE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navedenom</w:t>
      </w:r>
      <w:proofErr w:type="spellEnd"/>
      <w:r w:rsidRPr="00403DEA">
        <w:rPr>
          <w:rFonts w:ascii="Times New Roman" w:hAnsi="Times New Roman" w:cs="Times New Roman"/>
          <w:spacing w:val="-2"/>
        </w:rPr>
        <w:t xml:space="preserve"> </w:t>
      </w:r>
      <w:r w:rsidR="00F97D5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Pravilniku</w:t>
      </w:r>
      <w:proofErr w:type="spellEnd"/>
      <w:r w:rsidRPr="00403DEA">
        <w:rPr>
          <w:rFonts w:ascii="Times New Roman" w:hAnsi="Times New Roman" w:cs="Times New Roman"/>
        </w:rPr>
        <w:t>,</w:t>
      </w:r>
      <w:r w:rsidRPr="00403DEA">
        <w:rPr>
          <w:rFonts w:ascii="Times New Roman" w:hAnsi="Times New Roman" w:cs="Times New Roman"/>
          <w:spacing w:val="-1"/>
        </w:rPr>
        <w:t xml:space="preserve"> </w:t>
      </w:r>
      <w:r w:rsidRPr="00403DEA">
        <w:rPr>
          <w:rFonts w:ascii="Times New Roman" w:hAnsi="Times New Roman" w:cs="Times New Roman"/>
        </w:rPr>
        <w:t>u</w:t>
      </w:r>
      <w:r w:rsidRPr="00403DE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Općem</w:t>
      </w:r>
      <w:proofErr w:type="spellEnd"/>
      <w:r w:rsidRPr="00403DE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dijelu</w:t>
      </w:r>
      <w:proofErr w:type="spellEnd"/>
      <w:r w:rsidRPr="00403DE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Izvještaja</w:t>
      </w:r>
      <w:proofErr w:type="spellEnd"/>
      <w:r w:rsidRPr="00403DE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daju</w:t>
      </w:r>
      <w:proofErr w:type="spellEnd"/>
      <w:r w:rsidRPr="00403DEA">
        <w:rPr>
          <w:rFonts w:ascii="Times New Roman" w:hAnsi="Times New Roman" w:cs="Times New Roman"/>
        </w:rPr>
        <w:t xml:space="preserve"> se</w:t>
      </w:r>
      <w:r w:rsidRPr="00403DE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podaci</w:t>
      </w:r>
      <w:proofErr w:type="spellEnd"/>
      <w:r w:rsidRPr="00403DEA">
        <w:rPr>
          <w:rFonts w:ascii="Times New Roman" w:hAnsi="Times New Roman" w:cs="Times New Roman"/>
          <w:spacing w:val="-2"/>
        </w:rPr>
        <w:t xml:space="preserve"> </w:t>
      </w:r>
      <w:r w:rsidRPr="00403DEA">
        <w:rPr>
          <w:rFonts w:ascii="Times New Roman" w:hAnsi="Times New Roman" w:cs="Times New Roman"/>
        </w:rPr>
        <w:t>o</w:t>
      </w:r>
      <w:r w:rsidRPr="00403DE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izvršenju</w:t>
      </w:r>
      <w:proofErr w:type="spellEnd"/>
      <w:r w:rsidRPr="00403DEA">
        <w:rPr>
          <w:rFonts w:ascii="Times New Roman" w:hAnsi="Times New Roman" w:cs="Times New Roman"/>
          <w:spacing w:val="-1"/>
        </w:rPr>
        <w:t xml:space="preserve"> </w:t>
      </w:r>
      <w:r w:rsidRPr="00403DEA">
        <w:rPr>
          <w:rFonts w:ascii="Times New Roman" w:hAnsi="Times New Roman" w:cs="Times New Roman"/>
        </w:rPr>
        <w:t xml:space="preserve">za  </w:t>
      </w:r>
      <w:proofErr w:type="spellStart"/>
      <w:r w:rsidRPr="00403DEA">
        <w:rPr>
          <w:rFonts w:ascii="Times New Roman" w:hAnsi="Times New Roman" w:cs="Times New Roman"/>
        </w:rPr>
        <w:t>prethodnu</w:t>
      </w:r>
      <w:proofErr w:type="spellEnd"/>
      <w:r w:rsidRPr="00403DE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godinu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03DEA">
        <w:rPr>
          <w:rFonts w:ascii="Times New Roman" w:hAnsi="Times New Roman" w:cs="Times New Roman"/>
        </w:rPr>
        <w:t>(</w:t>
      </w:r>
      <w:proofErr w:type="spellStart"/>
      <w:r w:rsidRPr="00403DEA">
        <w:rPr>
          <w:rFonts w:ascii="Times New Roman" w:hAnsi="Times New Roman" w:cs="Times New Roman"/>
        </w:rPr>
        <w:t>na</w:t>
      </w:r>
      <w:proofErr w:type="spellEnd"/>
      <w:r w:rsidRPr="00403DEA">
        <w:rPr>
          <w:rFonts w:ascii="Times New Roman" w:hAnsi="Times New Roman" w:cs="Times New Roman"/>
          <w:spacing w:val="4"/>
        </w:rPr>
        <w:t xml:space="preserve"> </w:t>
      </w:r>
      <w:r w:rsidRPr="00403DEA">
        <w:rPr>
          <w:rFonts w:ascii="Times New Roman" w:hAnsi="Times New Roman" w:cs="Times New Roman"/>
        </w:rPr>
        <w:t>4.</w:t>
      </w:r>
      <w:r w:rsidRPr="00403DE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razini</w:t>
      </w:r>
      <w:proofErr w:type="spellEnd"/>
      <w:r w:rsidRPr="00403DEA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računskog</w:t>
      </w:r>
      <w:proofErr w:type="spellEnd"/>
      <w:r w:rsidRPr="00403DEA">
        <w:rPr>
          <w:rFonts w:ascii="Times New Roman" w:hAnsi="Times New Roman" w:cs="Times New Roman"/>
          <w:spacing w:val="5"/>
        </w:rPr>
        <w:t xml:space="preserve"> </w:t>
      </w:r>
      <w:r w:rsidRPr="00403DEA">
        <w:rPr>
          <w:rFonts w:ascii="Times New Roman" w:hAnsi="Times New Roman" w:cs="Times New Roman"/>
        </w:rPr>
        <w:t>plana),</w:t>
      </w:r>
      <w:r w:rsidRPr="00403DEA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podaci</w:t>
      </w:r>
      <w:proofErr w:type="spellEnd"/>
      <w:r w:rsidRPr="00403DEA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</w:t>
      </w:r>
      <w:proofErr w:type="spellEnd"/>
      <w:r w:rsidRPr="00403DEA">
        <w:rPr>
          <w:rFonts w:ascii="Times New Roman" w:hAnsi="Times New Roman" w:cs="Times New Roman"/>
          <w:spacing w:val="56"/>
        </w:rPr>
        <w:t xml:space="preserve"> </w:t>
      </w:r>
      <w:r w:rsidRPr="00403DEA">
        <w:rPr>
          <w:rFonts w:ascii="Times New Roman" w:hAnsi="Times New Roman" w:cs="Times New Roman"/>
        </w:rPr>
        <w:t>plana</w:t>
      </w:r>
      <w:r w:rsidRPr="00403DEA">
        <w:rPr>
          <w:rFonts w:ascii="Times New Roman" w:hAnsi="Times New Roman" w:cs="Times New Roman"/>
          <w:spacing w:val="5"/>
        </w:rPr>
        <w:t xml:space="preserve"> </w:t>
      </w:r>
      <w:r w:rsidRPr="00403DEA">
        <w:rPr>
          <w:rFonts w:ascii="Times New Roman" w:hAnsi="Times New Roman" w:cs="Times New Roman"/>
        </w:rPr>
        <w:t>(3.</w:t>
      </w:r>
      <w:r w:rsidRPr="00403DE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razini</w:t>
      </w:r>
      <w:proofErr w:type="spellEnd"/>
      <w:r w:rsidRPr="00403DE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računskog</w:t>
      </w:r>
      <w:proofErr w:type="spellEnd"/>
      <w:r w:rsidRPr="00403DEA">
        <w:rPr>
          <w:rFonts w:ascii="Times New Roman" w:hAnsi="Times New Roman" w:cs="Times New Roman"/>
          <w:spacing w:val="5"/>
        </w:rPr>
        <w:t xml:space="preserve"> </w:t>
      </w:r>
      <w:r w:rsidRPr="00403DEA">
        <w:rPr>
          <w:rFonts w:ascii="Times New Roman" w:hAnsi="Times New Roman" w:cs="Times New Roman"/>
        </w:rPr>
        <w:t>plana),</w:t>
      </w:r>
      <w:r w:rsidRPr="00403DEA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izvršenje</w:t>
      </w:r>
      <w:proofErr w:type="spellEnd"/>
      <w:r w:rsidRPr="00403DEA">
        <w:rPr>
          <w:rFonts w:ascii="Times New Roman" w:hAnsi="Times New Roman" w:cs="Times New Roman"/>
          <w:spacing w:val="5"/>
        </w:rPr>
        <w:t xml:space="preserve"> </w:t>
      </w:r>
      <w:r w:rsidRPr="00403DEA">
        <w:rPr>
          <w:rFonts w:ascii="Times New Roman" w:hAnsi="Times New Roman" w:cs="Times New Roman"/>
        </w:rPr>
        <w:t>za</w:t>
      </w:r>
      <w:r w:rsidRPr="00403DEA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izvještajno</w:t>
      </w:r>
      <w:proofErr w:type="spellEnd"/>
      <w:r w:rsidRPr="00403DE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razdoblje</w:t>
      </w:r>
      <w:proofErr w:type="spellEnd"/>
      <w:r w:rsidRPr="00403DEA"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razini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računskog</w:t>
      </w:r>
      <w:proofErr w:type="spellEnd"/>
      <w:r>
        <w:rPr>
          <w:rFonts w:ascii="Times New Roman" w:hAnsi="Times New Roman" w:cs="Times New Roman"/>
        </w:rPr>
        <w:t xml:space="preserve"> plana) </w:t>
      </w:r>
      <w:proofErr w:type="spellStart"/>
      <w:r w:rsidRPr="00403DEA">
        <w:rPr>
          <w:rFonts w:ascii="Times New Roman" w:hAnsi="Times New Roman" w:cs="Times New Roman"/>
        </w:rPr>
        <w:t>te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indeksi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izvršenja</w:t>
      </w:r>
      <w:proofErr w:type="spellEnd"/>
      <w:r w:rsidRPr="00403DEA">
        <w:rPr>
          <w:rFonts w:ascii="Times New Roman" w:hAnsi="Times New Roman" w:cs="Times New Roman"/>
        </w:rPr>
        <w:t xml:space="preserve"> u </w:t>
      </w:r>
      <w:proofErr w:type="spellStart"/>
      <w:r w:rsidRPr="00403DEA">
        <w:rPr>
          <w:rFonts w:ascii="Times New Roman" w:hAnsi="Times New Roman" w:cs="Times New Roman"/>
        </w:rPr>
        <w:t>odnosu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na</w:t>
      </w:r>
      <w:proofErr w:type="spellEnd"/>
      <w:r w:rsidRPr="00403DEA">
        <w:rPr>
          <w:rFonts w:ascii="Times New Roman" w:hAnsi="Times New Roman" w:cs="Times New Roman"/>
        </w:rPr>
        <w:t xml:space="preserve"> plan </w:t>
      </w:r>
      <w:proofErr w:type="spellStart"/>
      <w:r w:rsidRPr="00403DEA">
        <w:rPr>
          <w:rFonts w:ascii="Times New Roman" w:hAnsi="Times New Roman" w:cs="Times New Roman"/>
        </w:rPr>
        <w:t>i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na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izvršenje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prethodne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proračunske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godine</w:t>
      </w:r>
      <w:proofErr w:type="spellEnd"/>
      <w:r w:rsidRPr="00403DEA">
        <w:rPr>
          <w:rFonts w:ascii="Times New Roman" w:hAnsi="Times New Roman" w:cs="Times New Roman"/>
        </w:rPr>
        <w:t>.</w:t>
      </w:r>
      <w:r w:rsidRPr="00403DEA">
        <w:rPr>
          <w:rFonts w:ascii="Times New Roman" w:hAnsi="Times New Roman" w:cs="Times New Roman"/>
          <w:spacing w:val="-44"/>
        </w:rPr>
        <w:t xml:space="preserve"> </w:t>
      </w:r>
      <w:r w:rsidRPr="00403DEA">
        <w:rPr>
          <w:rFonts w:ascii="Times New Roman" w:hAnsi="Times New Roman" w:cs="Times New Roman"/>
        </w:rPr>
        <w:t>U</w:t>
      </w:r>
      <w:r w:rsidRPr="00403DE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Računu</w:t>
      </w:r>
      <w:proofErr w:type="spellEnd"/>
      <w:r w:rsidRPr="00403DE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financiranja</w:t>
      </w:r>
      <w:proofErr w:type="spellEnd"/>
      <w:r w:rsidRPr="00403DE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navedeni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su</w:t>
      </w:r>
      <w:proofErr w:type="spellEnd"/>
      <w:r w:rsidRPr="00403DE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ukupni</w:t>
      </w:r>
      <w:proofErr w:type="spellEnd"/>
      <w:r w:rsidRPr="00403DE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izdaci</w:t>
      </w:r>
      <w:proofErr w:type="spellEnd"/>
      <w:r w:rsidRPr="00403DEA">
        <w:rPr>
          <w:rFonts w:ascii="Times New Roman" w:hAnsi="Times New Roman" w:cs="Times New Roman"/>
          <w:spacing w:val="-2"/>
        </w:rPr>
        <w:t xml:space="preserve"> </w:t>
      </w:r>
      <w:r w:rsidRPr="00403DEA">
        <w:rPr>
          <w:rFonts w:ascii="Times New Roman" w:hAnsi="Times New Roman" w:cs="Times New Roman"/>
        </w:rPr>
        <w:t>za</w:t>
      </w:r>
      <w:r w:rsidRPr="00403DE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otplatu</w:t>
      </w:r>
      <w:proofErr w:type="spellEnd"/>
      <w:r w:rsidRPr="00403DEA">
        <w:rPr>
          <w:rFonts w:ascii="Times New Roman" w:hAnsi="Times New Roman" w:cs="Times New Roman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dugoročnih</w:t>
      </w:r>
      <w:proofErr w:type="spellEnd"/>
      <w:r w:rsidRPr="00403DE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03DEA">
        <w:rPr>
          <w:rFonts w:ascii="Times New Roman" w:hAnsi="Times New Roman" w:cs="Times New Roman"/>
        </w:rPr>
        <w:t>zajmova</w:t>
      </w:r>
      <w:proofErr w:type="spellEnd"/>
      <w:r w:rsidRPr="00403DEA">
        <w:rPr>
          <w:rFonts w:ascii="Times New Roman" w:hAnsi="Times New Roman" w:cs="Times New Roman"/>
        </w:rPr>
        <w:t>.</w:t>
      </w:r>
    </w:p>
    <w:p w14:paraId="2E66D216" w14:textId="77777777" w:rsidR="003A0237" w:rsidRPr="0055145A" w:rsidRDefault="003A0237" w:rsidP="0055145A">
      <w:pPr>
        <w:pStyle w:val="Naslov1"/>
      </w:pPr>
      <w:bookmarkStart w:id="9" w:name="_TOC_250015"/>
      <w:bookmarkStart w:id="10" w:name="_Toc114207080"/>
      <w:r w:rsidRPr="0055145A">
        <w:t xml:space="preserve">2. POSEBNI </w:t>
      </w:r>
      <w:bookmarkEnd w:id="9"/>
      <w:r w:rsidRPr="0055145A">
        <w:t>DIO</w:t>
      </w:r>
      <w:bookmarkEnd w:id="10"/>
    </w:p>
    <w:p w14:paraId="399651A3" w14:textId="77777777" w:rsidR="003A0237" w:rsidRPr="00BB5CD2" w:rsidRDefault="003A0237" w:rsidP="003A0237">
      <w:pPr>
        <w:pStyle w:val="Tijeloteksta"/>
        <w:rPr>
          <w:rFonts w:ascii="Times New Roman" w:hAnsi="Times New Roman" w:cs="Times New Roman"/>
          <w:b/>
          <w:sz w:val="22"/>
          <w:szCs w:val="22"/>
        </w:rPr>
      </w:pPr>
    </w:p>
    <w:p w14:paraId="56C6A42B" w14:textId="77777777" w:rsidR="003A0237" w:rsidRPr="00BB5CD2" w:rsidRDefault="003A0237" w:rsidP="00780A96">
      <w:pPr>
        <w:spacing w:line="360" w:lineRule="auto"/>
        <w:jc w:val="both"/>
        <w:rPr>
          <w:rFonts w:ascii="Times New Roman" w:hAnsi="Times New Roman" w:cs="Times New Roman"/>
        </w:rPr>
      </w:pPr>
      <w:r w:rsidRPr="00BB5CD2">
        <w:rPr>
          <w:rFonts w:ascii="Times New Roman" w:hAnsi="Times New Roman" w:cs="Times New Roman"/>
        </w:rPr>
        <w:t>U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Posebnom</w:t>
      </w:r>
      <w:proofErr w:type="spellEnd"/>
      <w:r w:rsidRPr="00BB5CD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dijelu</w:t>
      </w:r>
      <w:proofErr w:type="spellEnd"/>
      <w:r w:rsidRPr="00BB5CD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Polugodišnjeg</w:t>
      </w:r>
      <w:proofErr w:type="spellEnd"/>
      <w:r w:rsidRPr="00BB5CD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izvještaja</w:t>
      </w:r>
      <w:proofErr w:type="spellEnd"/>
      <w:r w:rsidRPr="00BB5CD2">
        <w:rPr>
          <w:rFonts w:ascii="Times New Roman" w:hAnsi="Times New Roman" w:cs="Times New Roman"/>
        </w:rPr>
        <w:t>,</w:t>
      </w:r>
      <w:r w:rsidRPr="00BB5CD2">
        <w:rPr>
          <w:rFonts w:ascii="Times New Roman" w:hAnsi="Times New Roman" w:cs="Times New Roman"/>
          <w:spacing w:val="2"/>
        </w:rPr>
        <w:t xml:space="preserve"> </w:t>
      </w:r>
      <w:r w:rsidRPr="00BB5CD2">
        <w:rPr>
          <w:rFonts w:ascii="Times New Roman" w:hAnsi="Times New Roman" w:cs="Times New Roman"/>
        </w:rPr>
        <w:t>u</w:t>
      </w:r>
      <w:r w:rsidRPr="00BB5CD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skladu</w:t>
      </w:r>
      <w:proofErr w:type="spellEnd"/>
      <w:r w:rsidRPr="00BB5CD2">
        <w:rPr>
          <w:rFonts w:ascii="Times New Roman" w:hAnsi="Times New Roman" w:cs="Times New Roman"/>
          <w:spacing w:val="2"/>
        </w:rPr>
        <w:t xml:space="preserve"> </w:t>
      </w:r>
      <w:r w:rsidRPr="00BB5CD2">
        <w:rPr>
          <w:rFonts w:ascii="Times New Roman" w:hAnsi="Times New Roman" w:cs="Times New Roman"/>
        </w:rPr>
        <w:t>s</w:t>
      </w:r>
      <w:r w:rsidRPr="00BB5CD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Pravilnikom</w:t>
      </w:r>
      <w:proofErr w:type="spellEnd"/>
      <w:r w:rsidRPr="00BB5CD2">
        <w:rPr>
          <w:rFonts w:ascii="Times New Roman" w:hAnsi="Times New Roman" w:cs="Times New Roman"/>
        </w:rPr>
        <w:t>,</w:t>
      </w:r>
      <w:r w:rsidRPr="00BB5CD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rashodi</w:t>
      </w:r>
      <w:proofErr w:type="spellEnd"/>
      <w:r w:rsidRPr="00BB5CD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izdaci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prikazuju</w:t>
      </w:r>
      <w:proofErr w:type="spellEnd"/>
      <w:r w:rsidRPr="00BB5CD2">
        <w:rPr>
          <w:rFonts w:ascii="Times New Roman" w:hAnsi="Times New Roman" w:cs="Times New Roman"/>
          <w:spacing w:val="2"/>
        </w:rPr>
        <w:t xml:space="preserve"> </w:t>
      </w:r>
      <w:r w:rsidRPr="00BB5CD2">
        <w:rPr>
          <w:rFonts w:ascii="Times New Roman" w:hAnsi="Times New Roman" w:cs="Times New Roman"/>
        </w:rPr>
        <w:t>se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detaljnije</w:t>
      </w:r>
      <w:proofErr w:type="spellEnd"/>
      <w:r w:rsidRPr="00BB5CD2">
        <w:rPr>
          <w:rFonts w:ascii="Times New Roman" w:hAnsi="Times New Roman" w:cs="Times New Roman"/>
        </w:rPr>
        <w:t>,</w:t>
      </w:r>
      <w:r w:rsidRPr="00BB5CD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te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se</w:t>
      </w:r>
      <w:r w:rsidR="00780A96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sastavlja</w:t>
      </w:r>
      <w:proofErr w:type="spellEnd"/>
      <w:r w:rsidRPr="00BB5CD2">
        <w:rPr>
          <w:rFonts w:ascii="Times New Roman" w:hAnsi="Times New Roman" w:cs="Times New Roman"/>
        </w:rPr>
        <w:t>:</w:t>
      </w:r>
    </w:p>
    <w:p w14:paraId="1D94EA2D" w14:textId="77777777" w:rsidR="003A0237" w:rsidRPr="00BB5CD2" w:rsidRDefault="003A0237" w:rsidP="003A0237">
      <w:pPr>
        <w:spacing w:line="360" w:lineRule="auto"/>
        <w:ind w:left="1230" w:right="4" w:hanging="360"/>
        <w:jc w:val="both"/>
        <w:rPr>
          <w:rFonts w:ascii="Times New Roman" w:hAnsi="Times New Roman" w:cs="Times New Roman"/>
        </w:rPr>
      </w:pPr>
      <w:r w:rsidRPr="00BB5CD2">
        <w:rPr>
          <w:rFonts w:ascii="Times New Roman" w:hAnsi="Times New Roman" w:cs="Times New Roman"/>
        </w:rPr>
        <w:t>-</w:t>
      </w:r>
      <w:r w:rsidR="00780A96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Izvještaj</w:t>
      </w:r>
      <w:proofErr w:type="spellEnd"/>
      <w:r w:rsidRPr="00BB5CD2">
        <w:rPr>
          <w:rFonts w:ascii="Times New Roman" w:hAnsi="Times New Roman" w:cs="Times New Roman"/>
          <w:spacing w:val="33"/>
        </w:rPr>
        <w:t xml:space="preserve"> </w:t>
      </w:r>
      <w:r w:rsidRPr="00BB5CD2">
        <w:rPr>
          <w:rFonts w:ascii="Times New Roman" w:hAnsi="Times New Roman" w:cs="Times New Roman"/>
        </w:rPr>
        <w:t>po</w:t>
      </w:r>
      <w:r w:rsidRPr="00BB5CD2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organizacijskoj</w:t>
      </w:r>
      <w:proofErr w:type="spellEnd"/>
      <w:r w:rsidRPr="00BB5CD2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klasifikaciji</w:t>
      </w:r>
      <w:proofErr w:type="spellEnd"/>
      <w:r w:rsidRPr="00BB5CD2">
        <w:rPr>
          <w:rFonts w:ascii="Times New Roman" w:hAnsi="Times New Roman" w:cs="Times New Roman"/>
          <w:spacing w:val="33"/>
        </w:rPr>
        <w:t xml:space="preserve"> </w:t>
      </w:r>
      <w:r w:rsidRPr="00BB5CD2">
        <w:rPr>
          <w:rFonts w:ascii="Times New Roman" w:hAnsi="Times New Roman" w:cs="Times New Roman"/>
        </w:rPr>
        <w:t>(</w:t>
      </w:r>
      <w:proofErr w:type="spellStart"/>
      <w:r w:rsidRPr="00BB5CD2">
        <w:rPr>
          <w:rFonts w:ascii="Times New Roman" w:hAnsi="Times New Roman" w:cs="Times New Roman"/>
        </w:rPr>
        <w:t>rashodi</w:t>
      </w:r>
      <w:proofErr w:type="spellEnd"/>
      <w:r w:rsidRPr="00BB5CD2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izdaci</w:t>
      </w:r>
      <w:proofErr w:type="spellEnd"/>
      <w:r w:rsidRPr="00BB5CD2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iskazuju</w:t>
      </w:r>
      <w:proofErr w:type="spellEnd"/>
      <w:r w:rsidRPr="00BB5CD2">
        <w:rPr>
          <w:rFonts w:ascii="Times New Roman" w:hAnsi="Times New Roman" w:cs="Times New Roman"/>
          <w:spacing w:val="34"/>
        </w:rPr>
        <w:t xml:space="preserve"> </w:t>
      </w:r>
      <w:r w:rsidRPr="00BB5CD2">
        <w:rPr>
          <w:rFonts w:ascii="Times New Roman" w:hAnsi="Times New Roman" w:cs="Times New Roman"/>
        </w:rPr>
        <w:t>se</w:t>
      </w:r>
      <w:r w:rsidRPr="00BB5CD2">
        <w:rPr>
          <w:rFonts w:ascii="Times New Roman" w:hAnsi="Times New Roman" w:cs="Times New Roman"/>
          <w:spacing w:val="32"/>
        </w:rPr>
        <w:t xml:space="preserve"> </w:t>
      </w:r>
      <w:r w:rsidRPr="00BB5CD2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razdjelima</w:t>
      </w:r>
      <w:proofErr w:type="spellEnd"/>
      <w:r w:rsidRPr="00BB5CD2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glavama</w:t>
      </w:r>
      <w:proofErr w:type="spellEnd"/>
      <w:r w:rsidRPr="00BB5CD2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unutar</w:t>
      </w:r>
      <w:proofErr w:type="spellEnd"/>
      <w:r w:rsidRPr="00BB5CD2">
        <w:rPr>
          <w:rFonts w:ascii="Times New Roman" w:hAnsi="Times New Roman" w:cs="Times New Roman"/>
          <w:spacing w:val="-4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razdjela</w:t>
      </w:r>
      <w:proofErr w:type="spellEnd"/>
      <w:r w:rsidRPr="00BB5CD2">
        <w:rPr>
          <w:rFonts w:ascii="Times New Roman" w:hAnsi="Times New Roman" w:cs="Times New Roman"/>
        </w:rPr>
        <w:t>)</w:t>
      </w:r>
      <w:r w:rsidRPr="00BB5CD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</w:p>
    <w:p w14:paraId="74E8910B" w14:textId="77777777" w:rsidR="003A0237" w:rsidRPr="00BB5CD2" w:rsidRDefault="003A0237" w:rsidP="003A0237">
      <w:pPr>
        <w:spacing w:before="1" w:line="360" w:lineRule="auto"/>
        <w:ind w:left="1230" w:right="4" w:hanging="360"/>
        <w:jc w:val="both"/>
        <w:rPr>
          <w:rFonts w:ascii="Times New Roman" w:hAnsi="Times New Roman" w:cs="Times New Roman"/>
        </w:rPr>
      </w:pPr>
      <w:r w:rsidRPr="00BB5CD2">
        <w:rPr>
          <w:rFonts w:ascii="Times New Roman" w:hAnsi="Times New Roman" w:cs="Times New Roman"/>
        </w:rPr>
        <w:t>-</w:t>
      </w:r>
      <w:r w:rsidR="00780A96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Izvještaj</w:t>
      </w:r>
      <w:proofErr w:type="spellEnd"/>
      <w:r w:rsidRPr="00BB5CD2">
        <w:rPr>
          <w:rFonts w:ascii="Times New Roman" w:hAnsi="Times New Roman" w:cs="Times New Roman"/>
          <w:spacing w:val="25"/>
        </w:rPr>
        <w:t xml:space="preserve"> </w:t>
      </w:r>
      <w:r w:rsidRPr="00BB5CD2">
        <w:rPr>
          <w:rFonts w:ascii="Times New Roman" w:hAnsi="Times New Roman" w:cs="Times New Roman"/>
        </w:rPr>
        <w:t>po</w:t>
      </w:r>
      <w:r w:rsidRPr="00BB5CD2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programskoj</w:t>
      </w:r>
      <w:proofErr w:type="spellEnd"/>
      <w:r w:rsidRPr="00BB5CD2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klasifikaciji</w:t>
      </w:r>
      <w:proofErr w:type="spellEnd"/>
      <w:r w:rsidRPr="00BB5CD2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uz</w:t>
      </w:r>
      <w:proofErr w:type="spellEnd"/>
      <w:r w:rsidRPr="00BB5CD2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naznaku</w:t>
      </w:r>
      <w:proofErr w:type="spellEnd"/>
      <w:r w:rsidRPr="00BB5CD2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izvora</w:t>
      </w:r>
      <w:proofErr w:type="spellEnd"/>
      <w:r w:rsidRPr="00BB5CD2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financiranja</w:t>
      </w:r>
      <w:proofErr w:type="spellEnd"/>
      <w:r w:rsidRPr="00BB5CD2">
        <w:rPr>
          <w:rFonts w:ascii="Times New Roman" w:hAnsi="Times New Roman" w:cs="Times New Roman"/>
          <w:spacing w:val="24"/>
        </w:rPr>
        <w:t xml:space="preserve"> </w:t>
      </w:r>
      <w:r w:rsidRPr="00BB5CD2">
        <w:rPr>
          <w:rFonts w:ascii="Times New Roman" w:hAnsi="Times New Roman" w:cs="Times New Roman"/>
        </w:rPr>
        <w:t>(</w:t>
      </w:r>
      <w:proofErr w:type="spellStart"/>
      <w:r w:rsidRPr="00BB5CD2">
        <w:rPr>
          <w:rFonts w:ascii="Times New Roman" w:hAnsi="Times New Roman" w:cs="Times New Roman"/>
        </w:rPr>
        <w:t>rashodi</w:t>
      </w:r>
      <w:proofErr w:type="spellEnd"/>
      <w:r w:rsidRPr="00BB5CD2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izdaci</w:t>
      </w:r>
      <w:proofErr w:type="spellEnd"/>
      <w:r w:rsidRPr="00BB5CD2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iskazani</w:t>
      </w:r>
      <w:proofErr w:type="spellEnd"/>
      <w:r w:rsidRPr="00BB5CD2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unutar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razdjela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glava</w:t>
      </w:r>
      <w:proofErr w:type="spellEnd"/>
      <w:r w:rsidRPr="00BB5CD2">
        <w:rPr>
          <w:rFonts w:ascii="Times New Roman" w:hAnsi="Times New Roman" w:cs="Times New Roman"/>
          <w:spacing w:val="-3"/>
        </w:rPr>
        <w:t xml:space="preserve"> </w:t>
      </w:r>
      <w:r w:rsidRPr="00BB5CD2">
        <w:rPr>
          <w:rFonts w:ascii="Times New Roman" w:hAnsi="Times New Roman" w:cs="Times New Roman"/>
        </w:rPr>
        <w:t>po</w:t>
      </w:r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programima</w:t>
      </w:r>
      <w:proofErr w:type="spellEnd"/>
      <w:r w:rsidRPr="00BB5CD2">
        <w:rPr>
          <w:rFonts w:ascii="Times New Roman" w:hAnsi="Times New Roman" w:cs="Times New Roman"/>
        </w:rPr>
        <w:t>,</w:t>
      </w:r>
      <w:r w:rsidRPr="00BB5CD2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aktivnostima</w:t>
      </w:r>
      <w:proofErr w:type="spellEnd"/>
      <w:r w:rsidRPr="00BB5CD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projektima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četvrtoj</w:t>
      </w:r>
      <w:proofErr w:type="spellEnd"/>
      <w:r w:rsidRPr="00BB5CD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razini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računskog</w:t>
      </w:r>
      <w:proofErr w:type="spellEnd"/>
      <w:r w:rsidRPr="00BB5CD2">
        <w:rPr>
          <w:rFonts w:ascii="Times New Roman" w:hAnsi="Times New Roman" w:cs="Times New Roman"/>
          <w:spacing w:val="-1"/>
        </w:rPr>
        <w:t xml:space="preserve"> </w:t>
      </w:r>
      <w:r w:rsidRPr="00BB5CD2">
        <w:rPr>
          <w:rFonts w:ascii="Times New Roman" w:hAnsi="Times New Roman" w:cs="Times New Roman"/>
        </w:rPr>
        <w:t>plana).</w:t>
      </w:r>
    </w:p>
    <w:p w14:paraId="191144E4" w14:textId="77777777" w:rsidR="003A0237" w:rsidRPr="00403DEA" w:rsidRDefault="003A0237" w:rsidP="003A0237">
      <w:pPr>
        <w:rPr>
          <w:rFonts w:ascii="Times New Roman" w:hAnsi="Times New Roman" w:cs="Times New Roman"/>
        </w:rPr>
        <w:sectPr w:rsidR="003A0237" w:rsidRPr="00403DEA" w:rsidSect="00B425B0">
          <w:headerReference w:type="default" r:id="rId9"/>
          <w:footerReference w:type="default" r:id="rId10"/>
          <w:type w:val="continuous"/>
          <w:pgSz w:w="11910" w:h="16840"/>
          <w:pgMar w:top="1417" w:right="1417" w:bottom="1417" w:left="1417" w:header="0" w:footer="999" w:gutter="0"/>
          <w:pgNumType w:start="1"/>
          <w:cols w:space="720"/>
          <w:docGrid w:linePitch="299"/>
        </w:sectPr>
      </w:pPr>
    </w:p>
    <w:p w14:paraId="468C95E6" w14:textId="77777777" w:rsidR="003A0237" w:rsidRPr="0055145A" w:rsidRDefault="003A0237" w:rsidP="0055145A">
      <w:pPr>
        <w:pStyle w:val="Naslov1"/>
      </w:pPr>
      <w:bookmarkStart w:id="11" w:name="_TOC_250014"/>
      <w:bookmarkStart w:id="12" w:name="_Toc114207081"/>
      <w:r w:rsidRPr="0055145A">
        <w:lastRenderedPageBreak/>
        <w:t xml:space="preserve">3. IZVJEŠTAJ O </w:t>
      </w:r>
      <w:bookmarkEnd w:id="11"/>
      <w:r w:rsidRPr="0055145A">
        <w:t>ZADUŽIVANJU</w:t>
      </w:r>
      <w:bookmarkEnd w:id="12"/>
    </w:p>
    <w:p w14:paraId="1A5F85CE" w14:textId="77777777" w:rsidR="003A0237" w:rsidRPr="00D40E14" w:rsidRDefault="003A0237" w:rsidP="003A0237">
      <w:pPr>
        <w:pStyle w:val="Tijeloteksta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14:paraId="5D9CDCDE" w14:textId="77777777" w:rsidR="003A0237" w:rsidRPr="00CF632F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r w:rsidRPr="00BB5CD2">
        <w:rPr>
          <w:rFonts w:ascii="Times New Roman" w:hAnsi="Times New Roman" w:cs="Times New Roman"/>
        </w:rPr>
        <w:t xml:space="preserve">U </w:t>
      </w:r>
      <w:proofErr w:type="spellStart"/>
      <w:r w:rsidRPr="00BB5CD2">
        <w:rPr>
          <w:rFonts w:ascii="Times New Roman" w:hAnsi="Times New Roman" w:cs="Times New Roman"/>
        </w:rPr>
        <w:t>Računu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zaduživanja</w:t>
      </w:r>
      <w:proofErr w:type="spellEnd"/>
      <w:r w:rsidRPr="00BB5CD2">
        <w:rPr>
          <w:rFonts w:ascii="Times New Roman" w:hAnsi="Times New Roman" w:cs="Times New Roman"/>
        </w:rPr>
        <w:t>/</w:t>
      </w:r>
      <w:proofErr w:type="spellStart"/>
      <w:r w:rsidRPr="00BB5CD2">
        <w:rPr>
          <w:rFonts w:ascii="Times New Roman" w:hAnsi="Times New Roman" w:cs="Times New Roman"/>
        </w:rPr>
        <w:t>financiranja</w:t>
      </w:r>
      <w:proofErr w:type="spellEnd"/>
      <w:r w:rsidRPr="00BB5CD2">
        <w:rPr>
          <w:rFonts w:ascii="Times New Roman" w:hAnsi="Times New Roman" w:cs="Times New Roman"/>
        </w:rPr>
        <w:t xml:space="preserve"> za 2022. </w:t>
      </w:r>
      <w:proofErr w:type="spellStart"/>
      <w:r w:rsidRPr="00BB5CD2">
        <w:rPr>
          <w:rFonts w:ascii="Times New Roman" w:hAnsi="Times New Roman" w:cs="Times New Roman"/>
        </w:rPr>
        <w:t>godinu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izvršeni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primici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od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zaduživanja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kod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Hrvatske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banke</w:t>
      </w:r>
      <w:proofErr w:type="spellEnd"/>
      <w:r w:rsidRPr="00BB5CD2">
        <w:rPr>
          <w:rFonts w:ascii="Times New Roman" w:hAnsi="Times New Roman" w:cs="Times New Roman"/>
        </w:rPr>
        <w:t xml:space="preserve"> za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obnovu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razvitak</w:t>
      </w:r>
      <w:proofErr w:type="spellEnd"/>
      <w:r w:rsidRPr="00BB5CD2">
        <w:rPr>
          <w:rFonts w:ascii="Times New Roman" w:hAnsi="Times New Roman" w:cs="Times New Roman"/>
        </w:rPr>
        <w:t xml:space="preserve"> za </w:t>
      </w:r>
      <w:proofErr w:type="spellStart"/>
      <w:r w:rsidRPr="00BB5CD2">
        <w:rPr>
          <w:rFonts w:ascii="Times New Roman" w:hAnsi="Times New Roman" w:cs="Times New Roman"/>
        </w:rPr>
        <w:t>projekt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Energetski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učinkovita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javna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rasvjeta</w:t>
      </w:r>
      <w:proofErr w:type="spellEnd"/>
      <w:r w:rsidRPr="00BB5CD2">
        <w:rPr>
          <w:rFonts w:ascii="Times New Roman" w:hAnsi="Times New Roman" w:cs="Times New Roman"/>
        </w:rPr>
        <w:t xml:space="preserve"> u </w:t>
      </w:r>
      <w:proofErr w:type="spellStart"/>
      <w:r w:rsidRPr="00BB5CD2">
        <w:rPr>
          <w:rFonts w:ascii="Times New Roman" w:hAnsi="Times New Roman" w:cs="Times New Roman"/>
        </w:rPr>
        <w:t>iznosu</w:t>
      </w:r>
      <w:proofErr w:type="spellEnd"/>
      <w:r w:rsidRPr="00BB5CD2">
        <w:rPr>
          <w:rFonts w:ascii="Times New Roman" w:hAnsi="Times New Roman" w:cs="Times New Roman"/>
        </w:rPr>
        <w:t xml:space="preserve"> od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2.598.218,99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 xml:space="preserve">kn. </w:t>
      </w:r>
      <w:r w:rsidRPr="00CF632F">
        <w:rPr>
          <w:rFonts w:ascii="Times New Roman" w:hAnsi="Times New Roman" w:cs="Times New Roman"/>
        </w:rPr>
        <w:t xml:space="preserve">Do </w:t>
      </w:r>
      <w:proofErr w:type="spellStart"/>
      <w:r w:rsidRPr="00CF632F">
        <w:rPr>
          <w:rFonts w:ascii="Times New Roman" w:hAnsi="Times New Roman" w:cs="Times New Roman"/>
        </w:rPr>
        <w:t>kraja</w:t>
      </w:r>
      <w:proofErr w:type="spellEnd"/>
      <w:r w:rsidRPr="00CF632F">
        <w:rPr>
          <w:rFonts w:ascii="Times New Roman" w:hAnsi="Times New Roman" w:cs="Times New Roman"/>
        </w:rPr>
        <w:t xml:space="preserve"> </w:t>
      </w:r>
      <w:proofErr w:type="spellStart"/>
      <w:r w:rsidRPr="00CF632F">
        <w:rPr>
          <w:rFonts w:ascii="Times New Roman" w:hAnsi="Times New Roman" w:cs="Times New Roman"/>
        </w:rPr>
        <w:t>godine</w:t>
      </w:r>
      <w:proofErr w:type="spellEnd"/>
      <w:r w:rsidRPr="00CF632F">
        <w:rPr>
          <w:rFonts w:ascii="Times New Roman" w:hAnsi="Times New Roman" w:cs="Times New Roman"/>
        </w:rPr>
        <w:t xml:space="preserve"> </w:t>
      </w:r>
      <w:proofErr w:type="spellStart"/>
      <w:r w:rsidRPr="00CF632F">
        <w:rPr>
          <w:rFonts w:ascii="Times New Roman" w:hAnsi="Times New Roman" w:cs="Times New Roman"/>
        </w:rPr>
        <w:t>planira</w:t>
      </w:r>
      <w:proofErr w:type="spellEnd"/>
      <w:r w:rsidRPr="00CF632F">
        <w:rPr>
          <w:rFonts w:ascii="Times New Roman" w:hAnsi="Times New Roman" w:cs="Times New Roman"/>
        </w:rPr>
        <w:t xml:space="preserve"> se </w:t>
      </w:r>
      <w:proofErr w:type="spellStart"/>
      <w:r w:rsidRPr="00CF632F">
        <w:rPr>
          <w:rFonts w:ascii="Times New Roman" w:hAnsi="Times New Roman" w:cs="Times New Roman"/>
        </w:rPr>
        <w:t>ukupni</w:t>
      </w:r>
      <w:proofErr w:type="spellEnd"/>
      <w:r w:rsidRPr="00CF632F">
        <w:rPr>
          <w:rFonts w:ascii="Times New Roman" w:hAnsi="Times New Roman" w:cs="Times New Roman"/>
        </w:rPr>
        <w:t xml:space="preserve"> </w:t>
      </w:r>
      <w:proofErr w:type="spellStart"/>
      <w:r w:rsidRPr="00CF632F">
        <w:rPr>
          <w:rFonts w:ascii="Times New Roman" w:hAnsi="Times New Roman" w:cs="Times New Roman"/>
        </w:rPr>
        <w:t>primitak</w:t>
      </w:r>
      <w:proofErr w:type="spellEnd"/>
      <w:r w:rsidRPr="00CF632F">
        <w:rPr>
          <w:rFonts w:ascii="Times New Roman" w:hAnsi="Times New Roman" w:cs="Times New Roman"/>
        </w:rPr>
        <w:t xml:space="preserve"> </w:t>
      </w:r>
      <w:r w:rsidR="006E00D7" w:rsidRPr="00CF632F">
        <w:rPr>
          <w:rFonts w:ascii="Times New Roman" w:hAnsi="Times New Roman" w:cs="Times New Roman"/>
        </w:rPr>
        <w:t xml:space="preserve">za </w:t>
      </w:r>
      <w:proofErr w:type="spellStart"/>
      <w:r w:rsidR="006E00D7" w:rsidRPr="00CF632F">
        <w:rPr>
          <w:rFonts w:ascii="Times New Roman" w:hAnsi="Times New Roman" w:cs="Times New Roman"/>
        </w:rPr>
        <w:t>projekt</w:t>
      </w:r>
      <w:proofErr w:type="spellEnd"/>
      <w:r w:rsidR="006E00D7" w:rsidRPr="00CF632F">
        <w:rPr>
          <w:rFonts w:ascii="Times New Roman" w:hAnsi="Times New Roman" w:cs="Times New Roman"/>
        </w:rPr>
        <w:t xml:space="preserve"> </w:t>
      </w:r>
      <w:proofErr w:type="spellStart"/>
      <w:r w:rsidR="006E00D7" w:rsidRPr="00CF632F">
        <w:rPr>
          <w:rFonts w:ascii="Times New Roman" w:hAnsi="Times New Roman" w:cs="Times New Roman"/>
        </w:rPr>
        <w:t>Energetski</w:t>
      </w:r>
      <w:proofErr w:type="spellEnd"/>
      <w:r w:rsidR="006E00D7" w:rsidRPr="00CF632F">
        <w:rPr>
          <w:rFonts w:ascii="Times New Roman" w:hAnsi="Times New Roman" w:cs="Times New Roman"/>
        </w:rPr>
        <w:t xml:space="preserve"> </w:t>
      </w:r>
      <w:proofErr w:type="spellStart"/>
      <w:r w:rsidR="006E00D7" w:rsidRPr="00CF632F">
        <w:rPr>
          <w:rFonts w:ascii="Times New Roman" w:hAnsi="Times New Roman" w:cs="Times New Roman"/>
        </w:rPr>
        <w:t>učinkovita</w:t>
      </w:r>
      <w:proofErr w:type="spellEnd"/>
      <w:r w:rsidR="006E00D7" w:rsidRPr="00CF632F">
        <w:rPr>
          <w:rFonts w:ascii="Times New Roman" w:hAnsi="Times New Roman" w:cs="Times New Roman"/>
        </w:rPr>
        <w:t xml:space="preserve"> </w:t>
      </w:r>
      <w:proofErr w:type="spellStart"/>
      <w:r w:rsidR="006E00D7" w:rsidRPr="00CF632F">
        <w:rPr>
          <w:rFonts w:ascii="Times New Roman" w:hAnsi="Times New Roman" w:cs="Times New Roman"/>
        </w:rPr>
        <w:t>javna</w:t>
      </w:r>
      <w:proofErr w:type="spellEnd"/>
      <w:r w:rsidR="006E00D7" w:rsidRPr="00CF632F">
        <w:rPr>
          <w:rFonts w:ascii="Times New Roman" w:hAnsi="Times New Roman" w:cs="Times New Roman"/>
        </w:rPr>
        <w:t xml:space="preserve"> </w:t>
      </w:r>
      <w:proofErr w:type="spellStart"/>
      <w:r w:rsidR="006E00D7" w:rsidRPr="00CF632F">
        <w:rPr>
          <w:rFonts w:ascii="Times New Roman" w:hAnsi="Times New Roman" w:cs="Times New Roman"/>
        </w:rPr>
        <w:t>rasvjeta</w:t>
      </w:r>
      <w:proofErr w:type="spellEnd"/>
      <w:r w:rsidR="006E00D7" w:rsidRPr="00CF632F">
        <w:rPr>
          <w:rFonts w:ascii="Times New Roman" w:hAnsi="Times New Roman" w:cs="Times New Roman"/>
        </w:rPr>
        <w:t xml:space="preserve"> </w:t>
      </w:r>
      <w:r w:rsidR="00CF632F">
        <w:rPr>
          <w:rFonts w:ascii="Times New Roman" w:hAnsi="Times New Roman" w:cs="Times New Roman"/>
        </w:rPr>
        <w:t xml:space="preserve">u </w:t>
      </w:r>
      <w:proofErr w:type="spellStart"/>
      <w:r w:rsidR="00CF632F">
        <w:rPr>
          <w:rFonts w:ascii="Times New Roman" w:hAnsi="Times New Roman" w:cs="Times New Roman"/>
        </w:rPr>
        <w:t>iznosu</w:t>
      </w:r>
      <w:proofErr w:type="spellEnd"/>
      <w:r w:rsidR="008E5A23">
        <w:rPr>
          <w:rFonts w:ascii="Times New Roman" w:hAnsi="Times New Roman" w:cs="Times New Roman"/>
        </w:rPr>
        <w:t xml:space="preserve"> </w:t>
      </w:r>
      <w:r w:rsidR="008E5A23" w:rsidRPr="008E5A23">
        <w:rPr>
          <w:rFonts w:ascii="Times New Roman" w:hAnsi="Times New Roman" w:cs="Times New Roman"/>
          <w:color w:val="1D1B11" w:themeColor="background2" w:themeShade="1A"/>
        </w:rPr>
        <w:t>od</w:t>
      </w:r>
      <w:r w:rsidR="00CF632F" w:rsidRPr="008E5A23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8E5A23">
        <w:rPr>
          <w:rFonts w:ascii="Times New Roman" w:hAnsi="Times New Roman" w:cs="Times New Roman"/>
          <w:color w:val="1D1B11" w:themeColor="background2" w:themeShade="1A"/>
        </w:rPr>
        <w:t>3.500.000,00</w:t>
      </w:r>
      <w:r w:rsidRPr="00CF632F">
        <w:rPr>
          <w:rFonts w:ascii="Times New Roman" w:hAnsi="Times New Roman" w:cs="Times New Roman"/>
        </w:rPr>
        <w:t xml:space="preserve"> kn.</w:t>
      </w:r>
    </w:p>
    <w:p w14:paraId="65D210DB" w14:textId="77777777" w:rsidR="003A0237" w:rsidRPr="00BB5CD2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</w:rPr>
        <w:t>Tijekom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izvještajnog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razdoblja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realizirali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se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izdaci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za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financijsku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imovinu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otplate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zajmova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u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visini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od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2.410.284,70</w:t>
      </w:r>
      <w:r w:rsidRPr="00BB5CD2">
        <w:rPr>
          <w:rFonts w:ascii="Times New Roman" w:hAnsi="Times New Roman" w:cs="Times New Roman"/>
          <w:spacing w:val="-1"/>
        </w:rPr>
        <w:t xml:space="preserve"> </w:t>
      </w:r>
      <w:r w:rsidRPr="00BB5CD2">
        <w:rPr>
          <w:rFonts w:ascii="Times New Roman" w:hAnsi="Times New Roman" w:cs="Times New Roman"/>
        </w:rPr>
        <w:t>kn.</w:t>
      </w:r>
      <w:r>
        <w:rPr>
          <w:rFonts w:ascii="Times New Roman" w:hAnsi="Times New Roman" w:cs="Times New Roman"/>
        </w:rPr>
        <w:t xml:space="preserve"> </w:t>
      </w:r>
      <w:r w:rsidRPr="00BB5CD2">
        <w:rPr>
          <w:rFonts w:ascii="Times New Roman" w:hAnsi="Times New Roman" w:cs="Times New Roman"/>
        </w:rPr>
        <w:t xml:space="preserve">2016. </w:t>
      </w:r>
      <w:proofErr w:type="spellStart"/>
      <w:r w:rsidRPr="00BB5CD2">
        <w:rPr>
          <w:rFonts w:ascii="Times New Roman" w:hAnsi="Times New Roman" w:cs="Times New Roman"/>
        </w:rPr>
        <w:t>godine</w:t>
      </w:r>
      <w:proofErr w:type="spellEnd"/>
      <w:r w:rsidRPr="00BB5CD2">
        <w:rPr>
          <w:rFonts w:ascii="Times New Roman" w:hAnsi="Times New Roman" w:cs="Times New Roman"/>
        </w:rPr>
        <w:t xml:space="preserve"> Grad Gospić </w:t>
      </w:r>
      <w:proofErr w:type="spellStart"/>
      <w:r w:rsidRPr="00BB5CD2">
        <w:rPr>
          <w:rFonts w:ascii="Times New Roman" w:hAnsi="Times New Roman" w:cs="Times New Roman"/>
        </w:rPr>
        <w:t>zadužio</w:t>
      </w:r>
      <w:proofErr w:type="spellEnd"/>
      <w:r w:rsidRPr="00BB5CD2">
        <w:rPr>
          <w:rFonts w:ascii="Times New Roman" w:hAnsi="Times New Roman" w:cs="Times New Roman"/>
        </w:rPr>
        <w:t xml:space="preserve"> se </w:t>
      </w:r>
      <w:proofErr w:type="spellStart"/>
      <w:r w:rsidRPr="00BB5CD2">
        <w:rPr>
          <w:rFonts w:ascii="Times New Roman" w:hAnsi="Times New Roman" w:cs="Times New Roman"/>
        </w:rPr>
        <w:t>kod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 xml:space="preserve">OTP d. d. </w:t>
      </w:r>
      <w:proofErr w:type="spellStart"/>
      <w:r w:rsidRPr="00BB5CD2">
        <w:rPr>
          <w:rFonts w:ascii="Times New Roman" w:hAnsi="Times New Roman" w:cs="Times New Roman"/>
        </w:rPr>
        <w:t>banke</w:t>
      </w:r>
      <w:proofErr w:type="spellEnd"/>
      <w:r w:rsidRPr="00BB5CD2">
        <w:rPr>
          <w:rFonts w:ascii="Times New Roman" w:hAnsi="Times New Roman" w:cs="Times New Roman"/>
        </w:rPr>
        <w:t xml:space="preserve"> za </w:t>
      </w:r>
      <w:proofErr w:type="spellStart"/>
      <w:r w:rsidRPr="00BB5CD2">
        <w:rPr>
          <w:rFonts w:ascii="Times New Roman" w:hAnsi="Times New Roman" w:cs="Times New Roman"/>
        </w:rPr>
        <w:t>izgradnju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tržnice</w:t>
      </w:r>
      <w:proofErr w:type="spellEnd"/>
      <w:r w:rsidRPr="00BB5CD2">
        <w:rPr>
          <w:rFonts w:ascii="Times New Roman" w:hAnsi="Times New Roman" w:cs="Times New Roman"/>
        </w:rPr>
        <w:t xml:space="preserve">. </w:t>
      </w:r>
      <w:proofErr w:type="spellStart"/>
      <w:r w:rsidRPr="00BB5CD2">
        <w:rPr>
          <w:rFonts w:ascii="Times New Roman" w:hAnsi="Times New Roman" w:cs="Times New Roman"/>
        </w:rPr>
        <w:t>Rok</w:t>
      </w:r>
      <w:proofErr w:type="spellEnd"/>
      <w:r w:rsidR="00780A96">
        <w:rPr>
          <w:rFonts w:ascii="Times New Roman" w:hAnsi="Times New Roman" w:cs="Times New Roman"/>
        </w:rPr>
        <w:t xml:space="preserve"> </w:t>
      </w:r>
      <w:r w:rsidRPr="00BB5CD2">
        <w:rPr>
          <w:rFonts w:ascii="Times New Roman" w:hAnsi="Times New Roman" w:cs="Times New Roman"/>
          <w:spacing w:val="-43"/>
        </w:rPr>
        <w:t xml:space="preserve">  </w:t>
      </w:r>
      <w:proofErr w:type="spellStart"/>
      <w:r w:rsidRPr="00BB5CD2">
        <w:rPr>
          <w:rFonts w:ascii="Times New Roman" w:hAnsi="Times New Roman" w:cs="Times New Roman"/>
        </w:rPr>
        <w:t>otplate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kredita</w:t>
      </w:r>
      <w:proofErr w:type="spellEnd"/>
      <w:r w:rsidRPr="00BB5CD2">
        <w:rPr>
          <w:rFonts w:ascii="Times New Roman" w:hAnsi="Times New Roman" w:cs="Times New Roman"/>
          <w:spacing w:val="-4"/>
        </w:rPr>
        <w:t xml:space="preserve"> </w:t>
      </w:r>
      <w:r w:rsidRPr="00BB5CD2">
        <w:rPr>
          <w:rFonts w:ascii="Times New Roman" w:hAnsi="Times New Roman" w:cs="Times New Roman"/>
        </w:rPr>
        <w:t>je</w:t>
      </w:r>
      <w:r w:rsidRPr="00BB5CD2">
        <w:rPr>
          <w:rFonts w:ascii="Times New Roman" w:hAnsi="Times New Roman" w:cs="Times New Roman"/>
          <w:spacing w:val="-3"/>
        </w:rPr>
        <w:t xml:space="preserve"> </w:t>
      </w:r>
      <w:r w:rsidRPr="00BB5CD2">
        <w:rPr>
          <w:rFonts w:ascii="Times New Roman" w:hAnsi="Times New Roman" w:cs="Times New Roman"/>
        </w:rPr>
        <w:t>10</w:t>
      </w:r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godina</w:t>
      </w:r>
      <w:proofErr w:type="spellEnd"/>
      <w:r w:rsidRPr="00BB5CD2">
        <w:rPr>
          <w:rFonts w:ascii="Times New Roman" w:hAnsi="Times New Roman" w:cs="Times New Roman"/>
        </w:rPr>
        <w:t>,</w:t>
      </w:r>
      <w:r w:rsidRPr="00BB5CD2">
        <w:rPr>
          <w:rFonts w:ascii="Times New Roman" w:hAnsi="Times New Roman" w:cs="Times New Roman"/>
          <w:spacing w:val="-2"/>
        </w:rPr>
        <w:t xml:space="preserve"> </w:t>
      </w:r>
      <w:r w:rsidRPr="00BB5CD2">
        <w:rPr>
          <w:rFonts w:ascii="Times New Roman" w:hAnsi="Times New Roman" w:cs="Times New Roman"/>
        </w:rPr>
        <w:t>rate</w:t>
      </w:r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kamate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dospijevaju</w:t>
      </w:r>
      <w:proofErr w:type="spellEnd"/>
      <w:r w:rsidRPr="00BB5CD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mjesečno</w:t>
      </w:r>
      <w:proofErr w:type="spellEnd"/>
      <w:r w:rsidRPr="00BB5CD2">
        <w:rPr>
          <w:rFonts w:ascii="Times New Roman" w:hAnsi="Times New Roman" w:cs="Times New Roman"/>
        </w:rPr>
        <w:t>.</w:t>
      </w:r>
      <w:r w:rsidRPr="00BB5CD2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Visina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kamate</w:t>
      </w:r>
      <w:proofErr w:type="spellEnd"/>
      <w:r w:rsidRPr="00BB5CD2">
        <w:rPr>
          <w:rFonts w:ascii="Times New Roman" w:hAnsi="Times New Roman" w:cs="Times New Roman"/>
          <w:spacing w:val="-3"/>
        </w:rPr>
        <w:t xml:space="preserve"> </w:t>
      </w:r>
      <w:r w:rsidRPr="00BB5CD2">
        <w:rPr>
          <w:rFonts w:ascii="Times New Roman" w:hAnsi="Times New Roman" w:cs="Times New Roman"/>
        </w:rPr>
        <w:t>je</w:t>
      </w:r>
      <w:r w:rsidRPr="00BB5CD2">
        <w:rPr>
          <w:rFonts w:ascii="Times New Roman" w:hAnsi="Times New Roman" w:cs="Times New Roman"/>
          <w:spacing w:val="-2"/>
        </w:rPr>
        <w:t xml:space="preserve"> </w:t>
      </w:r>
      <w:r w:rsidRPr="00BB5CD2">
        <w:rPr>
          <w:rFonts w:ascii="Times New Roman" w:hAnsi="Times New Roman" w:cs="Times New Roman"/>
        </w:rPr>
        <w:t>2,90%.</w:t>
      </w:r>
      <w:r w:rsidRPr="00BB5CD2">
        <w:rPr>
          <w:rFonts w:ascii="Times New Roman" w:hAnsi="Times New Roman" w:cs="Times New Roman"/>
        </w:rPr>
        <w:tab/>
      </w:r>
    </w:p>
    <w:p w14:paraId="46DD8417" w14:textId="77777777" w:rsidR="003A0237" w:rsidRPr="00BB5CD2" w:rsidRDefault="003A0237" w:rsidP="003A0237">
      <w:pPr>
        <w:tabs>
          <w:tab w:val="left" w:pos="8734"/>
        </w:tabs>
        <w:spacing w:line="360" w:lineRule="auto"/>
        <w:ind w:right="4"/>
        <w:rPr>
          <w:rFonts w:ascii="Times New Roman" w:hAnsi="Times New Roman" w:cs="Times New Roman"/>
        </w:rPr>
      </w:pPr>
      <w:r w:rsidRPr="00BB5CD2">
        <w:rPr>
          <w:rFonts w:ascii="Times New Roman" w:hAnsi="Times New Roman" w:cs="Times New Roman"/>
        </w:rPr>
        <w:t>Od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 xml:space="preserve">2019. -2021.  </w:t>
      </w:r>
      <w:proofErr w:type="spellStart"/>
      <w:r w:rsidRPr="00BB5CD2">
        <w:rPr>
          <w:rFonts w:ascii="Times New Roman" w:hAnsi="Times New Roman" w:cs="Times New Roman"/>
        </w:rPr>
        <w:t>godine</w:t>
      </w:r>
      <w:proofErr w:type="spellEnd"/>
      <w:r w:rsidRPr="00BB5CD2">
        <w:rPr>
          <w:rFonts w:ascii="Times New Roman" w:hAnsi="Times New Roman" w:cs="Times New Roman"/>
        </w:rPr>
        <w:t xml:space="preserve"> Grad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Gospić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se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zadužio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kod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poslovne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5A23">
        <w:rPr>
          <w:rFonts w:ascii="Times New Roman" w:hAnsi="Times New Roman" w:cs="Times New Roman"/>
          <w:color w:val="1D1B11" w:themeColor="background2" w:themeShade="1A"/>
        </w:rPr>
        <w:t>banke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Hrvatska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banka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za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obnovu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razvitak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za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potrebe</w:t>
      </w:r>
      <w:proofErr w:type="spellEnd"/>
      <w:r w:rsidRPr="00BB5CD2">
        <w:rPr>
          <w:rFonts w:ascii="Times New Roman" w:hAnsi="Times New Roman" w:cs="Times New Roman"/>
          <w:spacing w:val="-43"/>
        </w:rPr>
        <w:t xml:space="preserve">   </w:t>
      </w:r>
      <w:proofErr w:type="spellStart"/>
      <w:r w:rsidRPr="00BB5CD2">
        <w:rPr>
          <w:rFonts w:ascii="Times New Roman" w:hAnsi="Times New Roman" w:cs="Times New Roman"/>
        </w:rPr>
        <w:t>sufinanciranja</w:t>
      </w:r>
      <w:proofErr w:type="spellEnd"/>
      <w:r w:rsidRPr="00BB5CD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projekta</w:t>
      </w:r>
      <w:proofErr w:type="spellEnd"/>
      <w:r w:rsidRPr="00BB5CD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Energetska</w:t>
      </w:r>
      <w:proofErr w:type="spellEnd"/>
      <w:r w:rsidRPr="00BB5CD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obnova</w:t>
      </w:r>
      <w:proofErr w:type="spellEnd"/>
      <w:r w:rsidRPr="00BB5CD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zgrade</w:t>
      </w:r>
      <w:proofErr w:type="spellEnd"/>
      <w:r w:rsidRPr="00BB5CD2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osnovne</w:t>
      </w:r>
      <w:proofErr w:type="spellEnd"/>
      <w:r w:rsidRPr="00BB5CD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škole</w:t>
      </w:r>
      <w:proofErr w:type="spellEnd"/>
      <w:r w:rsidRPr="00BB5CD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Ličkom</w:t>
      </w:r>
      <w:proofErr w:type="spellEnd"/>
      <w:r w:rsidRPr="00BB5CD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Osiku</w:t>
      </w:r>
      <w:proofErr w:type="spellEnd"/>
      <w:r w:rsidRPr="00BB5CD2">
        <w:rPr>
          <w:rFonts w:ascii="Times New Roman" w:hAnsi="Times New Roman" w:cs="Times New Roman"/>
          <w:spacing w:val="3"/>
        </w:rPr>
        <w:t xml:space="preserve"> </w:t>
      </w:r>
      <w:r w:rsidRPr="00BB5CD2">
        <w:rPr>
          <w:rFonts w:ascii="Times New Roman" w:hAnsi="Times New Roman" w:cs="Times New Roman"/>
        </w:rPr>
        <w:t>u</w:t>
      </w:r>
      <w:r w:rsidRPr="00BB5CD2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iznosu</w:t>
      </w:r>
      <w:proofErr w:type="spellEnd"/>
      <w:r w:rsidRPr="00BB5CD2">
        <w:rPr>
          <w:rFonts w:ascii="Times New Roman" w:hAnsi="Times New Roman" w:cs="Times New Roman"/>
          <w:spacing w:val="4"/>
        </w:rPr>
        <w:t xml:space="preserve"> </w:t>
      </w:r>
      <w:r w:rsidRPr="00BB5CD2">
        <w:rPr>
          <w:rFonts w:ascii="Times New Roman" w:hAnsi="Times New Roman" w:cs="Times New Roman"/>
        </w:rPr>
        <w:t>od</w:t>
      </w:r>
      <w:r w:rsidRPr="00BB5CD2">
        <w:rPr>
          <w:rFonts w:ascii="Times New Roman" w:hAnsi="Times New Roman" w:cs="Times New Roman"/>
          <w:spacing w:val="3"/>
        </w:rPr>
        <w:t xml:space="preserve"> </w:t>
      </w:r>
      <w:r w:rsidRPr="00BB5CD2">
        <w:rPr>
          <w:rFonts w:ascii="Times New Roman" w:hAnsi="Times New Roman" w:cs="Times New Roman"/>
        </w:rPr>
        <w:t>2.832.645,50</w:t>
      </w:r>
      <w:r w:rsidRPr="00BB5CD2">
        <w:rPr>
          <w:rFonts w:ascii="Times New Roman" w:hAnsi="Times New Roman" w:cs="Times New Roman"/>
          <w:spacing w:val="4"/>
        </w:rPr>
        <w:t xml:space="preserve"> </w:t>
      </w:r>
      <w:r w:rsidRPr="00BB5CD2">
        <w:rPr>
          <w:rFonts w:ascii="Times New Roman" w:hAnsi="Times New Roman" w:cs="Times New Roman"/>
        </w:rPr>
        <w:t xml:space="preserve">kn. </w:t>
      </w:r>
      <w:proofErr w:type="spellStart"/>
      <w:r w:rsidRPr="00BB5CD2">
        <w:rPr>
          <w:rFonts w:ascii="Times New Roman" w:hAnsi="Times New Roman" w:cs="Times New Roman"/>
        </w:rPr>
        <w:t>Rok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otplate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kredita</w:t>
      </w:r>
      <w:proofErr w:type="spellEnd"/>
      <w:r w:rsidRPr="00BB5CD2">
        <w:rPr>
          <w:rFonts w:ascii="Times New Roman" w:hAnsi="Times New Roman" w:cs="Times New Roman"/>
        </w:rPr>
        <w:t xml:space="preserve"> je 5 </w:t>
      </w:r>
      <w:proofErr w:type="spellStart"/>
      <w:r w:rsidRPr="00BB5CD2">
        <w:rPr>
          <w:rFonts w:ascii="Times New Roman" w:hAnsi="Times New Roman" w:cs="Times New Roman"/>
        </w:rPr>
        <w:t>godina</w:t>
      </w:r>
      <w:proofErr w:type="spellEnd"/>
      <w:r w:rsidRPr="00BB5CD2">
        <w:rPr>
          <w:rFonts w:ascii="Times New Roman" w:hAnsi="Times New Roman" w:cs="Times New Roman"/>
        </w:rPr>
        <w:t xml:space="preserve"> s </w:t>
      </w:r>
      <w:proofErr w:type="spellStart"/>
      <w:r w:rsidRPr="00BB5CD2">
        <w:rPr>
          <w:rFonts w:ascii="Times New Roman" w:hAnsi="Times New Roman" w:cs="Times New Roman"/>
        </w:rPr>
        <w:t>fiksnom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kamatnom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stopom</w:t>
      </w:r>
      <w:proofErr w:type="spellEnd"/>
      <w:r w:rsidRPr="00BB5CD2">
        <w:rPr>
          <w:rFonts w:ascii="Times New Roman" w:hAnsi="Times New Roman" w:cs="Times New Roman"/>
          <w:spacing w:val="-43"/>
        </w:rPr>
        <w:t xml:space="preserve"> </w:t>
      </w:r>
      <w:r w:rsidRPr="00BB5CD2">
        <w:rPr>
          <w:rFonts w:ascii="Times New Roman" w:hAnsi="Times New Roman" w:cs="Times New Roman"/>
        </w:rPr>
        <w:t>od 0,25%.</w:t>
      </w:r>
    </w:p>
    <w:p w14:paraId="3B213ABA" w14:textId="77777777" w:rsidR="003A0237" w:rsidRPr="00BB5CD2" w:rsidRDefault="003A0237" w:rsidP="003A0237">
      <w:pPr>
        <w:spacing w:line="360" w:lineRule="auto"/>
        <w:ind w:right="4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</w:rPr>
        <w:t>Podaci</w:t>
      </w:r>
      <w:proofErr w:type="spellEnd"/>
      <w:r w:rsidRPr="00BB5CD2">
        <w:rPr>
          <w:rFonts w:ascii="Times New Roman" w:hAnsi="Times New Roman" w:cs="Times New Roman"/>
          <w:spacing w:val="11"/>
        </w:rPr>
        <w:t xml:space="preserve"> </w:t>
      </w:r>
      <w:r w:rsidRPr="00BB5CD2">
        <w:rPr>
          <w:rFonts w:ascii="Times New Roman" w:hAnsi="Times New Roman" w:cs="Times New Roman"/>
        </w:rPr>
        <w:t>o</w:t>
      </w:r>
      <w:r w:rsidRPr="00BB5CD2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godini</w:t>
      </w:r>
      <w:proofErr w:type="spellEnd"/>
      <w:r w:rsidRPr="00BB5CD2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realizacije</w:t>
      </w:r>
      <w:proofErr w:type="spellEnd"/>
      <w:r w:rsidRPr="00BB5CD2">
        <w:rPr>
          <w:rFonts w:ascii="Times New Roman" w:hAnsi="Times New Roman" w:cs="Times New Roman"/>
        </w:rPr>
        <w:t>,</w:t>
      </w:r>
      <w:r w:rsidRPr="00BB5CD2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roku</w:t>
      </w:r>
      <w:proofErr w:type="spellEnd"/>
      <w:r w:rsidRPr="00BB5CD2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otplate</w:t>
      </w:r>
      <w:proofErr w:type="spellEnd"/>
      <w:r w:rsidRPr="00BB5CD2">
        <w:rPr>
          <w:rFonts w:ascii="Times New Roman" w:hAnsi="Times New Roman" w:cs="Times New Roman"/>
        </w:rPr>
        <w:t>,</w:t>
      </w:r>
      <w:r w:rsidRPr="00BB5CD2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visini</w:t>
      </w:r>
      <w:proofErr w:type="spellEnd"/>
      <w:r w:rsidRPr="00BB5CD2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kamate</w:t>
      </w:r>
      <w:proofErr w:type="spellEnd"/>
      <w:r w:rsidRPr="00BB5CD2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stanju</w:t>
      </w:r>
      <w:proofErr w:type="spellEnd"/>
      <w:r w:rsidRPr="00BB5CD2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dugovanja</w:t>
      </w:r>
      <w:proofErr w:type="spellEnd"/>
      <w:r w:rsidRPr="00BB5CD2">
        <w:rPr>
          <w:rFonts w:ascii="Times New Roman" w:hAnsi="Times New Roman" w:cs="Times New Roman"/>
          <w:spacing w:val="12"/>
        </w:rPr>
        <w:t xml:space="preserve"> </w:t>
      </w:r>
      <w:r w:rsidRPr="00BB5CD2">
        <w:rPr>
          <w:rFonts w:ascii="Times New Roman" w:hAnsi="Times New Roman" w:cs="Times New Roman"/>
        </w:rPr>
        <w:t>po</w:t>
      </w:r>
      <w:r w:rsidRPr="00BB5CD2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kreditima</w:t>
      </w:r>
      <w:proofErr w:type="spellEnd"/>
      <w:r w:rsidRPr="00BB5CD2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  <w:spacing w:val="11"/>
        </w:rPr>
        <w:t xml:space="preserve"> </w:t>
      </w:r>
      <w:r w:rsidRPr="00BB5CD2">
        <w:rPr>
          <w:rFonts w:ascii="Times New Roman" w:hAnsi="Times New Roman" w:cs="Times New Roman"/>
        </w:rPr>
        <w:t>dan</w:t>
      </w:r>
      <w:r w:rsidRPr="00BB5CD2">
        <w:rPr>
          <w:rFonts w:ascii="Times New Roman" w:hAnsi="Times New Roman" w:cs="Times New Roman"/>
          <w:spacing w:val="11"/>
        </w:rPr>
        <w:t xml:space="preserve"> </w:t>
      </w:r>
      <w:r w:rsidRPr="00BB5CD2">
        <w:rPr>
          <w:rFonts w:ascii="Times New Roman" w:hAnsi="Times New Roman" w:cs="Times New Roman"/>
        </w:rPr>
        <w:t>30.</w:t>
      </w:r>
      <w:r w:rsidRPr="00BB5CD2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lipnja</w:t>
      </w:r>
      <w:proofErr w:type="spellEnd"/>
      <w:r w:rsidRPr="00BB5CD2">
        <w:rPr>
          <w:rFonts w:ascii="Times New Roman" w:hAnsi="Times New Roman" w:cs="Times New Roman"/>
          <w:spacing w:val="12"/>
        </w:rPr>
        <w:t xml:space="preserve"> </w:t>
      </w:r>
      <w:r w:rsidRPr="00BB5CD2">
        <w:rPr>
          <w:rFonts w:ascii="Times New Roman" w:hAnsi="Times New Roman" w:cs="Times New Roman"/>
        </w:rPr>
        <w:t>2022.</w:t>
      </w:r>
      <w:r w:rsidRPr="00BB5CD2">
        <w:rPr>
          <w:rFonts w:ascii="Times New Roman" w:hAnsi="Times New Roman" w:cs="Times New Roman"/>
          <w:spacing w:val="-4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godine</w:t>
      </w:r>
      <w:proofErr w:type="spellEnd"/>
      <w:r w:rsidRPr="00BB5CD2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vidljivi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u </w:t>
      </w:r>
      <w:proofErr w:type="spellStart"/>
      <w:r w:rsidRPr="00BB5CD2">
        <w:rPr>
          <w:rFonts w:ascii="Times New Roman" w:hAnsi="Times New Roman" w:cs="Times New Roman"/>
        </w:rPr>
        <w:t>Izvještaju</w:t>
      </w:r>
      <w:proofErr w:type="spellEnd"/>
      <w:r w:rsidRPr="00BB5CD2">
        <w:rPr>
          <w:rFonts w:ascii="Times New Roman" w:hAnsi="Times New Roman" w:cs="Times New Roman"/>
          <w:spacing w:val="-1"/>
        </w:rPr>
        <w:t xml:space="preserve"> </w:t>
      </w:r>
      <w:r w:rsidRPr="00BB5CD2">
        <w:rPr>
          <w:rFonts w:ascii="Times New Roman" w:hAnsi="Times New Roman" w:cs="Times New Roman"/>
        </w:rPr>
        <w:t>o</w:t>
      </w:r>
      <w:r w:rsidRPr="00BB5CD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primljenim</w:t>
      </w:r>
      <w:proofErr w:type="spellEnd"/>
      <w:r w:rsidRPr="00BB5CD2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="00780A96" w:rsidRPr="00BB5CD2">
        <w:rPr>
          <w:rFonts w:ascii="Times New Roman" w:hAnsi="Times New Roman" w:cs="Times New Roman"/>
        </w:rPr>
        <w:t>kreditima</w:t>
      </w:r>
      <w:proofErr w:type="spellEnd"/>
      <w:r w:rsidR="00780A96" w:rsidRPr="00BB5CD2">
        <w:rPr>
          <w:rFonts w:ascii="Times New Roman" w:hAnsi="Times New Roman" w:cs="Times New Roman"/>
        </w:rPr>
        <w:t xml:space="preserve"> </w:t>
      </w:r>
      <w:proofErr w:type="spellStart"/>
      <w:r w:rsidR="00780A96"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otplatama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r w:rsidRPr="00BB5CD2">
        <w:rPr>
          <w:rFonts w:ascii="Times New Roman" w:hAnsi="Times New Roman" w:cs="Times New Roman"/>
        </w:rPr>
        <w:t>u</w:t>
      </w:r>
      <w:r w:rsidRPr="00BB5CD2">
        <w:rPr>
          <w:rFonts w:ascii="Times New Roman" w:hAnsi="Times New Roman" w:cs="Times New Roman"/>
          <w:spacing w:val="-1"/>
        </w:rPr>
        <w:t xml:space="preserve"> </w:t>
      </w:r>
      <w:r w:rsidRPr="00BB5CD2">
        <w:rPr>
          <w:rFonts w:ascii="Times New Roman" w:hAnsi="Times New Roman" w:cs="Times New Roman"/>
        </w:rPr>
        <w:t>2022.</w:t>
      </w:r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godini</w:t>
      </w:r>
      <w:proofErr w:type="spellEnd"/>
      <w:r w:rsidRPr="00BB5CD2">
        <w:rPr>
          <w:rFonts w:ascii="Times New Roman" w:hAnsi="Times New Roman" w:cs="Times New Roman"/>
        </w:rPr>
        <w:t>.</w:t>
      </w:r>
    </w:p>
    <w:p w14:paraId="04D6B948" w14:textId="77777777" w:rsidR="003A0237" w:rsidRPr="00BB5CD2" w:rsidRDefault="003A0237" w:rsidP="003A0237">
      <w:pPr>
        <w:pStyle w:val="Tijeloteksta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C8EAC1D" w14:textId="77777777" w:rsidR="003A0237" w:rsidRPr="00BB5CD2" w:rsidRDefault="003A0237" w:rsidP="003A0237">
      <w:pPr>
        <w:pStyle w:val="Tijeloteksta"/>
        <w:spacing w:before="12"/>
        <w:rPr>
          <w:rFonts w:ascii="Times New Roman" w:hAnsi="Times New Roman" w:cs="Times New Roman"/>
          <w:sz w:val="22"/>
          <w:szCs w:val="22"/>
        </w:rPr>
      </w:pPr>
    </w:p>
    <w:p w14:paraId="486DADC6" w14:textId="77777777" w:rsidR="003A0237" w:rsidRPr="00403DEA" w:rsidRDefault="003A0237" w:rsidP="0055145A">
      <w:pPr>
        <w:pStyle w:val="Naslov1"/>
      </w:pPr>
      <w:bookmarkStart w:id="13" w:name="_TOC_250013"/>
      <w:bookmarkStart w:id="14" w:name="_Toc114207082"/>
      <w:r w:rsidRPr="00403DEA">
        <w:t>4. IZVJEŠTAJ</w:t>
      </w:r>
      <w:r w:rsidRPr="00403DEA">
        <w:rPr>
          <w:spacing w:val="-1"/>
        </w:rPr>
        <w:t xml:space="preserve"> </w:t>
      </w:r>
      <w:r w:rsidRPr="00403DEA">
        <w:t>O</w:t>
      </w:r>
      <w:r w:rsidRPr="00403DEA">
        <w:rPr>
          <w:spacing w:val="-2"/>
        </w:rPr>
        <w:t xml:space="preserve"> </w:t>
      </w:r>
      <w:r w:rsidRPr="00403DEA">
        <w:t>KORIŠTENJU</w:t>
      </w:r>
      <w:r w:rsidRPr="00403DEA">
        <w:rPr>
          <w:spacing w:val="-1"/>
        </w:rPr>
        <w:t xml:space="preserve"> </w:t>
      </w:r>
      <w:r w:rsidRPr="00403DEA">
        <w:t>PRORAČUNSKE</w:t>
      </w:r>
      <w:r w:rsidRPr="00403DEA">
        <w:rPr>
          <w:spacing w:val="-2"/>
        </w:rPr>
        <w:t xml:space="preserve"> </w:t>
      </w:r>
      <w:bookmarkEnd w:id="13"/>
      <w:r w:rsidRPr="00403DEA">
        <w:t>ZALIHE</w:t>
      </w:r>
      <w:bookmarkEnd w:id="14"/>
    </w:p>
    <w:p w14:paraId="32B06B95" w14:textId="77777777" w:rsidR="003A0237" w:rsidRPr="00BB5CD2" w:rsidRDefault="003A0237" w:rsidP="003A0237">
      <w:pPr>
        <w:pStyle w:val="Tijeloteksta"/>
        <w:rPr>
          <w:rFonts w:ascii="Times New Roman" w:hAnsi="Times New Roman" w:cs="Times New Roman"/>
          <w:b/>
          <w:sz w:val="22"/>
          <w:szCs w:val="22"/>
        </w:rPr>
      </w:pPr>
    </w:p>
    <w:p w14:paraId="351C0720" w14:textId="77777777" w:rsidR="003A0237" w:rsidRPr="00BB5CD2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</w:rPr>
        <w:t>Sredstva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proračunske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zalihe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korištena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sukladno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članku</w:t>
      </w:r>
      <w:proofErr w:type="spellEnd"/>
      <w:r w:rsidRPr="00BB5CD2">
        <w:rPr>
          <w:rFonts w:ascii="Times New Roman" w:hAnsi="Times New Roman" w:cs="Times New Roman"/>
        </w:rPr>
        <w:t xml:space="preserve"> 8.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9. </w:t>
      </w:r>
      <w:proofErr w:type="spellStart"/>
      <w:r w:rsidRPr="00BB5CD2">
        <w:rPr>
          <w:rFonts w:ascii="Times New Roman" w:hAnsi="Times New Roman" w:cs="Times New Roman"/>
        </w:rPr>
        <w:t>Odluke</w:t>
      </w:r>
      <w:proofErr w:type="spellEnd"/>
      <w:r w:rsidRPr="00BB5CD2">
        <w:rPr>
          <w:rFonts w:ascii="Times New Roman" w:hAnsi="Times New Roman" w:cs="Times New Roman"/>
        </w:rPr>
        <w:t xml:space="preserve"> o </w:t>
      </w:r>
      <w:proofErr w:type="spellStart"/>
      <w:r w:rsidRPr="00BB5CD2">
        <w:rPr>
          <w:rFonts w:ascii="Times New Roman" w:hAnsi="Times New Roman" w:cs="Times New Roman"/>
        </w:rPr>
        <w:t>izvršavanju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Proračuna</w:t>
      </w:r>
      <w:proofErr w:type="spellEnd"/>
      <w:r w:rsidRPr="00BB5CD2">
        <w:rPr>
          <w:rFonts w:ascii="Times New Roman" w:hAnsi="Times New Roman" w:cs="Times New Roman"/>
        </w:rPr>
        <w:t xml:space="preserve"> Grada Gospića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 xml:space="preserve">za 2022. </w:t>
      </w:r>
      <w:proofErr w:type="spellStart"/>
      <w:r w:rsidRPr="00BB5CD2">
        <w:rPr>
          <w:rFonts w:ascii="Times New Roman" w:hAnsi="Times New Roman" w:cs="Times New Roman"/>
        </w:rPr>
        <w:t>godinu</w:t>
      </w:r>
      <w:proofErr w:type="spellEnd"/>
      <w:r w:rsidRPr="00BB5CD2">
        <w:rPr>
          <w:rFonts w:ascii="Times New Roman" w:hAnsi="Times New Roman" w:cs="Times New Roman"/>
        </w:rPr>
        <w:t xml:space="preserve"> („</w:t>
      </w:r>
      <w:proofErr w:type="spellStart"/>
      <w:r w:rsidRPr="00BB5CD2">
        <w:rPr>
          <w:rFonts w:ascii="Times New Roman" w:hAnsi="Times New Roman" w:cs="Times New Roman"/>
        </w:rPr>
        <w:t>Službeni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vjesnik</w:t>
      </w:r>
      <w:proofErr w:type="spellEnd"/>
      <w:r w:rsidRPr="00BB5CD2">
        <w:rPr>
          <w:rFonts w:ascii="Times New Roman" w:hAnsi="Times New Roman" w:cs="Times New Roman"/>
        </w:rPr>
        <w:t xml:space="preserve"> Grada </w:t>
      </w:r>
      <w:proofErr w:type="gramStart"/>
      <w:r w:rsidR="00780A96" w:rsidRPr="00BB5CD2">
        <w:rPr>
          <w:rFonts w:ascii="Times New Roman" w:hAnsi="Times New Roman" w:cs="Times New Roman"/>
        </w:rPr>
        <w:t>Gospića“</w:t>
      </w:r>
      <w:r w:rsidR="00780A96">
        <w:rPr>
          <w:rFonts w:ascii="Times New Roman" w:hAnsi="Times New Roman" w:cs="Times New Roman"/>
        </w:rPr>
        <w:t xml:space="preserve"> </w:t>
      </w:r>
      <w:proofErr w:type="spellStart"/>
      <w:r w:rsidR="00780A96" w:rsidRPr="00BB5CD2">
        <w:rPr>
          <w:rFonts w:ascii="Times New Roman" w:hAnsi="Times New Roman" w:cs="Times New Roman"/>
        </w:rPr>
        <w:t>broj</w:t>
      </w:r>
      <w:proofErr w:type="spellEnd"/>
      <w:proofErr w:type="gramEnd"/>
      <w:r w:rsidRPr="00BB5CD2">
        <w:rPr>
          <w:rFonts w:ascii="Times New Roman" w:hAnsi="Times New Roman" w:cs="Times New Roman"/>
        </w:rPr>
        <w:t xml:space="preserve"> 8/21 ). O </w:t>
      </w:r>
      <w:proofErr w:type="spellStart"/>
      <w:r w:rsidRPr="00BB5CD2">
        <w:rPr>
          <w:rFonts w:ascii="Times New Roman" w:hAnsi="Times New Roman" w:cs="Times New Roman"/>
        </w:rPr>
        <w:t>korištenju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sredstava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proračunske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zalihe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odlučivao</w:t>
      </w:r>
      <w:proofErr w:type="spellEnd"/>
      <w:r w:rsidRPr="00BB5CD2">
        <w:rPr>
          <w:rFonts w:ascii="Times New Roman" w:hAnsi="Times New Roman" w:cs="Times New Roman"/>
          <w:spacing w:val="-1"/>
        </w:rPr>
        <w:t xml:space="preserve"> </w:t>
      </w:r>
      <w:r w:rsidRPr="00BB5CD2">
        <w:rPr>
          <w:rFonts w:ascii="Times New Roman" w:hAnsi="Times New Roman" w:cs="Times New Roman"/>
        </w:rPr>
        <w:t>je</w:t>
      </w:r>
      <w:r w:rsidRPr="00BB5CD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gradonačelnik</w:t>
      </w:r>
      <w:proofErr w:type="spellEnd"/>
      <w:r w:rsidRPr="00BB5CD2">
        <w:rPr>
          <w:rFonts w:ascii="Times New Roman" w:hAnsi="Times New Roman" w:cs="Times New Roman"/>
          <w:spacing w:val="-1"/>
        </w:rPr>
        <w:t xml:space="preserve"> </w:t>
      </w:r>
      <w:r w:rsidRPr="00BB5CD2">
        <w:rPr>
          <w:rFonts w:ascii="Times New Roman" w:hAnsi="Times New Roman" w:cs="Times New Roman"/>
        </w:rPr>
        <w:t>Karlo</w:t>
      </w:r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Starčević</w:t>
      </w:r>
      <w:proofErr w:type="spellEnd"/>
      <w:r w:rsidRPr="00BB5CD2">
        <w:rPr>
          <w:rFonts w:ascii="Times New Roman" w:hAnsi="Times New Roman" w:cs="Times New Roman"/>
        </w:rPr>
        <w:t>.</w:t>
      </w:r>
    </w:p>
    <w:p w14:paraId="0F4A21DB" w14:textId="77777777" w:rsidR="003A0237" w:rsidRPr="00BB5CD2" w:rsidRDefault="003A0237" w:rsidP="003A0237">
      <w:pPr>
        <w:tabs>
          <w:tab w:val="left" w:pos="8931"/>
        </w:tabs>
        <w:spacing w:before="1" w:line="360" w:lineRule="auto"/>
        <w:ind w:right="4"/>
        <w:jc w:val="both"/>
        <w:rPr>
          <w:rFonts w:ascii="Times New Roman" w:hAnsi="Times New Roman" w:cs="Times New Roman"/>
        </w:rPr>
      </w:pPr>
      <w:r w:rsidRPr="00BB5CD2">
        <w:rPr>
          <w:rFonts w:ascii="Times New Roman" w:hAnsi="Times New Roman" w:cs="Times New Roman"/>
        </w:rPr>
        <w:t>U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Izvještaju</w:t>
      </w:r>
      <w:proofErr w:type="spellEnd"/>
      <w:r w:rsidRPr="00BB5CD2">
        <w:rPr>
          <w:rFonts w:ascii="Times New Roman" w:hAnsi="Times New Roman" w:cs="Times New Roman"/>
          <w:b/>
          <w:spacing w:val="1"/>
        </w:rPr>
        <w:t xml:space="preserve"> </w:t>
      </w:r>
      <w:r w:rsidRPr="00BB5CD2">
        <w:rPr>
          <w:rFonts w:ascii="Times New Roman" w:hAnsi="Times New Roman" w:cs="Times New Roman"/>
          <w:b/>
        </w:rPr>
        <w:t>o</w:t>
      </w:r>
      <w:r w:rsidRPr="00BB5CD2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korištenju</w:t>
      </w:r>
      <w:proofErr w:type="spellEnd"/>
      <w:r w:rsidRPr="00BB5CD2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proračunske</w:t>
      </w:r>
      <w:proofErr w:type="spellEnd"/>
      <w:r w:rsidRPr="00BB5CD2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zalihe</w:t>
      </w:r>
      <w:proofErr w:type="spellEnd"/>
      <w:r w:rsidRPr="00BB5CD2">
        <w:rPr>
          <w:rFonts w:ascii="Times New Roman" w:hAnsi="Times New Roman" w:cs="Times New Roman"/>
          <w:b/>
          <w:spacing w:val="1"/>
        </w:rPr>
        <w:t xml:space="preserve"> </w:t>
      </w:r>
      <w:r w:rsidRPr="00BB5CD2">
        <w:rPr>
          <w:rFonts w:ascii="Times New Roman" w:hAnsi="Times New Roman" w:cs="Times New Roman"/>
          <w:b/>
        </w:rPr>
        <w:t>od</w:t>
      </w:r>
      <w:r w:rsidRPr="00BB5CD2">
        <w:rPr>
          <w:rFonts w:ascii="Times New Roman" w:hAnsi="Times New Roman" w:cs="Times New Roman"/>
          <w:b/>
          <w:spacing w:val="1"/>
        </w:rPr>
        <w:t xml:space="preserve"> </w:t>
      </w:r>
      <w:r w:rsidRPr="00BB5CD2">
        <w:rPr>
          <w:rFonts w:ascii="Times New Roman" w:hAnsi="Times New Roman" w:cs="Times New Roman"/>
          <w:b/>
        </w:rPr>
        <w:t>01.01.</w:t>
      </w:r>
      <w:r w:rsidRPr="00BB5CD2">
        <w:rPr>
          <w:rFonts w:ascii="Times New Roman" w:hAnsi="Times New Roman" w:cs="Times New Roman"/>
          <w:b/>
          <w:spacing w:val="1"/>
        </w:rPr>
        <w:t xml:space="preserve"> </w:t>
      </w:r>
      <w:r w:rsidRPr="00BB5CD2">
        <w:rPr>
          <w:rFonts w:ascii="Times New Roman" w:hAnsi="Times New Roman" w:cs="Times New Roman"/>
          <w:b/>
        </w:rPr>
        <w:t>2020.</w:t>
      </w:r>
      <w:r w:rsidRPr="00BB5CD2">
        <w:rPr>
          <w:rFonts w:ascii="Times New Roman" w:hAnsi="Times New Roman" w:cs="Times New Roman"/>
          <w:b/>
          <w:spacing w:val="1"/>
        </w:rPr>
        <w:t xml:space="preserve"> </w:t>
      </w:r>
      <w:r w:rsidRPr="00BB5CD2">
        <w:rPr>
          <w:rFonts w:ascii="Times New Roman" w:hAnsi="Times New Roman" w:cs="Times New Roman"/>
          <w:b/>
        </w:rPr>
        <w:t>do</w:t>
      </w:r>
      <w:r w:rsidRPr="00BB5CD2">
        <w:rPr>
          <w:rFonts w:ascii="Times New Roman" w:hAnsi="Times New Roman" w:cs="Times New Roman"/>
          <w:b/>
          <w:spacing w:val="1"/>
        </w:rPr>
        <w:t xml:space="preserve"> </w:t>
      </w:r>
      <w:r w:rsidRPr="00BB5CD2">
        <w:rPr>
          <w:rFonts w:ascii="Times New Roman" w:hAnsi="Times New Roman" w:cs="Times New Roman"/>
          <w:b/>
        </w:rPr>
        <w:t>30.</w:t>
      </w:r>
      <w:r w:rsidRPr="00BB5CD2">
        <w:rPr>
          <w:rFonts w:ascii="Times New Roman" w:hAnsi="Times New Roman" w:cs="Times New Roman"/>
          <w:b/>
          <w:spacing w:val="1"/>
        </w:rPr>
        <w:t xml:space="preserve"> </w:t>
      </w:r>
      <w:r w:rsidRPr="00BB5CD2">
        <w:rPr>
          <w:rFonts w:ascii="Times New Roman" w:hAnsi="Times New Roman" w:cs="Times New Roman"/>
          <w:b/>
        </w:rPr>
        <w:t>06.</w:t>
      </w:r>
      <w:r w:rsidRPr="00BB5CD2">
        <w:rPr>
          <w:rFonts w:ascii="Times New Roman" w:hAnsi="Times New Roman" w:cs="Times New Roman"/>
          <w:b/>
          <w:spacing w:val="1"/>
        </w:rPr>
        <w:t xml:space="preserve"> </w:t>
      </w:r>
      <w:r w:rsidRPr="00BB5CD2">
        <w:rPr>
          <w:rFonts w:ascii="Times New Roman" w:hAnsi="Times New Roman" w:cs="Times New Roman"/>
          <w:b/>
        </w:rPr>
        <w:t>2021.</w:t>
      </w:r>
      <w:r w:rsidRPr="00BB5CD2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godine</w:t>
      </w:r>
      <w:proofErr w:type="spellEnd"/>
      <w:r w:rsidRPr="00BB5CD2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evidentirani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pojedinačno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podnositelji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zahtjeva</w:t>
      </w:r>
      <w:proofErr w:type="spellEnd"/>
      <w:r w:rsidRPr="00BB5CD2">
        <w:rPr>
          <w:rFonts w:ascii="Times New Roman" w:hAnsi="Times New Roman" w:cs="Times New Roman"/>
        </w:rPr>
        <w:t xml:space="preserve">, </w:t>
      </w:r>
      <w:proofErr w:type="spellStart"/>
      <w:r w:rsidRPr="00BB5CD2">
        <w:rPr>
          <w:rFonts w:ascii="Times New Roman" w:hAnsi="Times New Roman" w:cs="Times New Roman"/>
        </w:rPr>
        <w:t>namjena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korištenja</w:t>
      </w:r>
      <w:proofErr w:type="spellEnd"/>
      <w:r w:rsidRPr="00BB5CD2">
        <w:rPr>
          <w:rFonts w:ascii="Times New Roman" w:hAnsi="Times New Roman" w:cs="Times New Roman"/>
        </w:rPr>
        <w:t xml:space="preserve">, </w:t>
      </w:r>
      <w:proofErr w:type="spellStart"/>
      <w:r w:rsidRPr="00BB5CD2">
        <w:rPr>
          <w:rFonts w:ascii="Times New Roman" w:hAnsi="Times New Roman" w:cs="Times New Roman"/>
        </w:rPr>
        <w:t>iznosi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datumi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isplate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odobrenih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sredstava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proračunske</w:t>
      </w:r>
      <w:proofErr w:type="spellEnd"/>
      <w:r w:rsidRPr="00BB5CD2">
        <w:rPr>
          <w:rFonts w:ascii="Times New Roman" w:hAnsi="Times New Roman" w:cs="Times New Roman"/>
          <w:spacing w:val="-4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zalihe</w:t>
      </w:r>
      <w:proofErr w:type="spellEnd"/>
      <w:r w:rsidRPr="00BB5CD2">
        <w:rPr>
          <w:rFonts w:ascii="Times New Roman" w:hAnsi="Times New Roman" w:cs="Times New Roman"/>
        </w:rPr>
        <w:t>. U</w:t>
      </w:r>
      <w:r w:rsidRPr="00BB5CD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prvom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polugodištu</w:t>
      </w:r>
      <w:proofErr w:type="spellEnd"/>
      <w:r w:rsidRPr="00BB5CD2">
        <w:rPr>
          <w:rFonts w:ascii="Times New Roman" w:hAnsi="Times New Roman" w:cs="Times New Roman"/>
          <w:spacing w:val="-3"/>
        </w:rPr>
        <w:t xml:space="preserve"> </w:t>
      </w:r>
      <w:r w:rsidRPr="00BB5CD2">
        <w:rPr>
          <w:rFonts w:ascii="Times New Roman" w:hAnsi="Times New Roman" w:cs="Times New Roman"/>
        </w:rPr>
        <w:t>2022.</w:t>
      </w:r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godini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ostvareno</w:t>
      </w:r>
      <w:proofErr w:type="spellEnd"/>
      <w:r w:rsidRPr="00BB5CD2">
        <w:rPr>
          <w:rFonts w:ascii="Times New Roman" w:hAnsi="Times New Roman" w:cs="Times New Roman"/>
        </w:rPr>
        <w:t xml:space="preserve"> je</w:t>
      </w:r>
      <w:r w:rsidRPr="00BB5CD2">
        <w:rPr>
          <w:rFonts w:ascii="Times New Roman" w:hAnsi="Times New Roman" w:cs="Times New Roman"/>
          <w:spacing w:val="-2"/>
        </w:rPr>
        <w:t xml:space="preserve"> </w:t>
      </w:r>
      <w:r w:rsidRPr="00BB5CD2">
        <w:rPr>
          <w:rFonts w:ascii="Times New Roman" w:hAnsi="Times New Roman" w:cs="Times New Roman"/>
        </w:rPr>
        <w:t xml:space="preserve">9,41% </w:t>
      </w:r>
      <w:proofErr w:type="spellStart"/>
      <w:r w:rsidRPr="00BB5CD2">
        <w:rPr>
          <w:rFonts w:ascii="Times New Roman" w:hAnsi="Times New Roman" w:cs="Times New Roman"/>
        </w:rPr>
        <w:t>od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planiranih</w:t>
      </w:r>
      <w:proofErr w:type="spellEnd"/>
      <w:r w:rsidRPr="00BB5CD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sredstava</w:t>
      </w:r>
      <w:proofErr w:type="spellEnd"/>
      <w:r w:rsidRPr="00BB5CD2">
        <w:rPr>
          <w:rFonts w:ascii="Times New Roman" w:hAnsi="Times New Roman" w:cs="Times New Roman"/>
        </w:rPr>
        <w:t>.</w:t>
      </w:r>
    </w:p>
    <w:p w14:paraId="2A01901F" w14:textId="77777777" w:rsidR="003A0237" w:rsidRPr="00BB5CD2" w:rsidRDefault="003A0237" w:rsidP="003A0237">
      <w:pPr>
        <w:pStyle w:val="Tijeloteksta"/>
        <w:spacing w:before="11" w:line="360" w:lineRule="auto"/>
        <w:rPr>
          <w:rFonts w:ascii="Times New Roman" w:hAnsi="Times New Roman" w:cs="Times New Roman"/>
          <w:sz w:val="22"/>
          <w:szCs w:val="22"/>
        </w:rPr>
      </w:pPr>
    </w:p>
    <w:p w14:paraId="1902CCA1" w14:textId="77777777" w:rsidR="003A0237" w:rsidRPr="00BB5CD2" w:rsidRDefault="003A0237" w:rsidP="0055145A">
      <w:pPr>
        <w:pStyle w:val="Naslov1"/>
      </w:pPr>
      <w:bookmarkStart w:id="15" w:name="_TOC_250012"/>
      <w:bookmarkStart w:id="16" w:name="_Toc114207083"/>
      <w:r>
        <w:t>5.</w:t>
      </w:r>
      <w:r w:rsidR="0055145A">
        <w:t xml:space="preserve"> </w:t>
      </w:r>
      <w:r w:rsidRPr="00BB5CD2">
        <w:t>IZVJEŠTAJ</w:t>
      </w:r>
      <w:r w:rsidRPr="00BB5CD2">
        <w:rPr>
          <w:spacing w:val="-3"/>
        </w:rPr>
        <w:t xml:space="preserve"> </w:t>
      </w:r>
      <w:r w:rsidRPr="00BB5CD2">
        <w:t>O</w:t>
      </w:r>
      <w:r w:rsidRPr="00BB5CD2">
        <w:rPr>
          <w:spacing w:val="-4"/>
        </w:rPr>
        <w:t xml:space="preserve"> </w:t>
      </w:r>
      <w:r w:rsidRPr="00BB5CD2">
        <w:t>DANIM</w:t>
      </w:r>
      <w:r w:rsidRPr="00BB5CD2">
        <w:rPr>
          <w:spacing w:val="-3"/>
        </w:rPr>
        <w:t xml:space="preserve"> </w:t>
      </w:r>
      <w:bookmarkEnd w:id="15"/>
      <w:r w:rsidRPr="00BB5CD2">
        <w:t>JAMSTVIMA</w:t>
      </w:r>
      <w:bookmarkEnd w:id="16"/>
    </w:p>
    <w:p w14:paraId="1B710E63" w14:textId="77777777" w:rsidR="003A0237" w:rsidRPr="00BB5CD2" w:rsidRDefault="003A0237" w:rsidP="003A0237">
      <w:pPr>
        <w:pStyle w:val="Tijeloteksta"/>
        <w:spacing w:line="360" w:lineRule="auto"/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5B41B3E5" w14:textId="77777777" w:rsidR="003A0237" w:rsidRPr="00BB5CD2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</w:rPr>
        <w:t>Sukladno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članku</w:t>
      </w:r>
      <w:proofErr w:type="spellEnd"/>
      <w:r w:rsidRPr="00BB5CD2">
        <w:rPr>
          <w:rFonts w:ascii="Times New Roman" w:hAnsi="Times New Roman" w:cs="Times New Roman"/>
        </w:rPr>
        <w:t xml:space="preserve"> 129. </w:t>
      </w:r>
      <w:proofErr w:type="spellStart"/>
      <w:r w:rsidRPr="00BB5CD2">
        <w:rPr>
          <w:rFonts w:ascii="Times New Roman" w:hAnsi="Times New Roman" w:cs="Times New Roman"/>
        </w:rPr>
        <w:t>Zakona</w:t>
      </w:r>
      <w:proofErr w:type="spellEnd"/>
      <w:r w:rsidRPr="00BB5CD2">
        <w:rPr>
          <w:rFonts w:ascii="Times New Roman" w:hAnsi="Times New Roman" w:cs="Times New Roman"/>
        </w:rPr>
        <w:t xml:space="preserve"> o </w:t>
      </w:r>
      <w:proofErr w:type="spellStart"/>
      <w:r w:rsidRPr="00BB5CD2">
        <w:rPr>
          <w:rFonts w:ascii="Times New Roman" w:hAnsi="Times New Roman" w:cs="Times New Roman"/>
        </w:rPr>
        <w:t>proračunu</w:t>
      </w:r>
      <w:proofErr w:type="spellEnd"/>
      <w:r w:rsidRPr="00BB5CD2">
        <w:rPr>
          <w:rFonts w:ascii="Times New Roman" w:hAnsi="Times New Roman" w:cs="Times New Roman"/>
        </w:rPr>
        <w:t xml:space="preserve">, JLP(R)S </w:t>
      </w:r>
      <w:proofErr w:type="spellStart"/>
      <w:r w:rsidRPr="00BB5CD2">
        <w:rPr>
          <w:rFonts w:ascii="Times New Roman" w:hAnsi="Times New Roman" w:cs="Times New Roman"/>
        </w:rPr>
        <w:t>može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dati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jamstvo</w:t>
      </w:r>
      <w:proofErr w:type="spellEnd"/>
      <w:r w:rsidRPr="00BB5CD2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pravnoj</w:t>
      </w:r>
      <w:proofErr w:type="spellEnd"/>
      <w:r w:rsidRPr="00BB5CD2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osobi</w:t>
      </w:r>
      <w:proofErr w:type="spellEnd"/>
      <w:r w:rsidRPr="00BB5CD2">
        <w:rPr>
          <w:rFonts w:ascii="Times New Roman" w:hAnsi="Times New Roman" w:cs="Times New Roman"/>
          <w:spacing w:val="46"/>
        </w:rPr>
        <w:t xml:space="preserve"> </w:t>
      </w:r>
      <w:r w:rsidRPr="00BB5CD2">
        <w:rPr>
          <w:rFonts w:ascii="Times New Roman" w:hAnsi="Times New Roman" w:cs="Times New Roman"/>
        </w:rPr>
        <w:t>u</w:t>
      </w:r>
      <w:r w:rsidRPr="00BB5CD2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svom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većinskom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izravnom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ili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neizravnom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vlasništvu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ustanovi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čiji</w:t>
      </w:r>
      <w:proofErr w:type="spellEnd"/>
      <w:r w:rsidRPr="00BB5CD2">
        <w:rPr>
          <w:rFonts w:ascii="Times New Roman" w:hAnsi="Times New Roman" w:cs="Times New Roman"/>
        </w:rPr>
        <w:t xml:space="preserve"> je </w:t>
      </w:r>
      <w:proofErr w:type="spellStart"/>
      <w:r w:rsidRPr="00BB5CD2">
        <w:rPr>
          <w:rFonts w:ascii="Times New Roman" w:hAnsi="Times New Roman" w:cs="Times New Roman"/>
        </w:rPr>
        <w:t>osnivač</w:t>
      </w:r>
      <w:proofErr w:type="spellEnd"/>
      <w:r w:rsidRPr="00BB5CD2">
        <w:rPr>
          <w:rFonts w:ascii="Times New Roman" w:hAnsi="Times New Roman" w:cs="Times New Roman"/>
        </w:rPr>
        <w:t xml:space="preserve">, za </w:t>
      </w:r>
      <w:proofErr w:type="spellStart"/>
      <w:r w:rsidRPr="00BB5CD2">
        <w:rPr>
          <w:rFonts w:ascii="Times New Roman" w:hAnsi="Times New Roman" w:cs="Times New Roman"/>
        </w:rPr>
        <w:t>ispunjenje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obveza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pravne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osobe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ustanove</w:t>
      </w:r>
      <w:proofErr w:type="spellEnd"/>
      <w:r w:rsidRPr="00BB5CD2">
        <w:rPr>
          <w:rFonts w:ascii="Times New Roman" w:hAnsi="Times New Roman" w:cs="Times New Roman"/>
        </w:rPr>
        <w:t>.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JLP(R)S je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obvezna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prije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davanja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jamstva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ishoditi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suglasnost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ministra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financija</w:t>
      </w:r>
      <w:proofErr w:type="spellEnd"/>
      <w:r w:rsidRPr="00BB5CD2">
        <w:rPr>
          <w:rFonts w:ascii="Times New Roman" w:hAnsi="Times New Roman" w:cs="Times New Roman"/>
        </w:rPr>
        <w:t xml:space="preserve">. </w:t>
      </w:r>
      <w:proofErr w:type="spellStart"/>
      <w:r w:rsidRPr="00BB5CD2">
        <w:rPr>
          <w:rFonts w:ascii="Times New Roman" w:hAnsi="Times New Roman" w:cs="Times New Roman"/>
        </w:rPr>
        <w:t>Dano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jamstvo</w:t>
      </w:r>
      <w:proofErr w:type="spellEnd"/>
      <w:r w:rsidRPr="00BB5CD2">
        <w:rPr>
          <w:rFonts w:ascii="Times New Roman" w:hAnsi="Times New Roman" w:cs="Times New Roman"/>
        </w:rPr>
        <w:t xml:space="preserve"> se </w:t>
      </w:r>
      <w:proofErr w:type="spellStart"/>
      <w:r w:rsidRPr="00BB5CD2">
        <w:rPr>
          <w:rFonts w:ascii="Times New Roman" w:hAnsi="Times New Roman" w:cs="Times New Roman"/>
        </w:rPr>
        <w:t>uključuje</w:t>
      </w:r>
      <w:proofErr w:type="spellEnd"/>
      <w:r w:rsidRPr="00BB5CD2">
        <w:rPr>
          <w:rFonts w:ascii="Times New Roman" w:hAnsi="Times New Roman" w:cs="Times New Roman"/>
        </w:rPr>
        <w:t xml:space="preserve"> u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opseg</w:t>
      </w:r>
      <w:proofErr w:type="spellEnd"/>
      <w:r w:rsidRPr="00BB5CD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mogućeg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zaduživanja</w:t>
      </w:r>
      <w:proofErr w:type="spellEnd"/>
      <w:r w:rsidRPr="00BB5CD2">
        <w:rPr>
          <w:rFonts w:ascii="Times New Roman" w:hAnsi="Times New Roman" w:cs="Times New Roman"/>
        </w:rPr>
        <w:t xml:space="preserve"> JLP(R)S.</w:t>
      </w:r>
    </w:p>
    <w:p w14:paraId="029F406C" w14:textId="77777777" w:rsidR="003A0237" w:rsidRPr="00BB5CD2" w:rsidRDefault="003A0237" w:rsidP="003A0237">
      <w:pPr>
        <w:spacing w:line="360" w:lineRule="auto"/>
        <w:rPr>
          <w:rFonts w:ascii="Times New Roman" w:hAnsi="Times New Roman" w:cs="Times New Roman"/>
        </w:rPr>
      </w:pPr>
      <w:r w:rsidRPr="00BB5CD2">
        <w:rPr>
          <w:rFonts w:ascii="Times New Roman" w:hAnsi="Times New Roman" w:cs="Times New Roman"/>
        </w:rPr>
        <w:t>Grad</w:t>
      </w:r>
      <w:r w:rsidRPr="00BB5CD2">
        <w:rPr>
          <w:rFonts w:ascii="Times New Roman" w:hAnsi="Times New Roman" w:cs="Times New Roman"/>
          <w:spacing w:val="35"/>
        </w:rPr>
        <w:t xml:space="preserve"> </w:t>
      </w:r>
      <w:r w:rsidRPr="00BB5CD2">
        <w:rPr>
          <w:rFonts w:ascii="Times New Roman" w:hAnsi="Times New Roman" w:cs="Times New Roman"/>
        </w:rPr>
        <w:t>Gospić</w:t>
      </w:r>
      <w:r w:rsidRPr="00BB5CD2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nema</w:t>
      </w:r>
      <w:proofErr w:type="spellEnd"/>
      <w:r w:rsidRPr="00BB5CD2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evidentirana</w:t>
      </w:r>
      <w:proofErr w:type="spellEnd"/>
      <w:r w:rsidRPr="00BB5CD2">
        <w:rPr>
          <w:rFonts w:ascii="Times New Roman" w:hAnsi="Times New Roman" w:cs="Times New Roman"/>
          <w:spacing w:val="35"/>
        </w:rPr>
        <w:t xml:space="preserve"> </w:t>
      </w:r>
      <w:r w:rsidRPr="00BB5CD2">
        <w:rPr>
          <w:rFonts w:ascii="Times New Roman" w:hAnsi="Times New Roman" w:cs="Times New Roman"/>
        </w:rPr>
        <w:t>dana</w:t>
      </w:r>
      <w:r w:rsidRPr="00BB5CD2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jamstva</w:t>
      </w:r>
      <w:proofErr w:type="spellEnd"/>
      <w:r w:rsidRPr="00BB5CD2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</w:t>
      </w:r>
      <w:proofErr w:type="spellEnd"/>
      <w:r w:rsidRPr="00BB5CD2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prethodnih</w:t>
      </w:r>
      <w:proofErr w:type="spellEnd"/>
      <w:r w:rsidRPr="00BB5CD2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razdoblja</w:t>
      </w:r>
      <w:proofErr w:type="spellEnd"/>
      <w:r w:rsidRPr="00BB5CD2">
        <w:rPr>
          <w:rFonts w:ascii="Times New Roman" w:hAnsi="Times New Roman" w:cs="Times New Roman"/>
        </w:rPr>
        <w:t>,</w:t>
      </w:r>
      <w:r w:rsidRPr="00BB5CD2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izdatke</w:t>
      </w:r>
      <w:proofErr w:type="spellEnd"/>
      <w:r w:rsidRPr="00BB5CD2">
        <w:rPr>
          <w:rFonts w:ascii="Times New Roman" w:hAnsi="Times New Roman" w:cs="Times New Roman"/>
          <w:spacing w:val="34"/>
        </w:rPr>
        <w:t xml:space="preserve"> </w:t>
      </w:r>
      <w:r w:rsidRPr="00BB5CD2">
        <w:rPr>
          <w:rFonts w:ascii="Times New Roman" w:hAnsi="Times New Roman" w:cs="Times New Roman"/>
        </w:rPr>
        <w:t>po</w:t>
      </w:r>
      <w:r w:rsidRPr="00BB5CD2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danim</w:t>
      </w:r>
      <w:proofErr w:type="spellEnd"/>
      <w:r w:rsidR="006E74D6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jamstvima</w:t>
      </w:r>
      <w:proofErr w:type="spellEnd"/>
      <w:r w:rsidRPr="00BB5CD2">
        <w:rPr>
          <w:rFonts w:ascii="Times New Roman" w:hAnsi="Times New Roman" w:cs="Times New Roman"/>
        </w:rPr>
        <w:t>,</w:t>
      </w:r>
      <w:r w:rsidRPr="00BB5CD2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niti</w:t>
      </w:r>
      <w:proofErr w:type="spellEnd"/>
      <w:r w:rsidRPr="00BB5CD2">
        <w:rPr>
          <w:rFonts w:ascii="Times New Roman" w:hAnsi="Times New Roman" w:cs="Times New Roman"/>
          <w:spacing w:val="34"/>
        </w:rPr>
        <w:t xml:space="preserve"> </w:t>
      </w:r>
      <w:r w:rsidRPr="00BB5CD2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davao</w:t>
      </w:r>
      <w:proofErr w:type="spellEnd"/>
      <w:r w:rsidRPr="00BB5CD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jamstva</w:t>
      </w:r>
      <w:proofErr w:type="spellEnd"/>
      <w:r w:rsidRPr="00BB5CD2">
        <w:rPr>
          <w:rFonts w:ascii="Times New Roman" w:hAnsi="Times New Roman" w:cs="Times New Roman"/>
          <w:spacing w:val="-5"/>
        </w:rPr>
        <w:t xml:space="preserve"> </w:t>
      </w:r>
      <w:r w:rsidRPr="00BB5CD2">
        <w:rPr>
          <w:rFonts w:ascii="Times New Roman" w:hAnsi="Times New Roman" w:cs="Times New Roman"/>
        </w:rPr>
        <w:t>u</w:t>
      </w:r>
      <w:r w:rsidRPr="00BB5CD2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izvještajnom</w:t>
      </w:r>
      <w:proofErr w:type="spellEnd"/>
      <w:r w:rsidRPr="00BB5CD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razdoblju</w:t>
      </w:r>
      <w:proofErr w:type="spellEnd"/>
      <w:r w:rsidRPr="00BB5CD2">
        <w:rPr>
          <w:rFonts w:ascii="Times New Roman" w:hAnsi="Times New Roman" w:cs="Times New Roman"/>
        </w:rPr>
        <w:t>.</w:t>
      </w:r>
    </w:p>
    <w:p w14:paraId="327715C0" w14:textId="77777777" w:rsidR="003A0237" w:rsidRDefault="003A0237" w:rsidP="003A0237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1D8A282B" w14:textId="77777777" w:rsidR="003A0237" w:rsidRDefault="003A0237" w:rsidP="003A0237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5833B3B0" w14:textId="77777777" w:rsidR="003A0237" w:rsidRDefault="003A0237" w:rsidP="003A0237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52815E5F" w14:textId="77777777" w:rsidR="003A0237" w:rsidRDefault="003A0237" w:rsidP="003A0237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480E50E2" w14:textId="77777777" w:rsidR="003A0237" w:rsidRDefault="003A0237" w:rsidP="003A0237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6841B6EE" w14:textId="77777777" w:rsidR="003A0237" w:rsidRPr="00BB5CD2" w:rsidRDefault="003A0237" w:rsidP="003A0237">
      <w:pPr>
        <w:pStyle w:val="Tijeloteksta"/>
        <w:spacing w:before="12"/>
        <w:rPr>
          <w:rFonts w:ascii="Times New Roman" w:hAnsi="Times New Roman" w:cs="Times New Roman"/>
          <w:sz w:val="22"/>
          <w:szCs w:val="22"/>
        </w:rPr>
      </w:pPr>
    </w:p>
    <w:p w14:paraId="3C13B795" w14:textId="77777777" w:rsidR="003A0237" w:rsidRPr="0055145A" w:rsidRDefault="003A0237" w:rsidP="0055145A">
      <w:pPr>
        <w:pStyle w:val="Naslov1"/>
      </w:pPr>
      <w:bookmarkStart w:id="17" w:name="_TOC_250011"/>
      <w:bookmarkStart w:id="18" w:name="_Toc114207084"/>
      <w:r w:rsidRPr="0055145A">
        <w:t>6.</w:t>
      </w:r>
      <w:r w:rsidR="0055145A">
        <w:t xml:space="preserve"> </w:t>
      </w:r>
      <w:r w:rsidRPr="0055145A">
        <w:t xml:space="preserve">OBRAZLOŽENJE OSTVARENJA PRIHODA, RASHODA I </w:t>
      </w:r>
      <w:bookmarkEnd w:id="17"/>
      <w:r w:rsidRPr="0055145A">
        <w:t>IZDATAKA</w:t>
      </w:r>
      <w:bookmarkEnd w:id="18"/>
    </w:p>
    <w:p w14:paraId="5B7690EA" w14:textId="77777777" w:rsidR="003A0237" w:rsidRPr="00BB5CD2" w:rsidRDefault="003A0237" w:rsidP="003A0237">
      <w:pPr>
        <w:pStyle w:val="Tijeloteksta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A24D47" w14:textId="77777777" w:rsidR="003A0237" w:rsidRDefault="0055145A" w:rsidP="0055145A">
      <w:pPr>
        <w:pStyle w:val="Naslov2"/>
      </w:pPr>
      <w:bookmarkStart w:id="19" w:name="_TOC_250010"/>
      <w:bookmarkStart w:id="20" w:name="_Toc114207085"/>
      <w:r>
        <w:t xml:space="preserve">6.1. </w:t>
      </w:r>
      <w:r w:rsidR="003A0237" w:rsidRPr="00403DEA">
        <w:t>OPĆI</w:t>
      </w:r>
      <w:r w:rsidR="003A0237" w:rsidRPr="00403DEA">
        <w:rPr>
          <w:spacing w:val="-2"/>
        </w:rPr>
        <w:t xml:space="preserve"> </w:t>
      </w:r>
      <w:bookmarkEnd w:id="19"/>
      <w:r w:rsidR="003A0237" w:rsidRPr="00403DEA">
        <w:t>DIO</w:t>
      </w:r>
      <w:bookmarkEnd w:id="20"/>
    </w:p>
    <w:p w14:paraId="637B88B0" w14:textId="77777777" w:rsidR="003A0237" w:rsidRPr="00403DEA" w:rsidRDefault="003A0237" w:rsidP="003A0237">
      <w:pPr>
        <w:pStyle w:val="Naslov11"/>
        <w:tabs>
          <w:tab w:val="left" w:pos="598"/>
        </w:tabs>
        <w:rPr>
          <w:rFonts w:ascii="Times New Roman" w:hAnsi="Times New Roman" w:cs="Times New Roman"/>
          <w:sz w:val="22"/>
          <w:szCs w:val="22"/>
        </w:rPr>
      </w:pPr>
    </w:p>
    <w:p w14:paraId="1537B75C" w14:textId="77777777" w:rsidR="003A0237" w:rsidRPr="00403DEA" w:rsidRDefault="0055145A" w:rsidP="0055145A">
      <w:pPr>
        <w:pStyle w:val="Naslov3"/>
      </w:pPr>
      <w:bookmarkStart w:id="21" w:name="_Toc114207086"/>
      <w:r>
        <w:t xml:space="preserve">6.1.1. </w:t>
      </w:r>
      <w:r w:rsidR="003A0237" w:rsidRPr="00403DEA">
        <w:t>PRIHODI</w:t>
      </w:r>
      <w:r w:rsidR="003A0237" w:rsidRPr="00403DEA">
        <w:rPr>
          <w:spacing w:val="-3"/>
        </w:rPr>
        <w:t xml:space="preserve"> </w:t>
      </w:r>
      <w:r w:rsidR="003A0237" w:rsidRPr="00403DEA">
        <w:t>PREMA</w:t>
      </w:r>
      <w:r w:rsidR="003A0237" w:rsidRPr="00403DEA">
        <w:rPr>
          <w:spacing w:val="-3"/>
        </w:rPr>
        <w:t xml:space="preserve"> </w:t>
      </w:r>
      <w:r w:rsidR="003A0237" w:rsidRPr="00403DEA">
        <w:t>EKONOMSKOJ</w:t>
      </w:r>
      <w:r w:rsidR="003A0237" w:rsidRPr="00403DEA">
        <w:rPr>
          <w:spacing w:val="-4"/>
        </w:rPr>
        <w:t xml:space="preserve"> </w:t>
      </w:r>
      <w:r w:rsidR="003A0237" w:rsidRPr="00403DEA">
        <w:t>KLASIFIKACIJI</w:t>
      </w:r>
      <w:bookmarkEnd w:id="21"/>
    </w:p>
    <w:p w14:paraId="1581FBB9" w14:textId="77777777" w:rsidR="003A0237" w:rsidRPr="00BB5CD2" w:rsidRDefault="003A0237" w:rsidP="003A0237">
      <w:pPr>
        <w:pStyle w:val="Tijeloteksta"/>
        <w:rPr>
          <w:rFonts w:ascii="Times New Roman" w:hAnsi="Times New Roman" w:cs="Times New Roman"/>
          <w:b/>
          <w:sz w:val="22"/>
          <w:szCs w:val="22"/>
        </w:rPr>
      </w:pPr>
    </w:p>
    <w:p w14:paraId="36A29DA2" w14:textId="77777777" w:rsidR="003A0237" w:rsidRPr="00F97D56" w:rsidRDefault="003A0237" w:rsidP="005514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  <w:b/>
        </w:rPr>
        <w:t>Prihodi</w:t>
      </w:r>
      <w:proofErr w:type="spellEnd"/>
      <w:r w:rsidRPr="00BB5CD2">
        <w:rPr>
          <w:rFonts w:ascii="Times New Roman" w:hAnsi="Times New Roman" w:cs="Times New Roman"/>
          <w:b/>
          <w:spacing w:val="8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poslovanja</w:t>
      </w:r>
      <w:proofErr w:type="spellEnd"/>
      <w:r w:rsidRPr="00BB5CD2">
        <w:rPr>
          <w:rFonts w:ascii="Times New Roman" w:hAnsi="Times New Roman" w:cs="Times New Roman"/>
          <w:b/>
          <w:spacing w:val="8"/>
        </w:rPr>
        <w:t xml:space="preserve"> </w:t>
      </w:r>
      <w:r w:rsidRPr="00BB5CD2">
        <w:rPr>
          <w:rFonts w:ascii="Times New Roman" w:hAnsi="Times New Roman" w:cs="Times New Roman"/>
          <w:b/>
        </w:rPr>
        <w:t>(</w:t>
      </w:r>
      <w:proofErr w:type="spellStart"/>
      <w:r w:rsidRPr="00BB5CD2">
        <w:rPr>
          <w:rFonts w:ascii="Times New Roman" w:hAnsi="Times New Roman" w:cs="Times New Roman"/>
          <w:b/>
        </w:rPr>
        <w:t>razred</w:t>
      </w:r>
      <w:proofErr w:type="spellEnd"/>
      <w:r w:rsidRPr="00BB5CD2">
        <w:rPr>
          <w:rFonts w:ascii="Times New Roman" w:hAnsi="Times New Roman" w:cs="Times New Roman"/>
          <w:b/>
          <w:spacing w:val="7"/>
        </w:rPr>
        <w:t xml:space="preserve"> </w:t>
      </w:r>
      <w:r w:rsidRPr="00BB5CD2">
        <w:rPr>
          <w:rFonts w:ascii="Times New Roman" w:hAnsi="Times New Roman" w:cs="Times New Roman"/>
          <w:b/>
        </w:rPr>
        <w:t>6)</w:t>
      </w:r>
      <w:r w:rsidRPr="00BB5CD2">
        <w:rPr>
          <w:rFonts w:ascii="Times New Roman" w:hAnsi="Times New Roman" w:cs="Times New Roman"/>
          <w:b/>
          <w:spacing w:val="8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ostvareni</w:t>
      </w:r>
      <w:proofErr w:type="spellEnd"/>
      <w:r w:rsidRPr="00BB5CD2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  <w:spacing w:val="8"/>
        </w:rPr>
        <w:t xml:space="preserve"> </w:t>
      </w:r>
      <w:r w:rsidRPr="00BB5CD2">
        <w:rPr>
          <w:rFonts w:ascii="Times New Roman" w:hAnsi="Times New Roman" w:cs="Times New Roman"/>
        </w:rPr>
        <w:t>u</w:t>
      </w:r>
      <w:r w:rsidRPr="00BB5CD2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iznosu</w:t>
      </w:r>
      <w:proofErr w:type="spellEnd"/>
      <w:r w:rsidRPr="00BB5CD2">
        <w:rPr>
          <w:rFonts w:ascii="Times New Roman" w:hAnsi="Times New Roman" w:cs="Times New Roman"/>
          <w:spacing w:val="9"/>
        </w:rPr>
        <w:t xml:space="preserve"> </w:t>
      </w:r>
      <w:r w:rsidRPr="00BB5CD2">
        <w:rPr>
          <w:rFonts w:ascii="Times New Roman" w:hAnsi="Times New Roman" w:cs="Times New Roman"/>
        </w:rPr>
        <w:t>od</w:t>
      </w:r>
      <w:r w:rsidRPr="00BB5CD2">
        <w:rPr>
          <w:rFonts w:ascii="Times New Roman" w:hAnsi="Times New Roman" w:cs="Times New Roman"/>
          <w:spacing w:val="8"/>
        </w:rPr>
        <w:t xml:space="preserve"> </w:t>
      </w:r>
      <w:r w:rsidRPr="00BB5CD2">
        <w:rPr>
          <w:rFonts w:ascii="Times New Roman" w:hAnsi="Times New Roman" w:cs="Times New Roman"/>
        </w:rPr>
        <w:t>53.668.600,36</w:t>
      </w:r>
      <w:r w:rsidRPr="00BB5CD2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kn</w:t>
      </w:r>
      <w:proofErr w:type="spellEnd"/>
      <w:r w:rsidRPr="00BB5CD2">
        <w:rPr>
          <w:rFonts w:ascii="Times New Roman" w:hAnsi="Times New Roman" w:cs="Times New Roman"/>
        </w:rPr>
        <w:t>,</w:t>
      </w:r>
      <w:r w:rsidRPr="00BB5CD2">
        <w:rPr>
          <w:rFonts w:ascii="Times New Roman" w:hAnsi="Times New Roman" w:cs="Times New Roman"/>
          <w:spacing w:val="7"/>
        </w:rPr>
        <w:t xml:space="preserve"> </w:t>
      </w:r>
      <w:r w:rsidRPr="00BB5CD2">
        <w:rPr>
          <w:rFonts w:ascii="Times New Roman" w:hAnsi="Times New Roman" w:cs="Times New Roman"/>
        </w:rPr>
        <w:t>35,32%</w:t>
      </w:r>
      <w:r w:rsidRPr="00BB5CD2">
        <w:rPr>
          <w:rFonts w:ascii="Times New Roman" w:hAnsi="Times New Roman" w:cs="Times New Roman"/>
          <w:spacing w:val="8"/>
        </w:rPr>
        <w:t xml:space="preserve"> </w:t>
      </w:r>
      <w:r w:rsidRPr="00BB5CD2">
        <w:rPr>
          <w:rFonts w:ascii="Times New Roman" w:hAnsi="Times New Roman" w:cs="Times New Roman"/>
        </w:rPr>
        <w:t>u</w:t>
      </w:r>
      <w:r w:rsidRPr="00BB5CD2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godišnji</w:t>
      </w:r>
      <w:proofErr w:type="spellEnd"/>
      <w:r w:rsidRPr="00BB5CD2">
        <w:rPr>
          <w:rFonts w:ascii="Times New Roman" w:hAnsi="Times New Roman" w:cs="Times New Roman"/>
          <w:spacing w:val="61"/>
        </w:rPr>
        <w:t xml:space="preserve"> </w:t>
      </w:r>
      <w:r w:rsidRPr="00BB5CD2">
        <w:rPr>
          <w:rFonts w:ascii="Times New Roman" w:hAnsi="Times New Roman" w:cs="Times New Roman"/>
        </w:rPr>
        <w:t>plan,</w:t>
      </w:r>
      <w:r w:rsidRPr="00BB5CD2">
        <w:rPr>
          <w:rFonts w:ascii="Times New Roman" w:hAnsi="Times New Roman" w:cs="Times New Roman"/>
          <w:spacing w:val="9"/>
        </w:rPr>
        <w:t xml:space="preserve"> </w:t>
      </w:r>
      <w:r w:rsidRPr="00BB5CD2">
        <w:rPr>
          <w:rFonts w:ascii="Times New Roman" w:hAnsi="Times New Roman" w:cs="Times New Roman"/>
        </w:rPr>
        <w:t>u</w:t>
      </w:r>
      <w:r w:rsidR="00F97D56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prethodnu</w:t>
      </w:r>
      <w:proofErr w:type="spellEnd"/>
      <w:r w:rsidRPr="00BB5CD2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godinu</w:t>
      </w:r>
      <w:proofErr w:type="spellEnd"/>
      <w:r w:rsidRPr="00BB5CD2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B5CD2">
        <w:rPr>
          <w:rFonts w:ascii="Times New Roman" w:hAnsi="Times New Roman" w:cs="Times New Roman"/>
          <w:spacing w:val="5"/>
        </w:rPr>
        <w:t>veći</w:t>
      </w:r>
      <w:proofErr w:type="spellEnd"/>
      <w:r w:rsidRPr="00BB5CD2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B5CD2">
        <w:rPr>
          <w:rFonts w:ascii="Times New Roman" w:hAnsi="Times New Roman" w:cs="Times New Roman"/>
          <w:spacing w:val="5"/>
        </w:rPr>
        <w:t>su</w:t>
      </w:r>
      <w:proofErr w:type="spellEnd"/>
      <w:r w:rsidRPr="00BB5CD2">
        <w:rPr>
          <w:rFonts w:ascii="Times New Roman" w:hAnsi="Times New Roman" w:cs="Times New Roman"/>
          <w:spacing w:val="5"/>
        </w:rPr>
        <w:t xml:space="preserve"> </w:t>
      </w:r>
      <w:r w:rsidR="007027E6">
        <w:rPr>
          <w:rFonts w:ascii="Times New Roman" w:hAnsi="Times New Roman" w:cs="Times New Roman"/>
        </w:rPr>
        <w:t>18,78</w:t>
      </w:r>
      <w:r w:rsidRPr="00BB5CD2">
        <w:rPr>
          <w:rFonts w:ascii="Times New Roman" w:hAnsi="Times New Roman" w:cs="Times New Roman"/>
          <w:spacing w:val="6"/>
        </w:rPr>
        <w:t xml:space="preserve"> </w:t>
      </w:r>
      <w:r w:rsidRPr="00BB5CD2">
        <w:rPr>
          <w:rFonts w:ascii="Times New Roman" w:hAnsi="Times New Roman" w:cs="Times New Roman"/>
        </w:rPr>
        <w:t>%.</w:t>
      </w:r>
    </w:p>
    <w:p w14:paraId="178616E3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  <w:b/>
        </w:rPr>
        <w:t>Prihodi</w:t>
      </w:r>
      <w:proofErr w:type="spellEnd"/>
      <w:r w:rsidRPr="00BB5CD2">
        <w:rPr>
          <w:rFonts w:ascii="Times New Roman" w:hAnsi="Times New Roman" w:cs="Times New Roman"/>
          <w:b/>
        </w:rPr>
        <w:t xml:space="preserve"> od </w:t>
      </w:r>
      <w:proofErr w:type="spellStart"/>
      <w:r w:rsidRPr="00BB5CD2">
        <w:rPr>
          <w:rFonts w:ascii="Times New Roman" w:hAnsi="Times New Roman" w:cs="Times New Roman"/>
          <w:b/>
        </w:rPr>
        <w:t>poreza</w:t>
      </w:r>
      <w:proofErr w:type="spellEnd"/>
      <w:r w:rsidRPr="00BB5CD2">
        <w:rPr>
          <w:rFonts w:ascii="Times New Roman" w:hAnsi="Times New Roman" w:cs="Times New Roman"/>
          <w:b/>
        </w:rPr>
        <w:t xml:space="preserve"> (61)</w:t>
      </w:r>
      <w:r w:rsidRPr="00BB5CD2">
        <w:rPr>
          <w:rFonts w:ascii="Times New Roman" w:hAnsi="Times New Roman" w:cs="Times New Roman"/>
        </w:rPr>
        <w:t xml:space="preserve"> u </w:t>
      </w:r>
      <w:proofErr w:type="spellStart"/>
      <w:r w:rsidRPr="00BB5CD2">
        <w:rPr>
          <w:rFonts w:ascii="Times New Roman" w:hAnsi="Times New Roman" w:cs="Times New Roman"/>
        </w:rPr>
        <w:t>izvještajnom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veći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za 16,57 % </w:t>
      </w:r>
      <w:proofErr w:type="spellStart"/>
      <w:r w:rsidRPr="00BB5CD2">
        <w:rPr>
          <w:rFonts w:ascii="Times New Roman" w:hAnsi="Times New Roman" w:cs="Times New Roman"/>
        </w:rPr>
        <w:t>od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prethodne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="006E74D6" w:rsidRPr="00BB5CD2">
        <w:rPr>
          <w:rFonts w:ascii="Times New Roman" w:hAnsi="Times New Roman" w:cs="Times New Roman"/>
        </w:rPr>
        <w:t>godine</w:t>
      </w:r>
      <w:proofErr w:type="spellEnd"/>
      <w:r w:rsidR="006E74D6" w:rsidRPr="00BB5CD2">
        <w:rPr>
          <w:rFonts w:ascii="Times New Roman" w:hAnsi="Times New Roman" w:cs="Times New Roman"/>
        </w:rPr>
        <w:t>,</w:t>
      </w:r>
      <w:r w:rsidRPr="00BB5CD2">
        <w:rPr>
          <w:rFonts w:ascii="Times New Roman" w:hAnsi="Times New Roman" w:cs="Times New Roman"/>
        </w:rPr>
        <w:t xml:space="preserve"> a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godišnji</w:t>
      </w:r>
      <w:proofErr w:type="spellEnd"/>
      <w:r w:rsidRPr="00BB5CD2">
        <w:rPr>
          <w:rFonts w:ascii="Times New Roman" w:hAnsi="Times New Roman" w:cs="Times New Roman"/>
        </w:rPr>
        <w:t xml:space="preserve"> plan </w:t>
      </w:r>
      <w:proofErr w:type="spellStart"/>
      <w:r w:rsidRPr="00BB5CD2">
        <w:rPr>
          <w:rFonts w:ascii="Times New Roman" w:hAnsi="Times New Roman" w:cs="Times New Roman"/>
        </w:rPr>
        <w:t>ostvareni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58,43% </w:t>
      </w:r>
      <w:proofErr w:type="spellStart"/>
      <w:r w:rsidRPr="00BB5CD2">
        <w:rPr>
          <w:rFonts w:ascii="Times New Roman" w:hAnsi="Times New Roman" w:cs="Times New Roman"/>
        </w:rPr>
        <w:t>od</w:t>
      </w:r>
      <w:proofErr w:type="spellEnd"/>
      <w:r w:rsidRPr="00BB5CD2">
        <w:rPr>
          <w:rFonts w:ascii="Times New Roman" w:hAnsi="Times New Roman" w:cs="Times New Roman"/>
        </w:rPr>
        <w:t xml:space="preserve"> plana. </w:t>
      </w:r>
      <w:proofErr w:type="spellStart"/>
      <w:r w:rsidRPr="00BB5CD2">
        <w:rPr>
          <w:rFonts w:ascii="Times New Roman" w:hAnsi="Times New Roman" w:cs="Times New Roman"/>
          <w:b/>
          <w:bCs/>
        </w:rPr>
        <w:t>Porez</w:t>
      </w:r>
      <w:proofErr w:type="spellEnd"/>
      <w:r w:rsidRPr="00BB5C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</w:rPr>
        <w:t>i</w:t>
      </w:r>
      <w:proofErr w:type="spellEnd"/>
      <w:r w:rsidRPr="00BB5C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</w:rPr>
        <w:t>prirez</w:t>
      </w:r>
      <w:proofErr w:type="spellEnd"/>
      <w:r w:rsidRPr="00BB5C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</w:rPr>
        <w:t>na</w:t>
      </w:r>
      <w:proofErr w:type="spellEnd"/>
      <w:r w:rsidRPr="00BB5C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</w:rPr>
        <w:t>dohodak</w:t>
      </w:r>
      <w:proofErr w:type="spellEnd"/>
      <w:r w:rsidRPr="00BB5CD2">
        <w:rPr>
          <w:rFonts w:ascii="Times New Roman" w:hAnsi="Times New Roman" w:cs="Times New Roman"/>
          <w:b/>
          <w:bCs/>
        </w:rPr>
        <w:t xml:space="preserve"> (611)</w:t>
      </w:r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ostvaren</w:t>
      </w:r>
      <w:proofErr w:type="spellEnd"/>
      <w:r w:rsidRPr="00BB5CD2">
        <w:rPr>
          <w:rFonts w:ascii="Times New Roman" w:hAnsi="Times New Roman" w:cs="Times New Roman"/>
        </w:rPr>
        <w:t xml:space="preserve"> je 58,69 %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godišnji</w:t>
      </w:r>
      <w:proofErr w:type="spellEnd"/>
      <w:r w:rsidRPr="00BB5CD2">
        <w:rPr>
          <w:rFonts w:ascii="Times New Roman" w:hAnsi="Times New Roman" w:cs="Times New Roman"/>
        </w:rPr>
        <w:t xml:space="preserve"> plan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15,31% </w:t>
      </w:r>
      <w:proofErr w:type="spellStart"/>
      <w:r w:rsidRPr="00BB5CD2">
        <w:rPr>
          <w:rFonts w:ascii="Times New Roman" w:hAnsi="Times New Roman" w:cs="Times New Roman"/>
        </w:rPr>
        <w:t>veći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od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prethodne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godine</w:t>
      </w:r>
      <w:proofErr w:type="spellEnd"/>
      <w:r w:rsidRPr="00BB5CD2">
        <w:rPr>
          <w:rFonts w:ascii="Times New Roman" w:hAnsi="Times New Roman" w:cs="Times New Roman"/>
        </w:rPr>
        <w:t>.</w:t>
      </w:r>
    </w:p>
    <w:p w14:paraId="0E28BD70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  <w:b/>
        </w:rPr>
        <w:t>Porezi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na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imovinu</w:t>
      </w:r>
      <w:proofErr w:type="spellEnd"/>
      <w:r w:rsidRPr="00BB5CD2">
        <w:rPr>
          <w:rFonts w:ascii="Times New Roman" w:hAnsi="Times New Roman" w:cs="Times New Roman"/>
          <w:b/>
        </w:rPr>
        <w:t xml:space="preserve"> (613) </w:t>
      </w:r>
      <w:r w:rsidRPr="00BB5CD2">
        <w:rPr>
          <w:rFonts w:ascii="Times New Roman" w:hAnsi="Times New Roman" w:cs="Times New Roman"/>
        </w:rPr>
        <w:t xml:space="preserve">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isto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prethodne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veći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31,91%, a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godišnji</w:t>
      </w:r>
      <w:proofErr w:type="spellEnd"/>
      <w:r w:rsidRPr="00BB5CD2">
        <w:rPr>
          <w:rFonts w:ascii="Times New Roman" w:hAnsi="Times New Roman" w:cs="Times New Roman"/>
        </w:rPr>
        <w:t xml:space="preserve"> plan </w:t>
      </w:r>
      <w:proofErr w:type="spellStart"/>
      <w:r w:rsidRPr="00BB5CD2">
        <w:rPr>
          <w:rFonts w:ascii="Times New Roman" w:hAnsi="Times New Roman" w:cs="Times New Roman"/>
        </w:rPr>
        <w:t>ostavreni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77,11%.</w:t>
      </w:r>
    </w:p>
    <w:p w14:paraId="4BF8234A" w14:textId="77777777" w:rsidR="003A0237" w:rsidRDefault="003A0237" w:rsidP="005514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  <w:b/>
        </w:rPr>
        <w:t>Porezi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na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robu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usluge</w:t>
      </w:r>
      <w:proofErr w:type="spellEnd"/>
      <w:r w:rsidRPr="00BB5CD2">
        <w:rPr>
          <w:rFonts w:ascii="Times New Roman" w:hAnsi="Times New Roman" w:cs="Times New Roman"/>
          <w:b/>
        </w:rPr>
        <w:t xml:space="preserve"> (614) </w:t>
      </w:r>
      <w:proofErr w:type="spellStart"/>
      <w:r w:rsidRPr="00BB5CD2">
        <w:rPr>
          <w:rFonts w:ascii="Times New Roman" w:hAnsi="Times New Roman" w:cs="Times New Roman"/>
        </w:rPr>
        <w:t>ostvareni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15,21%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plan, a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prethodnu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veći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56,51%.</w:t>
      </w:r>
    </w:p>
    <w:p w14:paraId="096EB12B" w14:textId="77777777" w:rsidR="00F97D56" w:rsidRPr="00BB5CD2" w:rsidRDefault="00F97D56" w:rsidP="005514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  <w:b/>
        </w:rPr>
        <w:t>Pomoći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iz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inozemstva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</w:t>
      </w:r>
      <w:proofErr w:type="spellEnd"/>
      <w:r w:rsidRPr="00BB5CD2">
        <w:rPr>
          <w:rFonts w:ascii="Times New Roman" w:hAnsi="Times New Roman" w:cs="Times New Roman"/>
          <w:b/>
        </w:rPr>
        <w:t xml:space="preserve"> od </w:t>
      </w:r>
      <w:proofErr w:type="spellStart"/>
      <w:r w:rsidRPr="00BB5CD2">
        <w:rPr>
          <w:rFonts w:ascii="Times New Roman" w:hAnsi="Times New Roman" w:cs="Times New Roman"/>
          <w:b/>
        </w:rPr>
        <w:t>subjekata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unutar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općeg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proračuna</w:t>
      </w:r>
      <w:proofErr w:type="spellEnd"/>
      <w:r w:rsidRPr="00BB5CD2">
        <w:rPr>
          <w:rFonts w:ascii="Times New Roman" w:hAnsi="Times New Roman" w:cs="Times New Roman"/>
          <w:b/>
        </w:rPr>
        <w:t xml:space="preserve"> (63</w:t>
      </w:r>
      <w:r w:rsidRPr="00BB5CD2">
        <w:rPr>
          <w:rFonts w:ascii="Times New Roman" w:hAnsi="Times New Roman" w:cs="Times New Roman"/>
        </w:rPr>
        <w:t xml:space="preserve">)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godišnji</w:t>
      </w:r>
      <w:proofErr w:type="spellEnd"/>
      <w:r w:rsidRPr="00BB5CD2">
        <w:rPr>
          <w:rFonts w:ascii="Times New Roman" w:hAnsi="Times New Roman" w:cs="Times New Roman"/>
        </w:rPr>
        <w:t xml:space="preserve"> plan </w:t>
      </w:r>
      <w:proofErr w:type="spellStart"/>
      <w:r w:rsidRPr="00BB5CD2">
        <w:rPr>
          <w:rFonts w:ascii="Times New Roman" w:hAnsi="Times New Roman" w:cs="Times New Roman"/>
        </w:rPr>
        <w:t>ostvarene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24,57%, a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isto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prethodne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veći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su</w:t>
      </w:r>
      <w:proofErr w:type="spellEnd"/>
      <w:r w:rsidR="007027E6">
        <w:rPr>
          <w:rFonts w:ascii="Times New Roman" w:hAnsi="Times New Roman" w:cs="Times New Roman"/>
        </w:rPr>
        <w:t xml:space="preserve"> 22,14</w:t>
      </w:r>
      <w:r w:rsidRPr="00BB5CD2">
        <w:rPr>
          <w:rFonts w:ascii="Times New Roman" w:hAnsi="Times New Roman" w:cs="Times New Roman"/>
        </w:rPr>
        <w:t>%.</w:t>
      </w:r>
    </w:p>
    <w:p w14:paraId="768F6595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</w:rPr>
      </w:pPr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Pomoći</w:t>
      </w:r>
      <w:proofErr w:type="spellEnd"/>
      <w:r w:rsidRPr="00BB5CD2">
        <w:rPr>
          <w:rFonts w:ascii="Times New Roman" w:hAnsi="Times New Roman" w:cs="Times New Roman"/>
          <w:b/>
        </w:rPr>
        <w:t xml:space="preserve"> od </w:t>
      </w:r>
      <w:proofErr w:type="spellStart"/>
      <w:r w:rsidRPr="00BB5CD2">
        <w:rPr>
          <w:rFonts w:ascii="Times New Roman" w:hAnsi="Times New Roman" w:cs="Times New Roman"/>
          <w:b/>
        </w:rPr>
        <w:t>međunarodnih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organizacija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te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institucija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tijela</w:t>
      </w:r>
      <w:proofErr w:type="spellEnd"/>
      <w:r w:rsidRPr="00BB5CD2">
        <w:rPr>
          <w:rFonts w:ascii="Times New Roman" w:hAnsi="Times New Roman" w:cs="Times New Roman"/>
          <w:b/>
        </w:rPr>
        <w:t xml:space="preserve"> EU (632)</w:t>
      </w:r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ostvareni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484.315,93 </w:t>
      </w:r>
      <w:proofErr w:type="spellStart"/>
      <w:r w:rsidRPr="00BB5CD2">
        <w:rPr>
          <w:rFonts w:ascii="Times New Roman" w:hAnsi="Times New Roman" w:cs="Times New Roman"/>
        </w:rPr>
        <w:t>kn</w:t>
      </w:r>
      <w:proofErr w:type="spellEnd"/>
      <w:r w:rsidRPr="00BB5CD2">
        <w:rPr>
          <w:rFonts w:ascii="Times New Roman" w:hAnsi="Times New Roman" w:cs="Times New Roman"/>
        </w:rPr>
        <w:t xml:space="preserve"> –Raise Youth </w:t>
      </w:r>
      <w:proofErr w:type="spellStart"/>
      <w:r w:rsidRPr="00BB5CD2">
        <w:rPr>
          <w:rFonts w:ascii="Times New Roman" w:hAnsi="Times New Roman" w:cs="Times New Roman"/>
        </w:rPr>
        <w:t>projekt</w:t>
      </w:r>
      <w:proofErr w:type="spellEnd"/>
      <w:r w:rsidRPr="00BB5CD2">
        <w:rPr>
          <w:rFonts w:ascii="Times New Roman" w:hAnsi="Times New Roman" w:cs="Times New Roman"/>
        </w:rPr>
        <w:t>.</w:t>
      </w:r>
    </w:p>
    <w:p w14:paraId="7638F059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  <w:b/>
        </w:rPr>
        <w:t>Pomoći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proračunu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iz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drugih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proračuna</w:t>
      </w:r>
      <w:proofErr w:type="spellEnd"/>
      <w:r w:rsidRPr="00BB5CD2">
        <w:rPr>
          <w:rFonts w:ascii="Times New Roman" w:hAnsi="Times New Roman" w:cs="Times New Roman"/>
          <w:b/>
        </w:rPr>
        <w:t xml:space="preserve"> (633) </w:t>
      </w:r>
      <w:proofErr w:type="spellStart"/>
      <w:r w:rsidR="007027E6">
        <w:rPr>
          <w:rFonts w:ascii="Times New Roman" w:hAnsi="Times New Roman" w:cs="Times New Roman"/>
        </w:rPr>
        <w:t>ostvarene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su</w:t>
      </w:r>
      <w:proofErr w:type="spellEnd"/>
      <w:r w:rsidR="007027E6">
        <w:rPr>
          <w:rFonts w:ascii="Times New Roman" w:hAnsi="Times New Roman" w:cs="Times New Roman"/>
        </w:rPr>
        <w:t xml:space="preserve"> 35,02</w:t>
      </w:r>
      <w:r w:rsidRPr="00BB5CD2">
        <w:rPr>
          <w:rFonts w:ascii="Times New Roman" w:hAnsi="Times New Roman" w:cs="Times New Roman"/>
        </w:rPr>
        <w:t xml:space="preserve">% </w:t>
      </w:r>
      <w:proofErr w:type="spellStart"/>
      <w:r w:rsidRPr="00BB5CD2">
        <w:rPr>
          <w:rFonts w:ascii="Times New Roman" w:hAnsi="Times New Roman" w:cs="Times New Roman"/>
        </w:rPr>
        <w:t>više</w:t>
      </w:r>
      <w:proofErr w:type="spellEnd"/>
      <w:r w:rsidRPr="00BB5CD2">
        <w:rPr>
          <w:rFonts w:ascii="Times New Roman" w:hAnsi="Times New Roman" w:cs="Times New Roman"/>
        </w:rPr>
        <w:t xml:space="preserve"> od plana  a </w:t>
      </w:r>
      <w:proofErr w:type="spellStart"/>
      <w:r w:rsidRPr="00BB5CD2">
        <w:rPr>
          <w:rFonts w:ascii="Times New Roman" w:hAnsi="Times New Roman" w:cs="Times New Roman"/>
        </w:rPr>
        <w:t>odnose</w:t>
      </w:r>
      <w:proofErr w:type="spellEnd"/>
      <w:r w:rsidRPr="00BB5CD2">
        <w:rPr>
          <w:rFonts w:ascii="Times New Roman" w:hAnsi="Times New Roman" w:cs="Times New Roman"/>
        </w:rPr>
        <w:t xml:space="preserve"> se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</w:t>
      </w:r>
      <w:r w:rsidR="00F97D56">
        <w:rPr>
          <w:rFonts w:ascii="Times New Roman" w:hAnsi="Times New Roman" w:cs="Times New Roman"/>
        </w:rPr>
        <w:t>moći</w:t>
      </w:r>
      <w:proofErr w:type="spellEnd"/>
      <w:r w:rsidR="00F97D56">
        <w:rPr>
          <w:rFonts w:ascii="Times New Roman" w:hAnsi="Times New Roman" w:cs="Times New Roman"/>
        </w:rPr>
        <w:t xml:space="preserve"> </w:t>
      </w:r>
      <w:proofErr w:type="spellStart"/>
      <w:r w:rsidR="00F97D56">
        <w:rPr>
          <w:rFonts w:ascii="Times New Roman" w:hAnsi="Times New Roman" w:cs="Times New Roman"/>
        </w:rPr>
        <w:t>iz</w:t>
      </w:r>
      <w:proofErr w:type="spellEnd"/>
      <w:r w:rsidR="00F97D56">
        <w:rPr>
          <w:rFonts w:ascii="Times New Roman" w:hAnsi="Times New Roman" w:cs="Times New Roman"/>
        </w:rPr>
        <w:t xml:space="preserve"> </w:t>
      </w:r>
      <w:proofErr w:type="spellStart"/>
      <w:r w:rsidR="00F97D56">
        <w:rPr>
          <w:rFonts w:ascii="Times New Roman" w:hAnsi="Times New Roman" w:cs="Times New Roman"/>
        </w:rPr>
        <w:t>drugih</w:t>
      </w:r>
      <w:proofErr w:type="spellEnd"/>
      <w:r w:rsidR="00F97D56">
        <w:rPr>
          <w:rFonts w:ascii="Times New Roman" w:hAnsi="Times New Roman" w:cs="Times New Roman"/>
        </w:rPr>
        <w:t xml:space="preserve"> </w:t>
      </w:r>
      <w:proofErr w:type="spellStart"/>
      <w:r w:rsidR="00F97D56">
        <w:rPr>
          <w:rFonts w:ascii="Times New Roman" w:hAnsi="Times New Roman" w:cs="Times New Roman"/>
        </w:rPr>
        <w:t>proračuna</w:t>
      </w:r>
      <w:proofErr w:type="spellEnd"/>
      <w:r w:rsidR="00F97D56">
        <w:rPr>
          <w:rFonts w:ascii="Times New Roman" w:hAnsi="Times New Roman" w:cs="Times New Roman"/>
        </w:rPr>
        <w:t xml:space="preserve"> (6331), </w:t>
      </w:r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kompenzacijske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mjere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državnog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proračuna</w:t>
      </w:r>
      <w:proofErr w:type="spellEnd"/>
      <w:r w:rsidRPr="00BB5CD2">
        <w:rPr>
          <w:rFonts w:ascii="Times New Roman" w:hAnsi="Times New Roman" w:cs="Times New Roman"/>
        </w:rPr>
        <w:t xml:space="preserve"> u </w:t>
      </w:r>
      <w:proofErr w:type="spellStart"/>
      <w:r w:rsidRPr="00BB5CD2">
        <w:rPr>
          <w:rFonts w:ascii="Times New Roman" w:hAnsi="Times New Roman" w:cs="Times New Roman"/>
        </w:rPr>
        <w:t>iznosu</w:t>
      </w:r>
      <w:proofErr w:type="spellEnd"/>
      <w:r w:rsidRPr="00BB5CD2">
        <w:rPr>
          <w:rFonts w:ascii="Times New Roman" w:hAnsi="Times New Roman" w:cs="Times New Roman"/>
        </w:rPr>
        <w:t xml:space="preserve"> 2.705.795,22 </w:t>
      </w:r>
      <w:proofErr w:type="spellStart"/>
      <w:r w:rsidRPr="00BB5CD2">
        <w:rPr>
          <w:rFonts w:ascii="Times New Roman" w:hAnsi="Times New Roman" w:cs="Times New Roman"/>
        </w:rPr>
        <w:t>kn</w:t>
      </w:r>
      <w:proofErr w:type="spellEnd"/>
      <w:r w:rsidRPr="00BB5CD2">
        <w:rPr>
          <w:rFonts w:ascii="Times New Roman" w:hAnsi="Times New Roman" w:cs="Times New Roman"/>
        </w:rPr>
        <w:t xml:space="preserve">, mala </w:t>
      </w:r>
      <w:proofErr w:type="spellStart"/>
      <w:r w:rsidRPr="00BB5CD2">
        <w:rPr>
          <w:rFonts w:ascii="Times New Roman" w:hAnsi="Times New Roman" w:cs="Times New Roman"/>
        </w:rPr>
        <w:t>škola</w:t>
      </w:r>
      <w:proofErr w:type="spellEnd"/>
      <w:r w:rsidRPr="00BB5CD2">
        <w:rPr>
          <w:rFonts w:ascii="Times New Roman" w:hAnsi="Times New Roman" w:cs="Times New Roman"/>
        </w:rPr>
        <w:t xml:space="preserve">, </w:t>
      </w:r>
      <w:proofErr w:type="spellStart"/>
      <w:r w:rsidRPr="00BB5CD2">
        <w:rPr>
          <w:rFonts w:ascii="Times New Roman" w:hAnsi="Times New Roman" w:cs="Times New Roman"/>
        </w:rPr>
        <w:t>socijalni</w:t>
      </w:r>
      <w:proofErr w:type="spellEnd"/>
      <w:r w:rsidRPr="00BB5CD2">
        <w:rPr>
          <w:rFonts w:ascii="Times New Roman" w:hAnsi="Times New Roman" w:cs="Times New Roman"/>
        </w:rPr>
        <w:t xml:space="preserve"> program, </w:t>
      </w:r>
      <w:proofErr w:type="spellStart"/>
      <w:r w:rsidRPr="00BB5CD2">
        <w:rPr>
          <w:rFonts w:ascii="Times New Roman" w:hAnsi="Times New Roman" w:cs="Times New Roman"/>
        </w:rPr>
        <w:t>troškovi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mobilizacije</w:t>
      </w:r>
      <w:proofErr w:type="spellEnd"/>
      <w:r w:rsidRPr="00BB5CD2">
        <w:rPr>
          <w:rFonts w:ascii="Times New Roman" w:hAnsi="Times New Roman" w:cs="Times New Roman"/>
        </w:rPr>
        <w:t xml:space="preserve"> za </w:t>
      </w:r>
      <w:proofErr w:type="spellStart"/>
      <w:r w:rsidRPr="00BB5CD2">
        <w:rPr>
          <w:rFonts w:ascii="Times New Roman" w:hAnsi="Times New Roman" w:cs="Times New Roman"/>
        </w:rPr>
        <w:t>Ukrajinu</w:t>
      </w:r>
      <w:proofErr w:type="spellEnd"/>
      <w:r w:rsidRPr="00BB5CD2">
        <w:rPr>
          <w:rFonts w:ascii="Times New Roman" w:hAnsi="Times New Roman" w:cs="Times New Roman"/>
        </w:rPr>
        <w:t xml:space="preserve"> , </w:t>
      </w:r>
      <w:proofErr w:type="spellStart"/>
      <w:r w:rsidRPr="00BB5CD2">
        <w:rPr>
          <w:rFonts w:ascii="Times New Roman" w:hAnsi="Times New Roman" w:cs="Times New Roman"/>
        </w:rPr>
        <w:t>kapitalne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pomoći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proračunskim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korisnicima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drugih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proračuna</w:t>
      </w:r>
      <w:proofErr w:type="spellEnd"/>
      <w:r w:rsidRPr="00BB5CD2">
        <w:rPr>
          <w:rFonts w:ascii="Times New Roman" w:hAnsi="Times New Roman" w:cs="Times New Roman"/>
        </w:rPr>
        <w:t>.</w:t>
      </w:r>
    </w:p>
    <w:p w14:paraId="016983D7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  <w:b/>
        </w:rPr>
        <w:t>Pomoći</w:t>
      </w:r>
      <w:proofErr w:type="spellEnd"/>
      <w:r w:rsidRPr="00BB5CD2">
        <w:rPr>
          <w:rFonts w:ascii="Times New Roman" w:hAnsi="Times New Roman" w:cs="Times New Roman"/>
          <w:b/>
        </w:rPr>
        <w:t xml:space="preserve"> od </w:t>
      </w:r>
      <w:proofErr w:type="spellStart"/>
      <w:r w:rsidRPr="00BB5CD2">
        <w:rPr>
          <w:rFonts w:ascii="Times New Roman" w:hAnsi="Times New Roman" w:cs="Times New Roman"/>
          <w:b/>
        </w:rPr>
        <w:t>izvanproračunskih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korisnika</w:t>
      </w:r>
      <w:proofErr w:type="spellEnd"/>
      <w:r w:rsidRPr="00BB5CD2">
        <w:rPr>
          <w:rFonts w:ascii="Times New Roman" w:hAnsi="Times New Roman" w:cs="Times New Roman"/>
          <w:b/>
        </w:rPr>
        <w:t xml:space="preserve"> (634)</w:t>
      </w:r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ostvarene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35</w:t>
      </w:r>
      <w:r w:rsidR="007027E6">
        <w:rPr>
          <w:rFonts w:ascii="Times New Roman" w:hAnsi="Times New Roman" w:cs="Times New Roman"/>
        </w:rPr>
        <w:t>,02</w:t>
      </w:r>
      <w:r w:rsidRPr="00BB5CD2">
        <w:rPr>
          <w:rFonts w:ascii="Times New Roman" w:hAnsi="Times New Roman" w:cs="Times New Roman"/>
        </w:rPr>
        <w:t xml:space="preserve">%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plan: ŽUC -1.372.665,67 </w:t>
      </w:r>
      <w:proofErr w:type="spellStart"/>
      <w:r w:rsidRPr="00BB5CD2">
        <w:rPr>
          <w:rFonts w:ascii="Times New Roman" w:hAnsi="Times New Roman" w:cs="Times New Roman"/>
        </w:rPr>
        <w:t>kn</w:t>
      </w:r>
      <w:proofErr w:type="spellEnd"/>
      <w:r w:rsidRPr="00BB5CD2">
        <w:rPr>
          <w:rFonts w:ascii="Times New Roman" w:hAnsi="Times New Roman" w:cs="Times New Roman"/>
        </w:rPr>
        <w:t xml:space="preserve">, Fond za </w:t>
      </w:r>
      <w:proofErr w:type="spellStart"/>
      <w:r w:rsidRPr="00BB5CD2">
        <w:rPr>
          <w:rFonts w:ascii="Times New Roman" w:hAnsi="Times New Roman" w:cs="Times New Roman"/>
        </w:rPr>
        <w:t>zaštitu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okoliša</w:t>
      </w:r>
      <w:proofErr w:type="spellEnd"/>
      <w:r w:rsidRPr="00BB5CD2">
        <w:rPr>
          <w:rFonts w:ascii="Times New Roman" w:hAnsi="Times New Roman" w:cs="Times New Roman"/>
        </w:rPr>
        <w:t xml:space="preserve"> 1.969,667,67 kn.</w:t>
      </w:r>
    </w:p>
    <w:p w14:paraId="47F38C2C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  <w:b/>
        </w:rPr>
        <w:t>Pomoći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izravnanja</w:t>
      </w:r>
      <w:proofErr w:type="spellEnd"/>
      <w:r w:rsidRPr="00BB5CD2">
        <w:rPr>
          <w:rFonts w:ascii="Times New Roman" w:hAnsi="Times New Roman" w:cs="Times New Roman"/>
          <w:b/>
        </w:rPr>
        <w:t xml:space="preserve"> za </w:t>
      </w:r>
      <w:proofErr w:type="spellStart"/>
      <w:r w:rsidRPr="00BB5CD2">
        <w:rPr>
          <w:rFonts w:ascii="Times New Roman" w:hAnsi="Times New Roman" w:cs="Times New Roman"/>
          <w:b/>
        </w:rPr>
        <w:t>decentralizirane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funkcije</w:t>
      </w:r>
      <w:proofErr w:type="spellEnd"/>
      <w:r w:rsidRPr="00BB5CD2">
        <w:rPr>
          <w:rFonts w:ascii="Times New Roman" w:hAnsi="Times New Roman" w:cs="Times New Roman"/>
          <w:b/>
        </w:rPr>
        <w:t xml:space="preserve"> (635)</w:t>
      </w:r>
      <w:r w:rsidRPr="00BB5CD2">
        <w:rPr>
          <w:rFonts w:ascii="Times New Roman" w:hAnsi="Times New Roman" w:cs="Times New Roman"/>
        </w:rPr>
        <w:t xml:space="preserve"> za </w:t>
      </w:r>
      <w:proofErr w:type="spellStart"/>
      <w:r w:rsidRPr="00BB5CD2">
        <w:rPr>
          <w:rFonts w:ascii="Times New Roman" w:hAnsi="Times New Roman" w:cs="Times New Roman"/>
        </w:rPr>
        <w:t>osnovno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školstvo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Javnu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vatrogasnu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postrojbu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ostvarene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u </w:t>
      </w:r>
      <w:proofErr w:type="spellStart"/>
      <w:r w:rsidRPr="00BB5CD2">
        <w:rPr>
          <w:rFonts w:ascii="Times New Roman" w:hAnsi="Times New Roman" w:cs="Times New Roman"/>
        </w:rPr>
        <w:t>izvještajnom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razdoblju</w:t>
      </w:r>
      <w:proofErr w:type="spellEnd"/>
      <w:r w:rsidRPr="00BB5CD2">
        <w:rPr>
          <w:rFonts w:ascii="Times New Roman" w:hAnsi="Times New Roman" w:cs="Times New Roman"/>
        </w:rPr>
        <w:t xml:space="preserve"> 50,73 %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godišnji</w:t>
      </w:r>
      <w:proofErr w:type="spellEnd"/>
      <w:r w:rsidRPr="00BB5CD2">
        <w:rPr>
          <w:rFonts w:ascii="Times New Roman" w:hAnsi="Times New Roman" w:cs="Times New Roman"/>
        </w:rPr>
        <w:t xml:space="preserve"> p</w:t>
      </w:r>
      <w:r w:rsidR="007027E6">
        <w:rPr>
          <w:rFonts w:ascii="Times New Roman" w:hAnsi="Times New Roman" w:cs="Times New Roman"/>
        </w:rPr>
        <w:t>lan, 1,03</w:t>
      </w:r>
      <w:r w:rsidRPr="00BB5CD2">
        <w:rPr>
          <w:rFonts w:ascii="Times New Roman" w:hAnsi="Times New Roman" w:cs="Times New Roman"/>
        </w:rPr>
        <w:t xml:space="preserve">%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veće</w:t>
      </w:r>
      <w:proofErr w:type="spellEnd"/>
      <w:r w:rsidRPr="00BB5CD2">
        <w:rPr>
          <w:rFonts w:ascii="Times New Roman" w:hAnsi="Times New Roman" w:cs="Times New Roman"/>
        </w:rPr>
        <w:t xml:space="preserve">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isto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prethodne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godine</w:t>
      </w:r>
      <w:proofErr w:type="spellEnd"/>
      <w:r w:rsidRPr="00BB5CD2">
        <w:rPr>
          <w:rFonts w:ascii="Times New Roman" w:hAnsi="Times New Roman" w:cs="Times New Roman"/>
        </w:rPr>
        <w:t>.</w:t>
      </w:r>
    </w:p>
    <w:p w14:paraId="65554F3F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  <w:b/>
        </w:rPr>
        <w:t>Pomoći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proračunskim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korisnicima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iz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proračuna</w:t>
      </w:r>
      <w:proofErr w:type="spellEnd"/>
      <w:r w:rsidRPr="00BB5CD2">
        <w:rPr>
          <w:rFonts w:ascii="Times New Roman" w:hAnsi="Times New Roman" w:cs="Times New Roman"/>
          <w:b/>
        </w:rPr>
        <w:t xml:space="preserve"> koji </w:t>
      </w:r>
      <w:proofErr w:type="spellStart"/>
      <w:r w:rsidRPr="00BB5CD2">
        <w:rPr>
          <w:rFonts w:ascii="Times New Roman" w:hAnsi="Times New Roman" w:cs="Times New Roman"/>
          <w:b/>
        </w:rPr>
        <w:t>im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nije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nadležan</w:t>
      </w:r>
      <w:proofErr w:type="spellEnd"/>
      <w:r w:rsidRPr="00BB5CD2">
        <w:rPr>
          <w:rFonts w:ascii="Times New Roman" w:hAnsi="Times New Roman" w:cs="Times New Roman"/>
          <w:b/>
        </w:rPr>
        <w:t xml:space="preserve"> (636)</w:t>
      </w:r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ostvarene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47,66%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plan za </w:t>
      </w:r>
      <w:proofErr w:type="spellStart"/>
      <w:r w:rsidRPr="00BB5CD2">
        <w:rPr>
          <w:rFonts w:ascii="Times New Roman" w:hAnsi="Times New Roman" w:cs="Times New Roman"/>
        </w:rPr>
        <w:t>plaće</w:t>
      </w:r>
      <w:proofErr w:type="spellEnd"/>
      <w:r w:rsidRPr="00BB5CD2">
        <w:rPr>
          <w:rFonts w:ascii="Times New Roman" w:hAnsi="Times New Roman" w:cs="Times New Roman"/>
        </w:rPr>
        <w:t xml:space="preserve"> za </w:t>
      </w:r>
      <w:proofErr w:type="spellStart"/>
      <w:r w:rsidRPr="00BB5CD2">
        <w:rPr>
          <w:rFonts w:ascii="Times New Roman" w:hAnsi="Times New Roman" w:cs="Times New Roman"/>
        </w:rPr>
        <w:t>osnovno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školstvo</w:t>
      </w:r>
      <w:proofErr w:type="spellEnd"/>
      <w:r w:rsidRPr="00BB5CD2">
        <w:rPr>
          <w:rFonts w:ascii="Times New Roman" w:hAnsi="Times New Roman" w:cs="Times New Roman"/>
        </w:rPr>
        <w:t xml:space="preserve">, </w:t>
      </w:r>
      <w:proofErr w:type="spellStart"/>
      <w:r w:rsidRPr="00BB5CD2">
        <w:rPr>
          <w:rFonts w:ascii="Times New Roman" w:hAnsi="Times New Roman" w:cs="Times New Roman"/>
        </w:rPr>
        <w:t>prijevoz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ostale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kapitalne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tekuće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pomoći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proračunskim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korisnicima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državnog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proračuna</w:t>
      </w:r>
      <w:proofErr w:type="spellEnd"/>
      <w:r w:rsidRPr="00BB5CD2">
        <w:rPr>
          <w:rFonts w:ascii="Times New Roman" w:hAnsi="Times New Roman" w:cs="Times New Roman"/>
        </w:rPr>
        <w:t>.</w:t>
      </w:r>
    </w:p>
    <w:p w14:paraId="14CE1255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  <w:b/>
        </w:rPr>
        <w:t>Pomoći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iz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državnog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proračuna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temeljem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prijenosa</w:t>
      </w:r>
      <w:proofErr w:type="spellEnd"/>
      <w:r w:rsidRPr="00BB5CD2">
        <w:rPr>
          <w:rFonts w:ascii="Times New Roman" w:hAnsi="Times New Roman" w:cs="Times New Roman"/>
          <w:b/>
        </w:rPr>
        <w:t xml:space="preserve"> EU (638)</w:t>
      </w:r>
      <w:r w:rsidRPr="00BB5CD2">
        <w:rPr>
          <w:rFonts w:ascii="Times New Roman" w:hAnsi="Times New Roman" w:cs="Times New Roman"/>
        </w:rPr>
        <w:t xml:space="preserve"> </w:t>
      </w:r>
      <w:proofErr w:type="spellStart"/>
      <w:r w:rsidR="006E74D6" w:rsidRPr="00BB5CD2">
        <w:rPr>
          <w:rFonts w:ascii="Times New Roman" w:hAnsi="Times New Roman" w:cs="Times New Roman"/>
        </w:rPr>
        <w:t>sredstava</w:t>
      </w:r>
      <w:proofErr w:type="spellEnd"/>
      <w:r w:rsidR="006E74D6" w:rsidRPr="00BB5CD2">
        <w:rPr>
          <w:rFonts w:ascii="Times New Roman" w:hAnsi="Times New Roman" w:cs="Times New Roman"/>
        </w:rPr>
        <w:t xml:space="preserve"> </w:t>
      </w:r>
      <w:proofErr w:type="spellStart"/>
      <w:r w:rsidR="006E74D6">
        <w:rPr>
          <w:rFonts w:ascii="Times New Roman" w:hAnsi="Times New Roman" w:cs="Times New Roman"/>
        </w:rPr>
        <w:t>ostvareni</w:t>
      </w:r>
      <w:proofErr w:type="spellEnd"/>
      <w:r w:rsidR="00F97D56">
        <w:rPr>
          <w:rFonts w:ascii="Times New Roman" w:hAnsi="Times New Roman" w:cs="Times New Roman"/>
        </w:rPr>
        <w:t xml:space="preserve"> </w:t>
      </w:r>
      <w:proofErr w:type="spellStart"/>
      <w:r w:rsidR="00F97D56">
        <w:rPr>
          <w:rFonts w:ascii="Times New Roman" w:hAnsi="Times New Roman" w:cs="Times New Roman"/>
        </w:rPr>
        <w:t>su</w:t>
      </w:r>
      <w:proofErr w:type="spellEnd"/>
      <w:r w:rsidR="00F97D56">
        <w:rPr>
          <w:rFonts w:ascii="Times New Roman" w:hAnsi="Times New Roman" w:cs="Times New Roman"/>
        </w:rPr>
        <w:t xml:space="preserve"> </w:t>
      </w:r>
      <w:r w:rsidRPr="00BB5CD2">
        <w:rPr>
          <w:rFonts w:ascii="Times New Roman" w:hAnsi="Times New Roman" w:cs="Times New Roman"/>
        </w:rPr>
        <w:t xml:space="preserve">10,02 %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plan,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prethodnu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znatno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povećane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razloga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što</w:t>
      </w:r>
      <w:proofErr w:type="spellEnd"/>
      <w:r w:rsidRPr="00BB5CD2">
        <w:rPr>
          <w:rFonts w:ascii="Times New Roman" w:hAnsi="Times New Roman" w:cs="Times New Roman"/>
        </w:rPr>
        <w:t xml:space="preserve"> se </w:t>
      </w:r>
      <w:proofErr w:type="spellStart"/>
      <w:r w:rsidRPr="00BB5CD2">
        <w:rPr>
          <w:rFonts w:ascii="Times New Roman" w:hAnsi="Times New Roman" w:cs="Times New Roman"/>
        </w:rPr>
        <w:t>izvršio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povrat</w:t>
      </w:r>
      <w:proofErr w:type="spellEnd"/>
      <w:r w:rsidRPr="00BB5CD2">
        <w:rPr>
          <w:rFonts w:ascii="Times New Roman" w:hAnsi="Times New Roman" w:cs="Times New Roman"/>
        </w:rPr>
        <w:t xml:space="preserve"> za </w:t>
      </w:r>
      <w:proofErr w:type="spellStart"/>
      <w:r w:rsidRPr="00BB5CD2">
        <w:rPr>
          <w:rFonts w:ascii="Times New Roman" w:hAnsi="Times New Roman" w:cs="Times New Roman"/>
        </w:rPr>
        <w:t>predfinanciranje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projekta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iz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prethodne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godine</w:t>
      </w:r>
      <w:proofErr w:type="spellEnd"/>
      <w:r w:rsidRPr="00BB5CD2">
        <w:rPr>
          <w:rFonts w:ascii="Times New Roman" w:hAnsi="Times New Roman" w:cs="Times New Roman"/>
        </w:rPr>
        <w:t xml:space="preserve">: </w:t>
      </w:r>
      <w:proofErr w:type="spellStart"/>
      <w:r w:rsidRPr="00BB5CD2">
        <w:rPr>
          <w:rFonts w:ascii="Times New Roman" w:hAnsi="Times New Roman" w:cs="Times New Roman"/>
        </w:rPr>
        <w:t>Zapošljavanje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žena</w:t>
      </w:r>
      <w:proofErr w:type="spellEnd"/>
      <w:r w:rsidRPr="00BB5CD2">
        <w:rPr>
          <w:rFonts w:ascii="Times New Roman" w:hAnsi="Times New Roman" w:cs="Times New Roman"/>
        </w:rPr>
        <w:t xml:space="preserve">, </w:t>
      </w:r>
      <w:proofErr w:type="spellStart"/>
      <w:r w:rsidRPr="00BB5CD2">
        <w:rPr>
          <w:rFonts w:ascii="Times New Roman" w:hAnsi="Times New Roman" w:cs="Times New Roman"/>
        </w:rPr>
        <w:t>Korak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prema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jednakosti</w:t>
      </w:r>
      <w:proofErr w:type="spellEnd"/>
      <w:r w:rsidRPr="00BB5CD2">
        <w:rPr>
          <w:rFonts w:ascii="Times New Roman" w:hAnsi="Times New Roman" w:cs="Times New Roman"/>
        </w:rPr>
        <w:t xml:space="preserve">, </w:t>
      </w:r>
      <w:proofErr w:type="spellStart"/>
      <w:r w:rsidRPr="00BB5CD2">
        <w:rPr>
          <w:rFonts w:ascii="Times New Roman" w:hAnsi="Times New Roman" w:cs="Times New Roman"/>
        </w:rPr>
        <w:t>Reciklažno</w:t>
      </w:r>
      <w:proofErr w:type="spellEnd"/>
      <w:r w:rsidRPr="00BB5CD2">
        <w:rPr>
          <w:rFonts w:ascii="Times New Roman" w:hAnsi="Times New Roman" w:cs="Times New Roman"/>
        </w:rPr>
        <w:t xml:space="preserve"> dvorište-369.214,41 </w:t>
      </w:r>
      <w:proofErr w:type="spellStart"/>
      <w:r w:rsidRPr="00BB5CD2">
        <w:rPr>
          <w:rFonts w:ascii="Times New Roman" w:hAnsi="Times New Roman" w:cs="Times New Roman"/>
        </w:rPr>
        <w:t>kn</w:t>
      </w:r>
      <w:proofErr w:type="spellEnd"/>
      <w:r w:rsidRPr="00BB5CD2">
        <w:rPr>
          <w:rFonts w:ascii="Times New Roman" w:hAnsi="Times New Roman" w:cs="Times New Roman"/>
        </w:rPr>
        <w:t xml:space="preserve">, </w:t>
      </w:r>
      <w:proofErr w:type="spellStart"/>
      <w:r w:rsidRPr="00BB5CD2">
        <w:rPr>
          <w:rFonts w:ascii="Times New Roman" w:hAnsi="Times New Roman" w:cs="Times New Roman"/>
        </w:rPr>
        <w:t>šumska</w:t>
      </w:r>
      <w:proofErr w:type="spellEnd"/>
      <w:r w:rsidRPr="00BB5CD2">
        <w:rPr>
          <w:rFonts w:ascii="Times New Roman" w:hAnsi="Times New Roman" w:cs="Times New Roman"/>
        </w:rPr>
        <w:t xml:space="preserve"> cesta </w:t>
      </w:r>
      <w:proofErr w:type="spellStart"/>
      <w:r w:rsidRPr="00BB5CD2">
        <w:rPr>
          <w:rFonts w:ascii="Times New Roman" w:hAnsi="Times New Roman" w:cs="Times New Roman"/>
        </w:rPr>
        <w:t>Podjelar</w:t>
      </w:r>
      <w:proofErr w:type="spellEnd"/>
      <w:r w:rsidRPr="00BB5CD2">
        <w:rPr>
          <w:rFonts w:ascii="Times New Roman" w:hAnsi="Times New Roman" w:cs="Times New Roman"/>
        </w:rPr>
        <w:t xml:space="preserve"> Vaganac-666.945,73 </w:t>
      </w:r>
      <w:proofErr w:type="spellStart"/>
      <w:r w:rsidRPr="00BB5CD2">
        <w:rPr>
          <w:rFonts w:ascii="Times New Roman" w:hAnsi="Times New Roman" w:cs="Times New Roman"/>
        </w:rPr>
        <w:t>kn</w:t>
      </w:r>
      <w:proofErr w:type="spellEnd"/>
      <w:r w:rsidRPr="00BB5CD2">
        <w:rPr>
          <w:rFonts w:ascii="Times New Roman" w:hAnsi="Times New Roman" w:cs="Times New Roman"/>
        </w:rPr>
        <w:t xml:space="preserve">, </w:t>
      </w:r>
      <w:proofErr w:type="spellStart"/>
      <w:r w:rsidRPr="00BB5CD2">
        <w:rPr>
          <w:rFonts w:ascii="Times New Roman" w:hAnsi="Times New Roman" w:cs="Times New Roman"/>
        </w:rPr>
        <w:t>te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r w:rsidR="00F97D56">
        <w:rPr>
          <w:rFonts w:ascii="Times New Roman" w:hAnsi="Times New Roman" w:cs="Times New Roman"/>
        </w:rPr>
        <w:t xml:space="preserve">je </w:t>
      </w:r>
      <w:proofErr w:type="spellStart"/>
      <w:r w:rsidR="00F97D56">
        <w:rPr>
          <w:rFonts w:ascii="Times New Roman" w:hAnsi="Times New Roman" w:cs="Times New Roman"/>
        </w:rPr>
        <w:t>izvršen</w:t>
      </w:r>
      <w:proofErr w:type="spellEnd"/>
      <w:r w:rsidR="00F97D56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lastRenderedPageBreak/>
        <w:t>predujam</w:t>
      </w:r>
      <w:proofErr w:type="spellEnd"/>
      <w:r w:rsidRPr="00BB5CD2">
        <w:rPr>
          <w:rFonts w:ascii="Times New Roman" w:hAnsi="Times New Roman" w:cs="Times New Roman"/>
        </w:rPr>
        <w:t xml:space="preserve"> za </w:t>
      </w:r>
      <w:proofErr w:type="spellStart"/>
      <w:r w:rsidRPr="00BB5CD2">
        <w:rPr>
          <w:rFonts w:ascii="Times New Roman" w:hAnsi="Times New Roman" w:cs="Times New Roman"/>
        </w:rPr>
        <w:t>kapitalni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projekt</w:t>
      </w:r>
      <w:proofErr w:type="spellEnd"/>
      <w:r w:rsidRPr="00BB5CD2">
        <w:rPr>
          <w:rFonts w:ascii="Times New Roman" w:hAnsi="Times New Roman" w:cs="Times New Roman"/>
        </w:rPr>
        <w:t xml:space="preserve"> PRŠI 2.652.756,40 kn.</w:t>
      </w:r>
    </w:p>
    <w:p w14:paraId="40A216AE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Prihodi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od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imovine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(64) </w:t>
      </w:r>
      <w:proofErr w:type="spellStart"/>
      <w:r w:rsidRPr="00BB5CD2">
        <w:rPr>
          <w:rFonts w:ascii="Times New Roman" w:hAnsi="Times New Roman" w:cs="Times New Roman"/>
          <w:color w:val="000000"/>
        </w:rPr>
        <w:t>ostvareni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su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48,37% u </w:t>
      </w:r>
      <w:proofErr w:type="spellStart"/>
      <w:r w:rsidRPr="00BB5CD2">
        <w:rPr>
          <w:rFonts w:ascii="Times New Roman" w:hAnsi="Times New Roman" w:cs="Times New Roman"/>
          <w:color w:val="000000"/>
        </w:rPr>
        <w:t>odnosu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na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plan </w:t>
      </w:r>
      <w:proofErr w:type="spellStart"/>
      <w:r w:rsidRPr="00BB5CD2">
        <w:rPr>
          <w:rFonts w:ascii="Times New Roman" w:hAnsi="Times New Roman" w:cs="Times New Roman"/>
          <w:color w:val="000000"/>
        </w:rPr>
        <w:t>i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9,85% </w:t>
      </w:r>
      <w:proofErr w:type="spellStart"/>
      <w:r w:rsidRPr="00BB5CD2">
        <w:rPr>
          <w:rFonts w:ascii="Times New Roman" w:hAnsi="Times New Roman" w:cs="Times New Roman"/>
          <w:color w:val="000000"/>
        </w:rPr>
        <w:t>manje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od </w:t>
      </w:r>
      <w:proofErr w:type="spellStart"/>
      <w:r w:rsidRPr="00BB5CD2">
        <w:rPr>
          <w:rFonts w:ascii="Times New Roman" w:hAnsi="Times New Roman" w:cs="Times New Roman"/>
          <w:color w:val="000000"/>
        </w:rPr>
        <w:t>promatranog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razdoblja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prethodne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godine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- </w:t>
      </w:r>
      <w:proofErr w:type="spellStart"/>
      <w:r w:rsidRPr="00BB5CD2">
        <w:rPr>
          <w:rFonts w:ascii="Times New Roman" w:hAnsi="Times New Roman" w:cs="Times New Roman"/>
          <w:color w:val="000000"/>
        </w:rPr>
        <w:t>prihodi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od </w:t>
      </w:r>
      <w:proofErr w:type="spellStart"/>
      <w:r w:rsidRPr="00BB5CD2">
        <w:rPr>
          <w:rFonts w:ascii="Times New Roman" w:hAnsi="Times New Roman" w:cs="Times New Roman"/>
          <w:color w:val="000000"/>
        </w:rPr>
        <w:t>zateznih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kamata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najam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poslovnih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prostora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najam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stanova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naknada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Pr="00BB5CD2">
        <w:rPr>
          <w:rFonts w:ascii="Times New Roman" w:hAnsi="Times New Roman" w:cs="Times New Roman"/>
          <w:color w:val="000000"/>
        </w:rPr>
        <w:t>korištenje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javnih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površina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spomenička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renta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naknada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Pr="00BB5CD2">
        <w:rPr>
          <w:rFonts w:ascii="Times New Roman" w:hAnsi="Times New Roman" w:cs="Times New Roman"/>
          <w:color w:val="000000"/>
        </w:rPr>
        <w:t>korištenje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prostora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BB5CD2">
        <w:rPr>
          <w:rFonts w:ascii="Times New Roman" w:hAnsi="Times New Roman" w:cs="Times New Roman"/>
          <w:color w:val="000000"/>
        </w:rPr>
        <w:t>elektrana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naknada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Pr="00BB5CD2">
        <w:rPr>
          <w:rFonts w:ascii="Times New Roman" w:hAnsi="Times New Roman" w:cs="Times New Roman"/>
          <w:color w:val="000000"/>
        </w:rPr>
        <w:t>eksploataciju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mineralnih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sirovina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zakup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poljoprivrednog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zemljišta</w:t>
      </w:r>
      <w:proofErr w:type="spellEnd"/>
      <w:r w:rsidRPr="00BB5CD2">
        <w:rPr>
          <w:rFonts w:ascii="Times New Roman" w:hAnsi="Times New Roman" w:cs="Times New Roman"/>
          <w:color w:val="000000"/>
        </w:rPr>
        <w:t>.</w:t>
      </w:r>
    </w:p>
    <w:p w14:paraId="254CD5D9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Prihodi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od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upravnih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administrativnih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pristojbi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pristojbi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po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posebnim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propisima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naknada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(65) </w:t>
      </w:r>
      <w:proofErr w:type="spellStart"/>
      <w:r w:rsidRPr="00BB5CD2">
        <w:rPr>
          <w:rFonts w:ascii="Times New Roman" w:hAnsi="Times New Roman" w:cs="Times New Roman"/>
          <w:color w:val="000000"/>
        </w:rPr>
        <w:t>ostvareni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s</w:t>
      </w:r>
      <w:r w:rsidR="007027E6">
        <w:rPr>
          <w:rFonts w:ascii="Times New Roman" w:hAnsi="Times New Roman" w:cs="Times New Roman"/>
          <w:color w:val="000000"/>
        </w:rPr>
        <w:t>u</w:t>
      </w:r>
      <w:proofErr w:type="spellEnd"/>
      <w:r w:rsidR="007027E6">
        <w:rPr>
          <w:rFonts w:ascii="Times New Roman" w:hAnsi="Times New Roman" w:cs="Times New Roman"/>
          <w:color w:val="000000"/>
        </w:rPr>
        <w:t xml:space="preserve"> 70,86% u </w:t>
      </w:r>
      <w:proofErr w:type="spellStart"/>
      <w:r w:rsidR="007027E6">
        <w:rPr>
          <w:rFonts w:ascii="Times New Roman" w:hAnsi="Times New Roman" w:cs="Times New Roman"/>
          <w:color w:val="000000"/>
        </w:rPr>
        <w:t>odnosu</w:t>
      </w:r>
      <w:proofErr w:type="spellEnd"/>
      <w:r w:rsidR="00702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027E6">
        <w:rPr>
          <w:rFonts w:ascii="Times New Roman" w:hAnsi="Times New Roman" w:cs="Times New Roman"/>
          <w:color w:val="000000"/>
        </w:rPr>
        <w:t>na</w:t>
      </w:r>
      <w:proofErr w:type="spellEnd"/>
      <w:r w:rsidR="007027E6">
        <w:rPr>
          <w:rFonts w:ascii="Times New Roman" w:hAnsi="Times New Roman" w:cs="Times New Roman"/>
          <w:color w:val="000000"/>
        </w:rPr>
        <w:t xml:space="preserve"> plan, 20,05</w:t>
      </w:r>
      <w:r w:rsidRPr="00BB5CD2">
        <w:rPr>
          <w:rFonts w:ascii="Times New Roman" w:hAnsi="Times New Roman" w:cs="Times New Roman"/>
          <w:color w:val="000000"/>
        </w:rPr>
        <w:t xml:space="preserve">% </w:t>
      </w:r>
      <w:proofErr w:type="spellStart"/>
      <w:r w:rsidRPr="00BB5CD2">
        <w:rPr>
          <w:rFonts w:ascii="Times New Roman" w:hAnsi="Times New Roman" w:cs="Times New Roman"/>
          <w:color w:val="000000"/>
        </w:rPr>
        <w:t>veći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od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izvršenja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prethodne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godine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odnose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r w:rsidR="00F97D56">
        <w:rPr>
          <w:rFonts w:ascii="Times New Roman" w:hAnsi="Times New Roman" w:cs="Times New Roman"/>
          <w:color w:val="000000"/>
        </w:rPr>
        <w:t xml:space="preserve">se </w:t>
      </w:r>
      <w:proofErr w:type="spellStart"/>
      <w:r w:rsidR="00F97D56">
        <w:rPr>
          <w:rFonts w:ascii="Times New Roman" w:hAnsi="Times New Roman" w:cs="Times New Roman"/>
          <w:color w:val="000000"/>
        </w:rPr>
        <w:t>na</w:t>
      </w:r>
      <w:proofErr w:type="spellEnd"/>
      <w:r w:rsidR="00F97D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7D56">
        <w:rPr>
          <w:rFonts w:ascii="Times New Roman" w:hAnsi="Times New Roman" w:cs="Times New Roman"/>
          <w:color w:val="000000"/>
        </w:rPr>
        <w:t>prihode</w:t>
      </w:r>
      <w:proofErr w:type="spellEnd"/>
      <w:r w:rsidR="00F97D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7D56">
        <w:rPr>
          <w:rFonts w:ascii="Times New Roman" w:hAnsi="Times New Roman" w:cs="Times New Roman"/>
          <w:color w:val="000000"/>
        </w:rPr>
        <w:t>od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voda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doprinos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Pr="00BB5CD2">
        <w:rPr>
          <w:rFonts w:ascii="Times New Roman" w:hAnsi="Times New Roman" w:cs="Times New Roman"/>
          <w:color w:val="000000"/>
        </w:rPr>
        <w:t>šume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BB5CD2">
        <w:rPr>
          <w:rFonts w:ascii="Times New Roman" w:hAnsi="Times New Roman" w:cs="Times New Roman"/>
          <w:color w:val="000000"/>
        </w:rPr>
        <w:t>boravišne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pristojbe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prihod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od </w:t>
      </w:r>
      <w:proofErr w:type="spellStart"/>
      <w:r w:rsidRPr="00BB5CD2">
        <w:rPr>
          <w:rFonts w:ascii="Times New Roman" w:hAnsi="Times New Roman" w:cs="Times New Roman"/>
          <w:color w:val="000000"/>
        </w:rPr>
        <w:t>prodaje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državnih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biljega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komunalni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doprinos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komunalna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naknada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r w:rsidRPr="00BB5CD2">
        <w:rPr>
          <w:rFonts w:ascii="Times New Roman" w:hAnsi="Times New Roman" w:cs="Times New Roman"/>
          <w:b/>
          <w:bCs/>
          <w:color w:val="000000"/>
        </w:rPr>
        <w:t>.</w:t>
      </w:r>
    </w:p>
    <w:p w14:paraId="0FB4A7FF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Prihodi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od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prodaje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proizvoda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robe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te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pruženih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usluga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prihodi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donacija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(66) </w:t>
      </w:r>
      <w:proofErr w:type="spellStart"/>
      <w:r w:rsidRPr="00BB5CD2">
        <w:rPr>
          <w:rFonts w:ascii="Times New Roman" w:hAnsi="Times New Roman" w:cs="Times New Roman"/>
          <w:color w:val="000000"/>
        </w:rPr>
        <w:t>odnose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BB5CD2">
        <w:rPr>
          <w:rFonts w:ascii="Times New Roman" w:hAnsi="Times New Roman" w:cs="Times New Roman"/>
          <w:color w:val="000000"/>
        </w:rPr>
        <w:t>na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prihode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proračunskih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korisnika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color w:val="000000"/>
        </w:rPr>
        <w:t>također</w:t>
      </w:r>
      <w:proofErr w:type="spellEnd"/>
      <w:r w:rsidR="00F97D56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F97D56">
        <w:rPr>
          <w:rFonts w:ascii="Times New Roman" w:hAnsi="Times New Roman" w:cs="Times New Roman"/>
          <w:color w:val="000000"/>
        </w:rPr>
        <w:t>i</w:t>
      </w:r>
      <w:proofErr w:type="spellEnd"/>
      <w:r w:rsidR="00F97D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7D56">
        <w:rPr>
          <w:rFonts w:ascii="Times New Roman" w:hAnsi="Times New Roman" w:cs="Times New Roman"/>
          <w:color w:val="000000"/>
        </w:rPr>
        <w:t>donacija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kod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proračunskih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korisnika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B5CD2">
        <w:rPr>
          <w:rFonts w:ascii="Times New Roman" w:hAnsi="Times New Roman" w:cs="Times New Roman"/>
          <w:color w:val="000000"/>
        </w:rPr>
        <w:t>ostvareni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su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46,12% u </w:t>
      </w:r>
      <w:proofErr w:type="spellStart"/>
      <w:r w:rsidRPr="00BB5CD2">
        <w:rPr>
          <w:rFonts w:ascii="Times New Roman" w:hAnsi="Times New Roman" w:cs="Times New Roman"/>
          <w:color w:val="000000"/>
        </w:rPr>
        <w:t>odnosu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na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plan </w:t>
      </w:r>
      <w:proofErr w:type="spellStart"/>
      <w:r w:rsidRPr="00BB5CD2">
        <w:rPr>
          <w:rFonts w:ascii="Times New Roman" w:hAnsi="Times New Roman" w:cs="Times New Roman"/>
          <w:color w:val="000000"/>
        </w:rPr>
        <w:t>i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40,73% </w:t>
      </w:r>
      <w:proofErr w:type="spellStart"/>
      <w:r w:rsidRPr="00BB5CD2">
        <w:rPr>
          <w:rFonts w:ascii="Times New Roman" w:hAnsi="Times New Roman" w:cs="Times New Roman"/>
          <w:color w:val="000000"/>
        </w:rPr>
        <w:t>su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veći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od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istog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razdoblja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prethodne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godine</w:t>
      </w:r>
      <w:proofErr w:type="spellEnd"/>
      <w:r w:rsidRPr="00BB5CD2">
        <w:rPr>
          <w:rFonts w:ascii="Times New Roman" w:hAnsi="Times New Roman" w:cs="Times New Roman"/>
          <w:color w:val="000000"/>
        </w:rPr>
        <w:t>.</w:t>
      </w:r>
    </w:p>
    <w:p w14:paraId="209DA407" w14:textId="77777777" w:rsidR="003A0237" w:rsidRPr="00BB5CD2" w:rsidRDefault="003A0237" w:rsidP="0055145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Kazne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upravne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mjere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ostali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  <w:bCs/>
          <w:color w:val="000000"/>
        </w:rPr>
        <w:t>prihodi</w:t>
      </w:r>
      <w:proofErr w:type="spellEnd"/>
      <w:r w:rsidRPr="00BB5CD2">
        <w:rPr>
          <w:rFonts w:ascii="Times New Roman" w:hAnsi="Times New Roman" w:cs="Times New Roman"/>
          <w:b/>
          <w:bCs/>
          <w:color w:val="000000"/>
        </w:rPr>
        <w:t xml:space="preserve"> (68) </w:t>
      </w:r>
      <w:proofErr w:type="spellStart"/>
      <w:r w:rsidR="007027E6">
        <w:rPr>
          <w:rFonts w:ascii="Times New Roman" w:hAnsi="Times New Roman" w:cs="Times New Roman"/>
          <w:color w:val="000000"/>
        </w:rPr>
        <w:t>izvršene</w:t>
      </w:r>
      <w:proofErr w:type="spellEnd"/>
      <w:r w:rsidR="00702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027E6">
        <w:rPr>
          <w:rFonts w:ascii="Times New Roman" w:hAnsi="Times New Roman" w:cs="Times New Roman"/>
          <w:color w:val="000000"/>
        </w:rPr>
        <w:t>su</w:t>
      </w:r>
      <w:proofErr w:type="spellEnd"/>
      <w:r w:rsidR="007027E6">
        <w:rPr>
          <w:rFonts w:ascii="Times New Roman" w:hAnsi="Times New Roman" w:cs="Times New Roman"/>
          <w:color w:val="000000"/>
        </w:rPr>
        <w:t xml:space="preserve"> 40,73 % u </w:t>
      </w:r>
      <w:proofErr w:type="spellStart"/>
      <w:r w:rsidR="007027E6">
        <w:rPr>
          <w:rFonts w:ascii="Times New Roman" w:hAnsi="Times New Roman" w:cs="Times New Roman"/>
          <w:color w:val="000000"/>
        </w:rPr>
        <w:t>odnosu</w:t>
      </w:r>
      <w:proofErr w:type="spellEnd"/>
      <w:r w:rsidR="007027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027E6">
        <w:rPr>
          <w:rFonts w:ascii="Times New Roman" w:hAnsi="Times New Roman" w:cs="Times New Roman"/>
          <w:color w:val="000000"/>
        </w:rPr>
        <w:t>na</w:t>
      </w:r>
      <w:proofErr w:type="spellEnd"/>
      <w:r w:rsidR="007027E6">
        <w:rPr>
          <w:rFonts w:ascii="Times New Roman" w:hAnsi="Times New Roman" w:cs="Times New Roman"/>
          <w:color w:val="000000"/>
        </w:rPr>
        <w:t xml:space="preserve"> plan, 40,73</w:t>
      </w:r>
      <w:r w:rsidRPr="00BB5CD2">
        <w:rPr>
          <w:rFonts w:ascii="Times New Roman" w:hAnsi="Times New Roman" w:cs="Times New Roman"/>
          <w:color w:val="000000"/>
        </w:rPr>
        <w:t xml:space="preserve">% </w:t>
      </w:r>
      <w:proofErr w:type="spellStart"/>
      <w:r w:rsidRPr="00BB5CD2">
        <w:rPr>
          <w:rFonts w:ascii="Times New Roman" w:hAnsi="Times New Roman" w:cs="Times New Roman"/>
          <w:color w:val="000000"/>
        </w:rPr>
        <w:t>veće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od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izvještajnog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razdoblja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prethodne</w:t>
      </w:r>
      <w:proofErr w:type="spellEnd"/>
      <w:r w:rsidRPr="00BB5C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5CD2">
        <w:rPr>
          <w:rFonts w:ascii="Times New Roman" w:hAnsi="Times New Roman" w:cs="Times New Roman"/>
          <w:color w:val="000000"/>
        </w:rPr>
        <w:t>godine</w:t>
      </w:r>
      <w:proofErr w:type="spellEnd"/>
      <w:r w:rsidRPr="00BB5CD2">
        <w:rPr>
          <w:rFonts w:ascii="Times New Roman" w:hAnsi="Times New Roman" w:cs="Times New Roman"/>
          <w:color w:val="000000"/>
        </w:rPr>
        <w:t>.</w:t>
      </w:r>
    </w:p>
    <w:p w14:paraId="5AAA5178" w14:textId="77777777" w:rsidR="003A0237" w:rsidRPr="0055145A" w:rsidRDefault="003A0237" w:rsidP="005514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5CD2">
        <w:rPr>
          <w:rFonts w:ascii="Times New Roman" w:hAnsi="Times New Roman" w:cs="Times New Roman"/>
          <w:b/>
        </w:rPr>
        <w:t>Prihodi</w:t>
      </w:r>
      <w:proofErr w:type="spellEnd"/>
      <w:r w:rsidRPr="00BB5CD2">
        <w:rPr>
          <w:rFonts w:ascii="Times New Roman" w:hAnsi="Times New Roman" w:cs="Times New Roman"/>
          <w:b/>
        </w:rPr>
        <w:t xml:space="preserve"> od </w:t>
      </w:r>
      <w:proofErr w:type="spellStart"/>
      <w:r w:rsidRPr="00BB5CD2">
        <w:rPr>
          <w:rFonts w:ascii="Times New Roman" w:hAnsi="Times New Roman" w:cs="Times New Roman"/>
          <w:b/>
        </w:rPr>
        <w:t>prodaje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nefinancijske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proofErr w:type="spellStart"/>
      <w:r w:rsidRPr="00BB5CD2">
        <w:rPr>
          <w:rFonts w:ascii="Times New Roman" w:hAnsi="Times New Roman" w:cs="Times New Roman"/>
          <w:b/>
        </w:rPr>
        <w:t>imovine</w:t>
      </w:r>
      <w:proofErr w:type="spellEnd"/>
      <w:r w:rsidRPr="00BB5CD2">
        <w:rPr>
          <w:rFonts w:ascii="Times New Roman" w:hAnsi="Times New Roman" w:cs="Times New Roman"/>
          <w:b/>
        </w:rPr>
        <w:t xml:space="preserve"> </w:t>
      </w:r>
      <w:r w:rsidR="006E74D6" w:rsidRPr="00BB5CD2">
        <w:rPr>
          <w:rFonts w:ascii="Times New Roman" w:hAnsi="Times New Roman" w:cs="Times New Roman"/>
          <w:b/>
        </w:rPr>
        <w:t>(</w:t>
      </w:r>
      <w:proofErr w:type="spellStart"/>
      <w:r w:rsidR="006E74D6" w:rsidRPr="00BB5CD2">
        <w:rPr>
          <w:rFonts w:ascii="Times New Roman" w:hAnsi="Times New Roman" w:cs="Times New Roman"/>
          <w:b/>
        </w:rPr>
        <w:t>razred</w:t>
      </w:r>
      <w:proofErr w:type="spellEnd"/>
      <w:r w:rsidRPr="00BB5CD2">
        <w:rPr>
          <w:rFonts w:ascii="Times New Roman" w:hAnsi="Times New Roman" w:cs="Times New Roman"/>
          <w:b/>
        </w:rPr>
        <w:t xml:space="preserve"> 7)</w:t>
      </w:r>
      <w:r w:rsidR="00494664">
        <w:rPr>
          <w:rFonts w:ascii="Times New Roman" w:hAnsi="Times New Roman" w:cs="Times New Roman"/>
          <w:b/>
        </w:rPr>
        <w:t>,</w:t>
      </w:r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odnose</w:t>
      </w:r>
      <w:proofErr w:type="spellEnd"/>
      <w:r w:rsidRPr="00BB5CD2">
        <w:rPr>
          <w:rFonts w:ascii="Times New Roman" w:hAnsi="Times New Roman" w:cs="Times New Roman"/>
        </w:rPr>
        <w:t xml:space="preserve"> se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prihode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od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prodaje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zemljišta</w:t>
      </w:r>
      <w:proofErr w:type="spellEnd"/>
      <w:r w:rsidRPr="00BB5CD2">
        <w:rPr>
          <w:rFonts w:ascii="Times New Roman" w:hAnsi="Times New Roman" w:cs="Times New Roman"/>
        </w:rPr>
        <w:t xml:space="preserve">, </w:t>
      </w:r>
      <w:proofErr w:type="spellStart"/>
      <w:r w:rsidRPr="00BB5CD2">
        <w:rPr>
          <w:rFonts w:ascii="Times New Roman" w:hAnsi="Times New Roman" w:cs="Times New Roman"/>
        </w:rPr>
        <w:t>stan</w:t>
      </w:r>
      <w:r w:rsidR="007027E6">
        <w:rPr>
          <w:rFonts w:ascii="Times New Roman" w:hAnsi="Times New Roman" w:cs="Times New Roman"/>
        </w:rPr>
        <w:t>ova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i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vozila</w:t>
      </w:r>
      <w:proofErr w:type="spellEnd"/>
      <w:r w:rsidR="007027E6">
        <w:rPr>
          <w:rFonts w:ascii="Times New Roman" w:hAnsi="Times New Roman" w:cs="Times New Roman"/>
        </w:rPr>
        <w:t xml:space="preserve">, </w:t>
      </w:r>
      <w:proofErr w:type="spellStart"/>
      <w:r w:rsidR="007027E6">
        <w:rPr>
          <w:rFonts w:ascii="Times New Roman" w:hAnsi="Times New Roman" w:cs="Times New Roman"/>
        </w:rPr>
        <w:t>ostvareni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su</w:t>
      </w:r>
      <w:proofErr w:type="spellEnd"/>
      <w:r w:rsidR="007027E6">
        <w:rPr>
          <w:rFonts w:ascii="Times New Roman" w:hAnsi="Times New Roman" w:cs="Times New Roman"/>
        </w:rPr>
        <w:t xml:space="preserve"> 46,12</w:t>
      </w:r>
      <w:r w:rsidRPr="00BB5CD2">
        <w:rPr>
          <w:rFonts w:ascii="Times New Roman" w:hAnsi="Times New Roman" w:cs="Times New Roman"/>
        </w:rPr>
        <w:t xml:space="preserve">%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godišnji</w:t>
      </w:r>
      <w:proofErr w:type="spellEnd"/>
      <w:r w:rsidRPr="00BB5CD2">
        <w:rPr>
          <w:rFonts w:ascii="Times New Roman" w:hAnsi="Times New Roman" w:cs="Times New Roman"/>
        </w:rPr>
        <w:t xml:space="preserve"> plan. U </w:t>
      </w:r>
      <w:proofErr w:type="spellStart"/>
      <w:r w:rsidRPr="00BB5CD2">
        <w:rPr>
          <w:rFonts w:ascii="Times New Roman" w:hAnsi="Times New Roman" w:cs="Times New Roman"/>
        </w:rPr>
        <w:t>odnosu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isto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</w:t>
      </w:r>
      <w:r w:rsidR="007027E6">
        <w:rPr>
          <w:rFonts w:ascii="Times New Roman" w:hAnsi="Times New Roman" w:cs="Times New Roman"/>
        </w:rPr>
        <w:t>rethodne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godine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veći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su</w:t>
      </w:r>
      <w:proofErr w:type="spellEnd"/>
      <w:r w:rsidR="007027E6">
        <w:rPr>
          <w:rFonts w:ascii="Times New Roman" w:hAnsi="Times New Roman" w:cs="Times New Roman"/>
        </w:rPr>
        <w:t xml:space="preserve"> za 113,43</w:t>
      </w:r>
      <w:r w:rsidRPr="00BB5CD2">
        <w:rPr>
          <w:rFonts w:ascii="Times New Roman" w:hAnsi="Times New Roman" w:cs="Times New Roman"/>
        </w:rPr>
        <w:t xml:space="preserve">%.  </w:t>
      </w:r>
      <w:proofErr w:type="spellStart"/>
      <w:r w:rsidRPr="00BB5CD2">
        <w:rPr>
          <w:rFonts w:ascii="Times New Roman" w:hAnsi="Times New Roman" w:cs="Times New Roman"/>
        </w:rPr>
        <w:t>Prihodi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su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povećani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zbog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prodaje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građevinskog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zemljišta</w:t>
      </w:r>
      <w:proofErr w:type="spellEnd"/>
      <w:r w:rsidRPr="00BB5CD2">
        <w:rPr>
          <w:rFonts w:ascii="Times New Roman" w:hAnsi="Times New Roman" w:cs="Times New Roman"/>
        </w:rPr>
        <w:t xml:space="preserve"> u </w:t>
      </w:r>
      <w:proofErr w:type="spellStart"/>
      <w:r w:rsidRPr="00BB5CD2">
        <w:rPr>
          <w:rFonts w:ascii="Times New Roman" w:hAnsi="Times New Roman" w:cs="Times New Roman"/>
        </w:rPr>
        <w:t>Zoni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poslovnih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namjena</w:t>
      </w:r>
      <w:proofErr w:type="spellEnd"/>
      <w:r w:rsidRPr="00BB5CD2">
        <w:rPr>
          <w:rFonts w:ascii="Times New Roman" w:hAnsi="Times New Roman" w:cs="Times New Roman"/>
        </w:rPr>
        <w:t>.</w:t>
      </w:r>
    </w:p>
    <w:p w14:paraId="530459E2" w14:textId="77777777" w:rsidR="003A0237" w:rsidRPr="00BB5CD2" w:rsidRDefault="003A0237" w:rsidP="003A0237">
      <w:pPr>
        <w:spacing w:line="244" w:lineRule="exact"/>
        <w:ind w:left="237"/>
        <w:rPr>
          <w:rFonts w:ascii="Times New Roman" w:hAnsi="Times New Roman" w:cs="Times New Roman"/>
          <w:spacing w:val="6"/>
        </w:rPr>
      </w:pPr>
    </w:p>
    <w:p w14:paraId="68F92584" w14:textId="77777777" w:rsidR="003A0237" w:rsidRPr="00BB5CD2" w:rsidRDefault="003A0237" w:rsidP="0055145A">
      <w:pPr>
        <w:spacing w:line="360" w:lineRule="auto"/>
        <w:ind w:right="-46"/>
        <w:jc w:val="both"/>
        <w:rPr>
          <w:rFonts w:ascii="Times New Roman" w:hAnsi="Times New Roman" w:cs="Times New Roman"/>
        </w:rPr>
      </w:pPr>
      <w:r w:rsidRPr="00BB5CD2">
        <w:rPr>
          <w:rFonts w:ascii="Times New Roman" w:hAnsi="Times New Roman" w:cs="Times New Roman"/>
        </w:rPr>
        <w:t>U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nastavku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slijedi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tabelarni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grafički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prikaz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planiranih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ostvarenih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prihoda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po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skupinama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za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obračunsko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siječanj-lipanj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2022.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godine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(</w:t>
      </w:r>
      <w:proofErr w:type="spellStart"/>
      <w:r w:rsidRPr="00BB5CD2">
        <w:rPr>
          <w:rFonts w:ascii="Times New Roman" w:hAnsi="Times New Roman" w:cs="Times New Roman"/>
        </w:rPr>
        <w:t>Tabela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br.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1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Grafikon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br.1),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tabelarni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grafički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prikaz</w:t>
      </w:r>
      <w:proofErr w:type="spellEnd"/>
      <w:r w:rsidRPr="00BB5CD2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strukture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ostvarenja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prihoda</w:t>
      </w:r>
      <w:proofErr w:type="spellEnd"/>
      <w:r w:rsidRPr="00BB5CD2">
        <w:rPr>
          <w:rFonts w:ascii="Times New Roman" w:hAnsi="Times New Roman" w:cs="Times New Roman"/>
        </w:rPr>
        <w:t xml:space="preserve"> po </w:t>
      </w:r>
      <w:proofErr w:type="spellStart"/>
      <w:r w:rsidRPr="00BB5CD2">
        <w:rPr>
          <w:rFonts w:ascii="Times New Roman" w:hAnsi="Times New Roman" w:cs="Times New Roman"/>
        </w:rPr>
        <w:t>skupinama</w:t>
      </w:r>
      <w:proofErr w:type="spellEnd"/>
      <w:r w:rsidRPr="00BB5CD2">
        <w:rPr>
          <w:rFonts w:ascii="Times New Roman" w:hAnsi="Times New Roman" w:cs="Times New Roman"/>
        </w:rPr>
        <w:t xml:space="preserve"> za </w:t>
      </w:r>
      <w:proofErr w:type="spellStart"/>
      <w:r w:rsidRPr="00BB5CD2">
        <w:rPr>
          <w:rFonts w:ascii="Times New Roman" w:hAnsi="Times New Roman" w:cs="Times New Roman"/>
        </w:rPr>
        <w:t>obračunsko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siječanj-lipanj</w:t>
      </w:r>
      <w:proofErr w:type="spellEnd"/>
      <w:r w:rsidRPr="00BB5CD2">
        <w:rPr>
          <w:rFonts w:ascii="Times New Roman" w:hAnsi="Times New Roman" w:cs="Times New Roman"/>
        </w:rPr>
        <w:t xml:space="preserve"> 2022. </w:t>
      </w:r>
      <w:proofErr w:type="spellStart"/>
      <w:r w:rsidRPr="00BB5CD2">
        <w:rPr>
          <w:rFonts w:ascii="Times New Roman" w:hAnsi="Times New Roman" w:cs="Times New Roman"/>
        </w:rPr>
        <w:t>godine</w:t>
      </w:r>
      <w:proofErr w:type="spellEnd"/>
      <w:r w:rsidRPr="00BB5CD2">
        <w:rPr>
          <w:rFonts w:ascii="Times New Roman" w:hAnsi="Times New Roman" w:cs="Times New Roman"/>
        </w:rPr>
        <w:t xml:space="preserve"> (</w:t>
      </w:r>
      <w:proofErr w:type="spellStart"/>
      <w:r w:rsidRPr="00BB5CD2">
        <w:rPr>
          <w:rFonts w:ascii="Times New Roman" w:hAnsi="Times New Roman" w:cs="Times New Roman"/>
        </w:rPr>
        <w:t>Tabela</w:t>
      </w:r>
      <w:proofErr w:type="spellEnd"/>
      <w:r w:rsidRPr="00BB5CD2">
        <w:rPr>
          <w:rFonts w:ascii="Times New Roman" w:hAnsi="Times New Roman" w:cs="Times New Roman"/>
        </w:rPr>
        <w:t xml:space="preserve"> br. 2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Grafikon</w:t>
      </w:r>
      <w:proofErr w:type="spellEnd"/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 xml:space="preserve">br.2)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tabelarni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prikaz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ostvarenja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prihoda</w:t>
      </w:r>
      <w:proofErr w:type="spellEnd"/>
      <w:r w:rsidRPr="00BB5CD2">
        <w:rPr>
          <w:rFonts w:ascii="Times New Roman" w:hAnsi="Times New Roman" w:cs="Times New Roman"/>
        </w:rPr>
        <w:t xml:space="preserve"> po </w:t>
      </w:r>
      <w:proofErr w:type="spellStart"/>
      <w:r w:rsidRPr="00BB5CD2">
        <w:rPr>
          <w:rFonts w:ascii="Times New Roman" w:hAnsi="Times New Roman" w:cs="Times New Roman"/>
        </w:rPr>
        <w:t>skupinama</w:t>
      </w:r>
      <w:proofErr w:type="spellEnd"/>
      <w:r w:rsidRPr="00BB5CD2">
        <w:rPr>
          <w:rFonts w:ascii="Times New Roman" w:hAnsi="Times New Roman" w:cs="Times New Roman"/>
        </w:rPr>
        <w:t xml:space="preserve"> za </w:t>
      </w:r>
      <w:proofErr w:type="spellStart"/>
      <w:r w:rsidRPr="00BB5CD2">
        <w:rPr>
          <w:rFonts w:ascii="Times New Roman" w:hAnsi="Times New Roman" w:cs="Times New Roman"/>
        </w:rPr>
        <w:t>obračunsko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razdoblje</w:t>
      </w:r>
      <w:proofErr w:type="spellEnd"/>
      <w:r w:rsidRPr="00BB5CD2">
        <w:rPr>
          <w:rFonts w:ascii="Times New Roman" w:hAnsi="Times New Roman" w:cs="Times New Roman"/>
        </w:rPr>
        <w:t xml:space="preserve"> </w:t>
      </w:r>
      <w:proofErr w:type="spellStart"/>
      <w:r w:rsidRPr="00BB5CD2">
        <w:rPr>
          <w:rFonts w:ascii="Times New Roman" w:hAnsi="Times New Roman" w:cs="Times New Roman"/>
        </w:rPr>
        <w:t>siječanj-lipanj</w:t>
      </w:r>
      <w:proofErr w:type="spellEnd"/>
      <w:r w:rsidRPr="00BB5CD2">
        <w:rPr>
          <w:rFonts w:ascii="Times New Roman" w:hAnsi="Times New Roman" w:cs="Times New Roman"/>
        </w:rPr>
        <w:t xml:space="preserve"> za 2021. </w:t>
      </w:r>
      <w:proofErr w:type="spellStart"/>
      <w:r w:rsidRPr="00BB5CD2">
        <w:rPr>
          <w:rFonts w:ascii="Times New Roman" w:hAnsi="Times New Roman" w:cs="Times New Roman"/>
        </w:rPr>
        <w:t>i</w:t>
      </w:r>
      <w:proofErr w:type="spellEnd"/>
      <w:r w:rsidRPr="00BB5CD2">
        <w:rPr>
          <w:rFonts w:ascii="Times New Roman" w:hAnsi="Times New Roman" w:cs="Times New Roman"/>
        </w:rPr>
        <w:t xml:space="preserve"> 2022.</w:t>
      </w:r>
      <w:r w:rsidRPr="00BB5CD2">
        <w:rPr>
          <w:rFonts w:ascii="Times New Roman" w:hAnsi="Times New Roman" w:cs="Times New Roman"/>
          <w:spacing w:val="1"/>
        </w:rPr>
        <w:t xml:space="preserve"> </w:t>
      </w:r>
      <w:r w:rsidRPr="00BB5CD2">
        <w:rPr>
          <w:rFonts w:ascii="Times New Roman" w:hAnsi="Times New Roman" w:cs="Times New Roman"/>
        </w:rPr>
        <w:t>(</w:t>
      </w:r>
      <w:proofErr w:type="spellStart"/>
      <w:r w:rsidRPr="00BB5CD2">
        <w:rPr>
          <w:rFonts w:ascii="Times New Roman" w:hAnsi="Times New Roman" w:cs="Times New Roman"/>
        </w:rPr>
        <w:t>Tabela</w:t>
      </w:r>
      <w:proofErr w:type="spellEnd"/>
      <w:r w:rsidRPr="00BB5CD2">
        <w:rPr>
          <w:rFonts w:ascii="Times New Roman" w:hAnsi="Times New Roman" w:cs="Times New Roman"/>
          <w:spacing w:val="-3"/>
        </w:rPr>
        <w:t xml:space="preserve"> </w:t>
      </w:r>
      <w:r w:rsidRPr="00BB5CD2">
        <w:rPr>
          <w:rFonts w:ascii="Times New Roman" w:hAnsi="Times New Roman" w:cs="Times New Roman"/>
        </w:rPr>
        <w:t>br.</w:t>
      </w:r>
      <w:r w:rsidRPr="00BB5CD2">
        <w:rPr>
          <w:rFonts w:ascii="Times New Roman" w:hAnsi="Times New Roman" w:cs="Times New Roman"/>
          <w:spacing w:val="-1"/>
        </w:rPr>
        <w:t xml:space="preserve"> </w:t>
      </w:r>
      <w:r w:rsidRPr="00BB5CD2">
        <w:rPr>
          <w:rFonts w:ascii="Times New Roman" w:hAnsi="Times New Roman" w:cs="Times New Roman"/>
        </w:rPr>
        <w:t>3.).</w:t>
      </w:r>
    </w:p>
    <w:p w14:paraId="392120CE" w14:textId="77777777" w:rsidR="003A0237" w:rsidRDefault="003A0237" w:rsidP="003A0237">
      <w:pPr>
        <w:spacing w:before="1"/>
        <w:jc w:val="both"/>
        <w:rPr>
          <w:rFonts w:ascii="Times New Roman" w:hAnsi="Times New Roman" w:cs="Times New Roman"/>
        </w:rPr>
      </w:pPr>
    </w:p>
    <w:p w14:paraId="46F44F3C" w14:textId="77777777" w:rsidR="003A0237" w:rsidRDefault="003A0237" w:rsidP="003A0237">
      <w:pPr>
        <w:spacing w:before="1"/>
        <w:jc w:val="both"/>
        <w:rPr>
          <w:rFonts w:ascii="Times New Roman" w:hAnsi="Times New Roman" w:cs="Times New Roman"/>
        </w:rPr>
      </w:pPr>
    </w:p>
    <w:p w14:paraId="259086D1" w14:textId="77777777" w:rsidR="003A0237" w:rsidRPr="00BB5CD2" w:rsidRDefault="003A0237" w:rsidP="003A0237">
      <w:pPr>
        <w:spacing w:before="1"/>
        <w:jc w:val="both"/>
        <w:rPr>
          <w:rFonts w:ascii="Times New Roman" w:hAnsi="Times New Roman" w:cs="Times New Roman"/>
          <w:i/>
        </w:rPr>
      </w:pPr>
      <w:proofErr w:type="spellStart"/>
      <w:r w:rsidRPr="00BB5CD2">
        <w:rPr>
          <w:rFonts w:ascii="Times New Roman" w:hAnsi="Times New Roman" w:cs="Times New Roman"/>
          <w:i/>
        </w:rPr>
        <w:t>Tabela</w:t>
      </w:r>
      <w:proofErr w:type="spellEnd"/>
      <w:r w:rsidRPr="00BB5CD2">
        <w:rPr>
          <w:rFonts w:ascii="Times New Roman" w:hAnsi="Times New Roman" w:cs="Times New Roman"/>
          <w:i/>
          <w:spacing w:val="-6"/>
        </w:rPr>
        <w:t xml:space="preserve"> </w:t>
      </w:r>
      <w:r w:rsidRPr="00BB5CD2">
        <w:rPr>
          <w:rFonts w:ascii="Times New Roman" w:hAnsi="Times New Roman" w:cs="Times New Roman"/>
          <w:i/>
        </w:rPr>
        <w:t>br.</w:t>
      </w:r>
      <w:r w:rsidRPr="00BB5CD2">
        <w:rPr>
          <w:rFonts w:ascii="Times New Roman" w:hAnsi="Times New Roman" w:cs="Times New Roman"/>
          <w:i/>
          <w:spacing w:val="-4"/>
        </w:rPr>
        <w:t xml:space="preserve"> </w:t>
      </w:r>
      <w:r w:rsidRPr="00BB5CD2">
        <w:rPr>
          <w:rFonts w:ascii="Times New Roman" w:hAnsi="Times New Roman" w:cs="Times New Roman"/>
          <w:i/>
        </w:rPr>
        <w:t>1.</w:t>
      </w:r>
      <w:r w:rsidRPr="00BB5CD2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r w:rsidRPr="00BB5CD2">
        <w:rPr>
          <w:rFonts w:ascii="Times New Roman" w:hAnsi="Times New Roman" w:cs="Times New Roman"/>
          <w:i/>
        </w:rPr>
        <w:t>Planirani</w:t>
      </w:r>
      <w:proofErr w:type="spellEnd"/>
      <w:r w:rsidRPr="00BB5CD2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r w:rsidRPr="00BB5CD2">
        <w:rPr>
          <w:rFonts w:ascii="Times New Roman" w:hAnsi="Times New Roman" w:cs="Times New Roman"/>
          <w:i/>
        </w:rPr>
        <w:t>i</w:t>
      </w:r>
      <w:proofErr w:type="spellEnd"/>
      <w:r w:rsidRPr="00BB5CD2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BB5CD2">
        <w:rPr>
          <w:rFonts w:ascii="Times New Roman" w:hAnsi="Times New Roman" w:cs="Times New Roman"/>
          <w:i/>
        </w:rPr>
        <w:t>ostvareni</w:t>
      </w:r>
      <w:proofErr w:type="spellEnd"/>
      <w:r w:rsidRPr="00BB5CD2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  <w:i/>
        </w:rPr>
        <w:t>prihodi</w:t>
      </w:r>
      <w:proofErr w:type="spellEnd"/>
      <w:r w:rsidRPr="00BB5CD2">
        <w:rPr>
          <w:rFonts w:ascii="Times New Roman" w:hAnsi="Times New Roman" w:cs="Times New Roman"/>
          <w:i/>
          <w:spacing w:val="-4"/>
        </w:rPr>
        <w:t xml:space="preserve"> </w:t>
      </w:r>
      <w:r w:rsidRPr="00BB5CD2">
        <w:rPr>
          <w:rFonts w:ascii="Times New Roman" w:hAnsi="Times New Roman" w:cs="Times New Roman"/>
          <w:i/>
        </w:rPr>
        <w:t>po</w:t>
      </w:r>
      <w:r w:rsidRPr="00BB5CD2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r w:rsidRPr="00BB5CD2">
        <w:rPr>
          <w:rFonts w:ascii="Times New Roman" w:hAnsi="Times New Roman" w:cs="Times New Roman"/>
          <w:i/>
        </w:rPr>
        <w:t>skupinama</w:t>
      </w:r>
      <w:proofErr w:type="spellEnd"/>
      <w:r w:rsidRPr="00BB5CD2">
        <w:rPr>
          <w:rFonts w:ascii="Times New Roman" w:hAnsi="Times New Roman" w:cs="Times New Roman"/>
          <w:i/>
          <w:spacing w:val="-4"/>
        </w:rPr>
        <w:t xml:space="preserve"> </w:t>
      </w:r>
      <w:r w:rsidRPr="00BB5CD2">
        <w:rPr>
          <w:rFonts w:ascii="Times New Roman" w:hAnsi="Times New Roman" w:cs="Times New Roman"/>
          <w:i/>
        </w:rPr>
        <w:t>za</w:t>
      </w:r>
      <w:r w:rsidRPr="00BB5CD2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BB5CD2">
        <w:rPr>
          <w:rFonts w:ascii="Times New Roman" w:hAnsi="Times New Roman" w:cs="Times New Roman"/>
          <w:i/>
        </w:rPr>
        <w:t>obračunsko</w:t>
      </w:r>
      <w:proofErr w:type="spellEnd"/>
      <w:r w:rsidRPr="00BB5CD2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r w:rsidRPr="00BB5CD2">
        <w:rPr>
          <w:rFonts w:ascii="Times New Roman" w:hAnsi="Times New Roman" w:cs="Times New Roman"/>
          <w:i/>
        </w:rPr>
        <w:t>razdoblje</w:t>
      </w:r>
      <w:proofErr w:type="spellEnd"/>
      <w:r w:rsidRPr="00BB5CD2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BB5CD2">
        <w:rPr>
          <w:rFonts w:ascii="Times New Roman" w:hAnsi="Times New Roman" w:cs="Times New Roman"/>
          <w:i/>
        </w:rPr>
        <w:t>siječanj-lipanj</w:t>
      </w:r>
      <w:proofErr w:type="spellEnd"/>
      <w:r w:rsidRPr="00BB5CD2">
        <w:rPr>
          <w:rFonts w:ascii="Times New Roman" w:hAnsi="Times New Roman" w:cs="Times New Roman"/>
          <w:i/>
          <w:spacing w:val="-3"/>
        </w:rPr>
        <w:t xml:space="preserve"> </w:t>
      </w:r>
      <w:r w:rsidRPr="00BB5CD2">
        <w:rPr>
          <w:rFonts w:ascii="Times New Roman" w:hAnsi="Times New Roman" w:cs="Times New Roman"/>
          <w:i/>
        </w:rPr>
        <w:t>2022.</w:t>
      </w:r>
      <w:r w:rsidRPr="00BB5CD2">
        <w:rPr>
          <w:rFonts w:ascii="Times New Roman" w:hAnsi="Times New Roman" w:cs="Times New Roman"/>
          <w:i/>
          <w:spacing w:val="-6"/>
        </w:rPr>
        <w:t xml:space="preserve"> </w:t>
      </w:r>
      <w:proofErr w:type="spellStart"/>
      <w:r w:rsidR="00494664">
        <w:rPr>
          <w:rFonts w:ascii="Times New Roman" w:hAnsi="Times New Roman" w:cs="Times New Roman"/>
          <w:i/>
        </w:rPr>
        <w:t>g</w:t>
      </w:r>
      <w:r w:rsidRPr="00BB5CD2">
        <w:rPr>
          <w:rFonts w:ascii="Times New Roman" w:hAnsi="Times New Roman" w:cs="Times New Roman"/>
          <w:i/>
        </w:rPr>
        <w:t>odine</w:t>
      </w:r>
      <w:proofErr w:type="spellEnd"/>
    </w:p>
    <w:p w14:paraId="3490C77C" w14:textId="77777777" w:rsidR="003A0237" w:rsidRDefault="003A0237" w:rsidP="003A0237">
      <w:pPr>
        <w:spacing w:before="1"/>
        <w:ind w:left="237"/>
        <w:jc w:val="both"/>
        <w:rPr>
          <w:i/>
          <w:sz w:val="20"/>
        </w:rPr>
      </w:pPr>
    </w:p>
    <w:tbl>
      <w:tblPr>
        <w:tblW w:w="0" w:type="auto"/>
        <w:tblInd w:w="1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1498"/>
        <w:gridCol w:w="1560"/>
        <w:gridCol w:w="1215"/>
      </w:tblGrid>
      <w:tr w:rsidR="003A0237" w14:paraId="181A74FE" w14:textId="77777777" w:rsidTr="00B425B0">
        <w:trPr>
          <w:trHeight w:val="488"/>
        </w:trPr>
        <w:tc>
          <w:tcPr>
            <w:tcW w:w="4963" w:type="dxa"/>
          </w:tcPr>
          <w:p w14:paraId="3141A56F" w14:textId="77777777" w:rsidR="003A0237" w:rsidRPr="007D69EB" w:rsidRDefault="003A0237" w:rsidP="00B425B0">
            <w:pPr>
              <w:pStyle w:val="TableParagraph"/>
              <w:ind w:left="1897" w:right="1879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Vrsta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prihoda</w:t>
            </w:r>
            <w:proofErr w:type="spellEnd"/>
          </w:p>
        </w:tc>
        <w:tc>
          <w:tcPr>
            <w:tcW w:w="1498" w:type="dxa"/>
          </w:tcPr>
          <w:p w14:paraId="3E744E71" w14:textId="77777777" w:rsidR="003A0237" w:rsidRPr="007D69EB" w:rsidRDefault="003A0237" w:rsidP="00B425B0">
            <w:pPr>
              <w:pStyle w:val="TableParagraph"/>
              <w:spacing w:line="244" w:lineRule="exact"/>
              <w:ind w:left="175" w:right="161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Planirani</w:t>
            </w:r>
            <w:proofErr w:type="spellEnd"/>
          </w:p>
          <w:p w14:paraId="0EF22AF5" w14:textId="77777777" w:rsidR="003A0237" w:rsidRPr="007D69EB" w:rsidRDefault="003A0237" w:rsidP="00B425B0">
            <w:pPr>
              <w:pStyle w:val="TableParagraph"/>
              <w:spacing w:line="225" w:lineRule="exact"/>
              <w:ind w:left="176" w:right="161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2022.</w:t>
            </w:r>
          </w:p>
        </w:tc>
        <w:tc>
          <w:tcPr>
            <w:tcW w:w="1560" w:type="dxa"/>
          </w:tcPr>
          <w:p w14:paraId="7B66ADAD" w14:textId="77777777" w:rsidR="003A0237" w:rsidRPr="007D69EB" w:rsidRDefault="003A0237" w:rsidP="00B425B0">
            <w:pPr>
              <w:pStyle w:val="TableParagraph"/>
              <w:spacing w:line="244" w:lineRule="exact"/>
              <w:ind w:left="206" w:right="190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Ostvareni</w:t>
            </w:r>
            <w:proofErr w:type="spellEnd"/>
          </w:p>
          <w:p w14:paraId="2D21BA4A" w14:textId="77777777" w:rsidR="003A0237" w:rsidRPr="007D69EB" w:rsidRDefault="003A0237" w:rsidP="00B425B0">
            <w:pPr>
              <w:pStyle w:val="TableParagraph"/>
              <w:spacing w:line="225" w:lineRule="exact"/>
              <w:ind w:left="207" w:right="190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2022.</w:t>
            </w:r>
          </w:p>
        </w:tc>
        <w:tc>
          <w:tcPr>
            <w:tcW w:w="1215" w:type="dxa"/>
          </w:tcPr>
          <w:p w14:paraId="01F466DA" w14:textId="77777777" w:rsidR="003A0237" w:rsidRPr="007D69EB" w:rsidRDefault="003A0237" w:rsidP="00B425B0">
            <w:pPr>
              <w:pStyle w:val="TableParagraph"/>
              <w:ind w:right="124"/>
              <w:jc w:val="right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%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izvršenja</w:t>
            </w:r>
            <w:proofErr w:type="spellEnd"/>
          </w:p>
        </w:tc>
      </w:tr>
      <w:tr w:rsidR="003A0237" w14:paraId="7764111A" w14:textId="77777777" w:rsidTr="00B425B0">
        <w:trPr>
          <w:trHeight w:val="464"/>
        </w:trPr>
        <w:tc>
          <w:tcPr>
            <w:tcW w:w="4963" w:type="dxa"/>
            <w:shd w:val="clear" w:color="auto" w:fill="F1F1F1"/>
          </w:tcPr>
          <w:p w14:paraId="4A06E5CE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61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od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poreza</w:t>
            </w:r>
            <w:proofErr w:type="spellEnd"/>
          </w:p>
        </w:tc>
        <w:tc>
          <w:tcPr>
            <w:tcW w:w="1498" w:type="dxa"/>
            <w:shd w:val="clear" w:color="auto" w:fill="F1F1F1"/>
          </w:tcPr>
          <w:p w14:paraId="05AADCCB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25.421.487,00</w:t>
            </w:r>
          </w:p>
        </w:tc>
        <w:tc>
          <w:tcPr>
            <w:tcW w:w="1560" w:type="dxa"/>
            <w:shd w:val="clear" w:color="auto" w:fill="F1F1F1"/>
          </w:tcPr>
          <w:p w14:paraId="06E4F9C4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14.853.448,50</w:t>
            </w:r>
          </w:p>
        </w:tc>
        <w:tc>
          <w:tcPr>
            <w:tcW w:w="1215" w:type="dxa"/>
            <w:shd w:val="clear" w:color="auto" w:fill="F1F1F1"/>
          </w:tcPr>
          <w:p w14:paraId="194E9984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58,43%</w:t>
            </w:r>
          </w:p>
        </w:tc>
      </w:tr>
      <w:tr w:rsidR="003A0237" w14:paraId="2D739BC0" w14:textId="77777777" w:rsidTr="00B425B0">
        <w:trPr>
          <w:trHeight w:val="487"/>
        </w:trPr>
        <w:tc>
          <w:tcPr>
            <w:tcW w:w="4963" w:type="dxa"/>
          </w:tcPr>
          <w:p w14:paraId="54F0FC78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63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Pomoći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iz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inozemstva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od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subjekata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unutar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općeg</w:t>
            </w:r>
            <w:proofErr w:type="spellEnd"/>
          </w:p>
          <w:p w14:paraId="3C126255" w14:textId="77777777" w:rsidR="003A0237" w:rsidRPr="007D69EB" w:rsidRDefault="003A0237" w:rsidP="00B425B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Proračuna</w:t>
            </w:r>
            <w:proofErr w:type="spellEnd"/>
          </w:p>
        </w:tc>
        <w:tc>
          <w:tcPr>
            <w:tcW w:w="1498" w:type="dxa"/>
          </w:tcPr>
          <w:p w14:paraId="28532F72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106.992.126,00</w:t>
            </w:r>
          </w:p>
        </w:tc>
        <w:tc>
          <w:tcPr>
            <w:tcW w:w="1560" w:type="dxa"/>
          </w:tcPr>
          <w:p w14:paraId="1A4FF6B7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26.288.376,07</w:t>
            </w:r>
          </w:p>
        </w:tc>
        <w:tc>
          <w:tcPr>
            <w:tcW w:w="1215" w:type="dxa"/>
          </w:tcPr>
          <w:p w14:paraId="08B89D34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24,57%</w:t>
            </w:r>
          </w:p>
        </w:tc>
      </w:tr>
      <w:tr w:rsidR="003A0237" w14:paraId="154465A8" w14:textId="77777777" w:rsidTr="00B425B0">
        <w:trPr>
          <w:trHeight w:val="244"/>
        </w:trPr>
        <w:tc>
          <w:tcPr>
            <w:tcW w:w="4963" w:type="dxa"/>
            <w:shd w:val="clear" w:color="auto" w:fill="F1F1F1"/>
          </w:tcPr>
          <w:p w14:paraId="472ACFA5" w14:textId="77777777" w:rsidR="003A0237" w:rsidRPr="007D69EB" w:rsidRDefault="003A0237" w:rsidP="00B425B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64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od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498" w:type="dxa"/>
            <w:shd w:val="clear" w:color="auto" w:fill="F1F1F1"/>
          </w:tcPr>
          <w:p w14:paraId="506CBDF0" w14:textId="77777777" w:rsidR="003A0237" w:rsidRPr="007D69EB" w:rsidRDefault="003A0237" w:rsidP="00B425B0">
            <w:pPr>
              <w:pStyle w:val="TableParagraph"/>
              <w:spacing w:line="224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4541.022,00</w:t>
            </w:r>
          </w:p>
        </w:tc>
        <w:tc>
          <w:tcPr>
            <w:tcW w:w="1560" w:type="dxa"/>
            <w:shd w:val="clear" w:color="auto" w:fill="F1F1F1"/>
          </w:tcPr>
          <w:p w14:paraId="76BF8796" w14:textId="77777777" w:rsidR="003A0237" w:rsidRPr="007D69EB" w:rsidRDefault="003A0237" w:rsidP="00B425B0">
            <w:pPr>
              <w:pStyle w:val="TableParagraph"/>
              <w:spacing w:line="224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2.196.570,37</w:t>
            </w:r>
          </w:p>
        </w:tc>
        <w:tc>
          <w:tcPr>
            <w:tcW w:w="1215" w:type="dxa"/>
            <w:shd w:val="clear" w:color="auto" w:fill="F1F1F1"/>
          </w:tcPr>
          <w:p w14:paraId="2CC178CF" w14:textId="77777777" w:rsidR="003A0237" w:rsidRPr="007D69EB" w:rsidRDefault="003A0237" w:rsidP="00B425B0">
            <w:pPr>
              <w:pStyle w:val="TableParagraph"/>
              <w:spacing w:line="224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48,37%</w:t>
            </w:r>
          </w:p>
        </w:tc>
      </w:tr>
      <w:tr w:rsidR="003A0237" w14:paraId="28EAF498" w14:textId="77777777" w:rsidTr="00B425B0">
        <w:trPr>
          <w:trHeight w:val="488"/>
        </w:trPr>
        <w:tc>
          <w:tcPr>
            <w:tcW w:w="4963" w:type="dxa"/>
          </w:tcPr>
          <w:p w14:paraId="7BFCAA4E" w14:textId="77777777" w:rsidR="003A0237" w:rsidRPr="007D69EB" w:rsidRDefault="003A0237" w:rsidP="00B425B0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65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upravnih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administrativnih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pristojbi</w:t>
            </w:r>
            <w:proofErr w:type="spellEnd"/>
            <w:r w:rsidRPr="007D69EB">
              <w:rPr>
                <w:b/>
                <w:sz w:val="20"/>
              </w:rPr>
              <w:t>,</w:t>
            </w:r>
          </w:p>
          <w:p w14:paraId="271E6F18" w14:textId="77777777" w:rsidR="003A0237" w:rsidRPr="007D69EB" w:rsidRDefault="003A0237" w:rsidP="00B425B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pristojbi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po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posebnim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propisima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naknada</w:t>
            </w:r>
            <w:proofErr w:type="spellEnd"/>
          </w:p>
        </w:tc>
        <w:tc>
          <w:tcPr>
            <w:tcW w:w="1498" w:type="dxa"/>
          </w:tcPr>
          <w:p w14:paraId="5598AFD4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13.916.000,00</w:t>
            </w:r>
          </w:p>
        </w:tc>
        <w:tc>
          <w:tcPr>
            <w:tcW w:w="1560" w:type="dxa"/>
          </w:tcPr>
          <w:p w14:paraId="5D9E3620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9.835.864,09</w:t>
            </w:r>
          </w:p>
        </w:tc>
        <w:tc>
          <w:tcPr>
            <w:tcW w:w="1215" w:type="dxa"/>
          </w:tcPr>
          <w:p w14:paraId="198F48DD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70,68%</w:t>
            </w:r>
          </w:p>
        </w:tc>
      </w:tr>
      <w:tr w:rsidR="003A0237" w14:paraId="0F6B11A2" w14:textId="77777777" w:rsidTr="00B425B0">
        <w:trPr>
          <w:trHeight w:val="487"/>
        </w:trPr>
        <w:tc>
          <w:tcPr>
            <w:tcW w:w="4963" w:type="dxa"/>
            <w:shd w:val="clear" w:color="auto" w:fill="F1F1F1"/>
          </w:tcPr>
          <w:p w14:paraId="58B6286F" w14:textId="77777777" w:rsidR="003A0237" w:rsidRPr="007D69EB" w:rsidRDefault="003A0237" w:rsidP="00B425B0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66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prodaje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proizvoda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robe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te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pruženih</w:t>
            </w:r>
            <w:proofErr w:type="spellEnd"/>
          </w:p>
          <w:p w14:paraId="5F3A1386" w14:textId="77777777" w:rsidR="003A0237" w:rsidRPr="007D69EB" w:rsidRDefault="003A0237" w:rsidP="00B425B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usluga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 xml:space="preserve">od </w:t>
            </w:r>
            <w:proofErr w:type="spellStart"/>
            <w:r w:rsidRPr="007D69EB">
              <w:rPr>
                <w:b/>
                <w:sz w:val="20"/>
              </w:rPr>
              <w:t>donacija</w:t>
            </w:r>
            <w:proofErr w:type="spellEnd"/>
          </w:p>
        </w:tc>
        <w:tc>
          <w:tcPr>
            <w:tcW w:w="1498" w:type="dxa"/>
            <w:shd w:val="clear" w:color="auto" w:fill="F1F1F1"/>
          </w:tcPr>
          <w:p w14:paraId="520BD66B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1.005.825,00</w:t>
            </w:r>
          </w:p>
        </w:tc>
        <w:tc>
          <w:tcPr>
            <w:tcW w:w="1560" w:type="dxa"/>
            <w:shd w:val="clear" w:color="auto" w:fill="F1F1F1"/>
          </w:tcPr>
          <w:p w14:paraId="2B2D9F70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463.923,08</w:t>
            </w:r>
          </w:p>
        </w:tc>
        <w:tc>
          <w:tcPr>
            <w:tcW w:w="1215" w:type="dxa"/>
            <w:shd w:val="clear" w:color="auto" w:fill="F1F1F1"/>
          </w:tcPr>
          <w:p w14:paraId="104A59FE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46,12%</w:t>
            </w:r>
          </w:p>
        </w:tc>
      </w:tr>
      <w:tr w:rsidR="003A0237" w14:paraId="7E3C0AA4" w14:textId="77777777" w:rsidTr="00B425B0">
        <w:trPr>
          <w:trHeight w:val="245"/>
        </w:trPr>
        <w:tc>
          <w:tcPr>
            <w:tcW w:w="4963" w:type="dxa"/>
          </w:tcPr>
          <w:p w14:paraId="19903BB6" w14:textId="77777777" w:rsidR="003A0237" w:rsidRPr="007D69EB" w:rsidRDefault="003A0237" w:rsidP="00B425B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68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Kazne</w:t>
            </w:r>
            <w:proofErr w:type="spellEnd"/>
            <w:r w:rsidRPr="007D69EB">
              <w:rPr>
                <w:b/>
                <w:sz w:val="20"/>
              </w:rPr>
              <w:t>,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upravne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mjere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ostali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</w:p>
        </w:tc>
        <w:tc>
          <w:tcPr>
            <w:tcW w:w="1498" w:type="dxa"/>
          </w:tcPr>
          <w:p w14:paraId="4D4F7003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62.000,00</w:t>
            </w:r>
          </w:p>
        </w:tc>
        <w:tc>
          <w:tcPr>
            <w:tcW w:w="1560" w:type="dxa"/>
          </w:tcPr>
          <w:p w14:paraId="7B88F416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30.418,25</w:t>
            </w:r>
          </w:p>
        </w:tc>
        <w:tc>
          <w:tcPr>
            <w:tcW w:w="1215" w:type="dxa"/>
          </w:tcPr>
          <w:p w14:paraId="5008D764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49,06%</w:t>
            </w:r>
          </w:p>
        </w:tc>
      </w:tr>
      <w:tr w:rsidR="003A0237" w14:paraId="24553C7B" w14:textId="77777777" w:rsidTr="00B425B0">
        <w:trPr>
          <w:trHeight w:val="487"/>
        </w:trPr>
        <w:tc>
          <w:tcPr>
            <w:tcW w:w="4963" w:type="dxa"/>
            <w:shd w:val="clear" w:color="auto" w:fill="F1F1F1"/>
          </w:tcPr>
          <w:p w14:paraId="60712452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71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prodaje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neproizvedene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</w:p>
          <w:p w14:paraId="6F8B499C" w14:textId="77777777" w:rsidR="003A0237" w:rsidRPr="007D69EB" w:rsidRDefault="003A0237" w:rsidP="00B425B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498" w:type="dxa"/>
            <w:shd w:val="clear" w:color="auto" w:fill="F1F1F1"/>
          </w:tcPr>
          <w:p w14:paraId="4D93CE1F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843.000,00</w:t>
            </w:r>
          </w:p>
        </w:tc>
        <w:tc>
          <w:tcPr>
            <w:tcW w:w="1560" w:type="dxa"/>
            <w:shd w:val="clear" w:color="auto" w:fill="F1F1F1"/>
          </w:tcPr>
          <w:p w14:paraId="3A575D32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544.310,00</w:t>
            </w:r>
          </w:p>
        </w:tc>
        <w:tc>
          <w:tcPr>
            <w:tcW w:w="1215" w:type="dxa"/>
            <w:shd w:val="clear" w:color="auto" w:fill="F1F1F1"/>
          </w:tcPr>
          <w:p w14:paraId="449F0A26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64,57%</w:t>
            </w:r>
          </w:p>
        </w:tc>
      </w:tr>
      <w:tr w:rsidR="003A0237" w14:paraId="66408C46" w14:textId="77777777" w:rsidTr="00B425B0">
        <w:trPr>
          <w:trHeight w:val="244"/>
        </w:trPr>
        <w:tc>
          <w:tcPr>
            <w:tcW w:w="4963" w:type="dxa"/>
          </w:tcPr>
          <w:p w14:paraId="74FE0B01" w14:textId="77777777" w:rsidR="003A0237" w:rsidRPr="007D69EB" w:rsidRDefault="003A0237" w:rsidP="00B425B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lastRenderedPageBreak/>
              <w:t>72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prodaje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proizvedene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498" w:type="dxa"/>
          </w:tcPr>
          <w:p w14:paraId="50F91AC6" w14:textId="77777777" w:rsidR="003A0237" w:rsidRPr="007D69EB" w:rsidRDefault="003A0237" w:rsidP="00B425B0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483.700,00</w:t>
            </w:r>
          </w:p>
        </w:tc>
        <w:tc>
          <w:tcPr>
            <w:tcW w:w="1560" w:type="dxa"/>
          </w:tcPr>
          <w:p w14:paraId="7F85100B" w14:textId="77777777" w:rsidR="003A0237" w:rsidRPr="007D69EB" w:rsidRDefault="003A0237" w:rsidP="00B425B0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30.367,46</w:t>
            </w:r>
          </w:p>
        </w:tc>
        <w:tc>
          <w:tcPr>
            <w:tcW w:w="1215" w:type="dxa"/>
          </w:tcPr>
          <w:p w14:paraId="2EC56857" w14:textId="77777777" w:rsidR="003A0237" w:rsidRPr="007D69EB" w:rsidRDefault="003A0237" w:rsidP="00B425B0">
            <w:pPr>
              <w:pStyle w:val="TableParagraph"/>
              <w:spacing w:line="224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6,28%</w:t>
            </w:r>
          </w:p>
        </w:tc>
      </w:tr>
      <w:tr w:rsidR="003A0237" w14:paraId="5871AC77" w14:textId="77777777" w:rsidTr="00B425B0">
        <w:trPr>
          <w:trHeight w:val="245"/>
        </w:trPr>
        <w:tc>
          <w:tcPr>
            <w:tcW w:w="4963" w:type="dxa"/>
            <w:shd w:val="clear" w:color="auto" w:fill="F1F1F1"/>
          </w:tcPr>
          <w:p w14:paraId="55523BE2" w14:textId="77777777" w:rsidR="003A0237" w:rsidRPr="007D69EB" w:rsidRDefault="003A0237" w:rsidP="00B425B0">
            <w:pPr>
              <w:pStyle w:val="TableParagraph"/>
              <w:spacing w:line="225" w:lineRule="exact"/>
              <w:ind w:left="1897" w:right="1878"/>
              <w:jc w:val="center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UKUPNO</w:t>
            </w:r>
          </w:p>
        </w:tc>
        <w:tc>
          <w:tcPr>
            <w:tcW w:w="1498" w:type="dxa"/>
            <w:shd w:val="clear" w:color="auto" w:fill="F1F1F1"/>
          </w:tcPr>
          <w:p w14:paraId="4ED040DD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153.265.160,00</w:t>
            </w:r>
          </w:p>
        </w:tc>
        <w:tc>
          <w:tcPr>
            <w:tcW w:w="1560" w:type="dxa"/>
            <w:shd w:val="clear" w:color="auto" w:fill="F1F1F1"/>
          </w:tcPr>
          <w:p w14:paraId="2655507A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54.243.277,82</w:t>
            </w:r>
          </w:p>
        </w:tc>
        <w:tc>
          <w:tcPr>
            <w:tcW w:w="1215" w:type="dxa"/>
            <w:shd w:val="clear" w:color="auto" w:fill="F1F1F1"/>
          </w:tcPr>
          <w:p w14:paraId="31FD2B44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35,00%</w:t>
            </w:r>
          </w:p>
        </w:tc>
      </w:tr>
    </w:tbl>
    <w:p w14:paraId="1BF22620" w14:textId="77777777" w:rsidR="003A0237" w:rsidRDefault="003A0237" w:rsidP="003A0237">
      <w:pPr>
        <w:pStyle w:val="Tijeloteksta"/>
        <w:rPr>
          <w:i/>
          <w:sz w:val="20"/>
        </w:rPr>
      </w:pPr>
    </w:p>
    <w:p w14:paraId="33AD6BBF" w14:textId="77777777" w:rsidR="003A0237" w:rsidRDefault="003A0237" w:rsidP="003A0237">
      <w:pPr>
        <w:pStyle w:val="Tijeloteksta"/>
        <w:spacing w:before="11"/>
        <w:rPr>
          <w:i/>
          <w:sz w:val="19"/>
        </w:rPr>
      </w:pPr>
    </w:p>
    <w:p w14:paraId="1F0B5B3A" w14:textId="77777777" w:rsidR="003A0237" w:rsidRPr="004D452C" w:rsidRDefault="003A0237" w:rsidP="006E74D6">
      <w:pPr>
        <w:ind w:right="4"/>
        <w:rPr>
          <w:rFonts w:ascii="Times New Roman" w:hAnsi="Times New Roman" w:cs="Times New Roman"/>
          <w:i/>
        </w:rPr>
      </w:pPr>
      <w:proofErr w:type="spellStart"/>
      <w:r w:rsidRPr="004D452C">
        <w:rPr>
          <w:rFonts w:ascii="Times New Roman" w:hAnsi="Times New Roman" w:cs="Times New Roman"/>
          <w:i/>
        </w:rPr>
        <w:t>Grafikon</w:t>
      </w:r>
      <w:proofErr w:type="spellEnd"/>
      <w:r w:rsidRPr="004D452C">
        <w:rPr>
          <w:rFonts w:ascii="Times New Roman" w:hAnsi="Times New Roman" w:cs="Times New Roman"/>
          <w:i/>
        </w:rPr>
        <w:t xml:space="preserve"> br. 1 </w:t>
      </w:r>
      <w:proofErr w:type="spellStart"/>
      <w:r w:rsidRPr="004D452C">
        <w:rPr>
          <w:rFonts w:ascii="Times New Roman" w:hAnsi="Times New Roman" w:cs="Times New Roman"/>
          <w:i/>
        </w:rPr>
        <w:t>Grafički</w:t>
      </w:r>
      <w:proofErr w:type="spellEnd"/>
      <w:r w:rsidRPr="004D452C">
        <w:rPr>
          <w:rFonts w:ascii="Times New Roman" w:hAnsi="Times New Roman" w:cs="Times New Roman"/>
          <w:i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prikaz</w:t>
      </w:r>
      <w:proofErr w:type="spellEnd"/>
      <w:r w:rsidRPr="004D452C">
        <w:rPr>
          <w:rFonts w:ascii="Times New Roman" w:hAnsi="Times New Roman" w:cs="Times New Roman"/>
          <w:i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planiranih</w:t>
      </w:r>
      <w:proofErr w:type="spellEnd"/>
      <w:r w:rsidRPr="004D452C">
        <w:rPr>
          <w:rFonts w:ascii="Times New Roman" w:hAnsi="Times New Roman" w:cs="Times New Roman"/>
          <w:i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i</w:t>
      </w:r>
      <w:proofErr w:type="spellEnd"/>
      <w:r w:rsidRPr="004D452C">
        <w:rPr>
          <w:rFonts w:ascii="Times New Roman" w:hAnsi="Times New Roman" w:cs="Times New Roman"/>
          <w:i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ostvarenih</w:t>
      </w:r>
      <w:proofErr w:type="spellEnd"/>
      <w:r w:rsidRPr="004D452C">
        <w:rPr>
          <w:rFonts w:ascii="Times New Roman" w:hAnsi="Times New Roman" w:cs="Times New Roman"/>
          <w:i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prihoda</w:t>
      </w:r>
      <w:proofErr w:type="spellEnd"/>
      <w:r w:rsidRPr="004D452C">
        <w:rPr>
          <w:rFonts w:ascii="Times New Roman" w:hAnsi="Times New Roman" w:cs="Times New Roman"/>
          <w:i/>
        </w:rPr>
        <w:t xml:space="preserve"> po </w:t>
      </w:r>
      <w:proofErr w:type="spellStart"/>
      <w:r w:rsidRPr="004D452C">
        <w:rPr>
          <w:rFonts w:ascii="Times New Roman" w:hAnsi="Times New Roman" w:cs="Times New Roman"/>
          <w:i/>
        </w:rPr>
        <w:t>skupinama</w:t>
      </w:r>
      <w:proofErr w:type="spellEnd"/>
      <w:r w:rsidRPr="004D452C">
        <w:rPr>
          <w:rFonts w:ascii="Times New Roman" w:hAnsi="Times New Roman" w:cs="Times New Roman"/>
          <w:i/>
        </w:rPr>
        <w:t xml:space="preserve"> za </w:t>
      </w:r>
      <w:proofErr w:type="spellStart"/>
      <w:r w:rsidRPr="004D452C">
        <w:rPr>
          <w:rFonts w:ascii="Times New Roman" w:hAnsi="Times New Roman" w:cs="Times New Roman"/>
          <w:i/>
        </w:rPr>
        <w:t>obračunsko</w:t>
      </w:r>
      <w:proofErr w:type="spellEnd"/>
      <w:r w:rsidRPr="004D452C">
        <w:rPr>
          <w:rFonts w:ascii="Times New Roman" w:hAnsi="Times New Roman" w:cs="Times New Roman"/>
          <w:i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razdoblje</w:t>
      </w:r>
      <w:proofErr w:type="spellEnd"/>
      <w:r w:rsidRPr="004D452C">
        <w:rPr>
          <w:rFonts w:ascii="Times New Roman" w:hAnsi="Times New Roman" w:cs="Times New Roman"/>
          <w:i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siječanj</w:t>
      </w:r>
      <w:proofErr w:type="spellEnd"/>
      <w:r w:rsidRPr="004D452C">
        <w:rPr>
          <w:rFonts w:ascii="Times New Roman" w:hAnsi="Times New Roman" w:cs="Times New Roman"/>
          <w:i/>
        </w:rPr>
        <w:t>-</w:t>
      </w:r>
      <w:r w:rsidRPr="004D452C">
        <w:rPr>
          <w:rFonts w:ascii="Times New Roman" w:hAnsi="Times New Roman" w:cs="Times New Roman"/>
          <w:i/>
          <w:spacing w:val="-43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lipanj</w:t>
      </w:r>
      <w:proofErr w:type="spellEnd"/>
      <w:r w:rsidRPr="004D452C">
        <w:rPr>
          <w:rFonts w:ascii="Times New Roman" w:hAnsi="Times New Roman" w:cs="Times New Roman"/>
          <w:i/>
          <w:spacing w:val="-1"/>
        </w:rPr>
        <w:t xml:space="preserve"> </w:t>
      </w:r>
      <w:r w:rsidRPr="004D452C">
        <w:rPr>
          <w:rFonts w:ascii="Times New Roman" w:hAnsi="Times New Roman" w:cs="Times New Roman"/>
          <w:i/>
        </w:rPr>
        <w:t>2022.</w:t>
      </w:r>
      <w:r w:rsidRPr="004D452C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godine</w:t>
      </w:r>
      <w:proofErr w:type="spellEnd"/>
    </w:p>
    <w:p w14:paraId="11B77593" w14:textId="77777777" w:rsidR="003A0237" w:rsidRPr="005422FB" w:rsidRDefault="003A0237" w:rsidP="003A0237">
      <w:pPr>
        <w:pStyle w:val="Tijeloteksta"/>
        <w:ind w:left="246"/>
      </w:pPr>
    </w:p>
    <w:p w14:paraId="4626300A" w14:textId="77777777" w:rsidR="003A0237" w:rsidRDefault="003A0237" w:rsidP="003A0237">
      <w:pPr>
        <w:rPr>
          <w:noProof/>
          <w:sz w:val="18"/>
          <w:szCs w:val="18"/>
          <w:lang w:val="hr-HR" w:eastAsia="hr-HR"/>
        </w:rPr>
      </w:pPr>
      <w:r>
        <w:rPr>
          <w:noProof/>
          <w:sz w:val="18"/>
          <w:szCs w:val="18"/>
          <w:lang w:val="hr-HR" w:eastAsia="hr-HR"/>
        </w:rPr>
        <w:drawing>
          <wp:inline distT="0" distB="0" distL="0" distR="0" wp14:anchorId="186C4F5E" wp14:editId="0E2D8DF0">
            <wp:extent cx="5648502" cy="2722495"/>
            <wp:effectExtent l="19050" t="0" r="28398" b="1655"/>
            <wp:docPr id="2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0DCCD8" w14:textId="77777777" w:rsidR="003A0237" w:rsidRDefault="003A0237" w:rsidP="003A0237">
      <w:pPr>
        <w:rPr>
          <w:noProof/>
          <w:sz w:val="18"/>
          <w:szCs w:val="18"/>
          <w:lang w:val="hr-HR" w:eastAsia="hr-HR"/>
        </w:rPr>
      </w:pPr>
    </w:p>
    <w:p w14:paraId="267852D0" w14:textId="77777777" w:rsidR="003A0237" w:rsidRDefault="003A0237" w:rsidP="003A0237">
      <w:pPr>
        <w:rPr>
          <w:noProof/>
          <w:sz w:val="18"/>
          <w:szCs w:val="18"/>
          <w:lang w:val="hr-HR" w:eastAsia="hr-HR"/>
        </w:rPr>
      </w:pPr>
    </w:p>
    <w:p w14:paraId="710DAEF4" w14:textId="77777777" w:rsidR="003A0237" w:rsidRDefault="003A0237" w:rsidP="003A0237">
      <w:pPr>
        <w:rPr>
          <w:noProof/>
          <w:sz w:val="18"/>
          <w:szCs w:val="18"/>
          <w:lang w:val="hr-HR" w:eastAsia="hr-HR"/>
        </w:rPr>
      </w:pPr>
    </w:p>
    <w:p w14:paraId="34FDCC17" w14:textId="77777777" w:rsidR="003A0237" w:rsidRDefault="003A0237" w:rsidP="003A0237">
      <w:pPr>
        <w:rPr>
          <w:noProof/>
          <w:sz w:val="18"/>
          <w:szCs w:val="18"/>
          <w:lang w:val="hr-HR" w:eastAsia="hr-HR"/>
        </w:rPr>
      </w:pPr>
    </w:p>
    <w:p w14:paraId="078B552B" w14:textId="77777777" w:rsidR="003A0237" w:rsidRPr="004D452C" w:rsidRDefault="003A0237" w:rsidP="003A0237">
      <w:pPr>
        <w:spacing w:before="38"/>
        <w:rPr>
          <w:rFonts w:ascii="Times New Roman" w:hAnsi="Times New Roman" w:cs="Times New Roman"/>
          <w:i/>
        </w:rPr>
      </w:pPr>
      <w:proofErr w:type="spellStart"/>
      <w:r w:rsidRPr="004D452C">
        <w:rPr>
          <w:rFonts w:ascii="Times New Roman" w:hAnsi="Times New Roman" w:cs="Times New Roman"/>
          <w:i/>
        </w:rPr>
        <w:t>Tabela</w:t>
      </w:r>
      <w:proofErr w:type="spellEnd"/>
      <w:r w:rsidRPr="004D452C">
        <w:rPr>
          <w:rFonts w:ascii="Times New Roman" w:hAnsi="Times New Roman" w:cs="Times New Roman"/>
          <w:i/>
          <w:spacing w:val="-4"/>
        </w:rPr>
        <w:t xml:space="preserve"> </w:t>
      </w:r>
      <w:r w:rsidRPr="004D452C">
        <w:rPr>
          <w:rFonts w:ascii="Times New Roman" w:hAnsi="Times New Roman" w:cs="Times New Roman"/>
          <w:i/>
        </w:rPr>
        <w:t>br.</w:t>
      </w:r>
      <w:r w:rsidRPr="004D452C">
        <w:rPr>
          <w:rFonts w:ascii="Times New Roman" w:hAnsi="Times New Roman" w:cs="Times New Roman"/>
          <w:i/>
          <w:spacing w:val="-5"/>
        </w:rPr>
        <w:t xml:space="preserve"> </w:t>
      </w:r>
      <w:r w:rsidRPr="004D452C">
        <w:rPr>
          <w:rFonts w:ascii="Times New Roman" w:hAnsi="Times New Roman" w:cs="Times New Roman"/>
          <w:i/>
        </w:rPr>
        <w:t>2</w:t>
      </w:r>
      <w:r w:rsidRPr="004D452C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Struktura</w:t>
      </w:r>
      <w:proofErr w:type="spellEnd"/>
      <w:r w:rsidRPr="004D452C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ostvarenja</w:t>
      </w:r>
      <w:proofErr w:type="spellEnd"/>
      <w:r w:rsidRPr="004D452C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prihoda</w:t>
      </w:r>
      <w:proofErr w:type="spellEnd"/>
      <w:r w:rsidRPr="004D452C">
        <w:rPr>
          <w:rFonts w:ascii="Times New Roman" w:hAnsi="Times New Roman" w:cs="Times New Roman"/>
          <w:i/>
          <w:spacing w:val="-4"/>
        </w:rPr>
        <w:t xml:space="preserve"> </w:t>
      </w:r>
      <w:r w:rsidRPr="004D452C">
        <w:rPr>
          <w:rFonts w:ascii="Times New Roman" w:hAnsi="Times New Roman" w:cs="Times New Roman"/>
          <w:i/>
        </w:rPr>
        <w:t>po</w:t>
      </w:r>
      <w:r w:rsidRPr="004D452C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skupinama</w:t>
      </w:r>
      <w:proofErr w:type="spellEnd"/>
      <w:r w:rsidRPr="004D452C">
        <w:rPr>
          <w:rFonts w:ascii="Times New Roman" w:hAnsi="Times New Roman" w:cs="Times New Roman"/>
          <w:i/>
          <w:spacing w:val="-4"/>
        </w:rPr>
        <w:t xml:space="preserve"> </w:t>
      </w:r>
      <w:r w:rsidRPr="004D452C">
        <w:rPr>
          <w:rFonts w:ascii="Times New Roman" w:hAnsi="Times New Roman" w:cs="Times New Roman"/>
          <w:i/>
        </w:rPr>
        <w:t>za</w:t>
      </w:r>
      <w:r w:rsidRPr="004D452C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obračunsko</w:t>
      </w:r>
      <w:proofErr w:type="spellEnd"/>
      <w:r w:rsidRPr="004D452C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razdoblje</w:t>
      </w:r>
      <w:proofErr w:type="spellEnd"/>
      <w:r w:rsidRPr="004D452C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siječanj-lipanj</w:t>
      </w:r>
      <w:proofErr w:type="spellEnd"/>
      <w:r w:rsidRPr="004D452C">
        <w:rPr>
          <w:rFonts w:ascii="Times New Roman" w:hAnsi="Times New Roman" w:cs="Times New Roman"/>
          <w:i/>
          <w:spacing w:val="-4"/>
        </w:rPr>
        <w:t xml:space="preserve"> </w:t>
      </w:r>
      <w:r w:rsidRPr="004D452C">
        <w:rPr>
          <w:rFonts w:ascii="Times New Roman" w:hAnsi="Times New Roman" w:cs="Times New Roman"/>
          <w:i/>
        </w:rPr>
        <w:t>2022.</w:t>
      </w:r>
      <w:r w:rsidRPr="004D452C">
        <w:rPr>
          <w:rFonts w:ascii="Times New Roman" w:hAnsi="Times New Roman" w:cs="Times New Roman"/>
          <w:i/>
          <w:spacing w:val="-7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Godine</w:t>
      </w:r>
      <w:proofErr w:type="spellEnd"/>
    </w:p>
    <w:p w14:paraId="074EF8B0" w14:textId="77777777" w:rsidR="003A0237" w:rsidRDefault="003A0237" w:rsidP="003A0237">
      <w:pPr>
        <w:spacing w:before="38"/>
        <w:rPr>
          <w:i/>
          <w:sz w:val="20"/>
        </w:rPr>
      </w:pPr>
    </w:p>
    <w:tbl>
      <w:tblPr>
        <w:tblW w:w="9074" w:type="dxa"/>
        <w:tblInd w:w="1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1701"/>
        <w:gridCol w:w="1276"/>
      </w:tblGrid>
      <w:tr w:rsidR="003A0237" w14:paraId="687B80CC" w14:textId="77777777" w:rsidTr="00B425B0">
        <w:trPr>
          <w:trHeight w:val="614"/>
        </w:trPr>
        <w:tc>
          <w:tcPr>
            <w:tcW w:w="6097" w:type="dxa"/>
          </w:tcPr>
          <w:p w14:paraId="7BA735E6" w14:textId="77777777" w:rsidR="003A0237" w:rsidRPr="007D69EB" w:rsidRDefault="003A0237" w:rsidP="00B425B0">
            <w:pPr>
              <w:pStyle w:val="TableParagraph"/>
              <w:ind w:left="2465" w:right="2445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Vrsta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prihoda</w:t>
            </w:r>
            <w:proofErr w:type="spellEnd"/>
          </w:p>
        </w:tc>
        <w:tc>
          <w:tcPr>
            <w:tcW w:w="1701" w:type="dxa"/>
          </w:tcPr>
          <w:p w14:paraId="58CBC113" w14:textId="77777777" w:rsidR="003A0237" w:rsidRPr="007D69EB" w:rsidRDefault="003A0237" w:rsidP="00B425B0">
            <w:pPr>
              <w:pStyle w:val="TableParagraph"/>
              <w:ind w:left="620" w:right="99" w:hanging="498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Ostvareni</w:t>
            </w:r>
            <w:proofErr w:type="spellEnd"/>
            <w:r w:rsidRPr="007D69EB">
              <w:rPr>
                <w:b/>
                <w:spacing w:val="-10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4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2022.</w:t>
            </w:r>
          </w:p>
        </w:tc>
        <w:tc>
          <w:tcPr>
            <w:tcW w:w="1276" w:type="dxa"/>
          </w:tcPr>
          <w:p w14:paraId="1BBACDF2" w14:textId="77777777" w:rsidR="003A0237" w:rsidRPr="007D69EB" w:rsidRDefault="003A0237" w:rsidP="00B425B0">
            <w:pPr>
              <w:pStyle w:val="TableParagraph"/>
              <w:ind w:left="354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% </w:t>
            </w:r>
            <w:proofErr w:type="spellStart"/>
            <w:r w:rsidRPr="007D69EB">
              <w:rPr>
                <w:b/>
                <w:sz w:val="20"/>
              </w:rPr>
              <w:t>udio</w:t>
            </w:r>
            <w:proofErr w:type="spellEnd"/>
          </w:p>
        </w:tc>
      </w:tr>
      <w:tr w:rsidR="003A0237" w14:paraId="616B8A26" w14:textId="77777777" w:rsidTr="00B425B0">
        <w:trPr>
          <w:trHeight w:val="316"/>
        </w:trPr>
        <w:tc>
          <w:tcPr>
            <w:tcW w:w="6097" w:type="dxa"/>
            <w:shd w:val="clear" w:color="auto" w:fill="F1F1F1"/>
          </w:tcPr>
          <w:p w14:paraId="650901AD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61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od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poreza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25923572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14.853.448,50</w:t>
            </w:r>
          </w:p>
        </w:tc>
        <w:tc>
          <w:tcPr>
            <w:tcW w:w="1276" w:type="dxa"/>
            <w:shd w:val="clear" w:color="auto" w:fill="F1F1F1"/>
          </w:tcPr>
          <w:p w14:paraId="751929F5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27,38%</w:t>
            </w:r>
          </w:p>
        </w:tc>
      </w:tr>
      <w:tr w:rsidR="003A0237" w14:paraId="575BC92F" w14:textId="77777777" w:rsidTr="00B425B0">
        <w:trPr>
          <w:trHeight w:val="364"/>
        </w:trPr>
        <w:tc>
          <w:tcPr>
            <w:tcW w:w="6097" w:type="dxa"/>
          </w:tcPr>
          <w:p w14:paraId="759FAE3D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63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Pomoći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iz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inozemstva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od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subjekata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unutar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općeg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proračuna</w:t>
            </w:r>
            <w:proofErr w:type="spellEnd"/>
          </w:p>
        </w:tc>
        <w:tc>
          <w:tcPr>
            <w:tcW w:w="1701" w:type="dxa"/>
          </w:tcPr>
          <w:p w14:paraId="09EC6395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26.288.376,07</w:t>
            </w:r>
          </w:p>
        </w:tc>
        <w:tc>
          <w:tcPr>
            <w:tcW w:w="1276" w:type="dxa"/>
          </w:tcPr>
          <w:p w14:paraId="4CB503B3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48,46%</w:t>
            </w:r>
          </w:p>
        </w:tc>
      </w:tr>
      <w:tr w:rsidR="003A0237" w14:paraId="6F694423" w14:textId="77777777" w:rsidTr="00B425B0">
        <w:trPr>
          <w:trHeight w:val="314"/>
        </w:trPr>
        <w:tc>
          <w:tcPr>
            <w:tcW w:w="6097" w:type="dxa"/>
            <w:shd w:val="clear" w:color="auto" w:fill="F1F1F1"/>
          </w:tcPr>
          <w:p w14:paraId="77420423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64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od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3AA59A6B" w14:textId="77777777" w:rsidR="003A0237" w:rsidRPr="007D69EB" w:rsidRDefault="003A0237" w:rsidP="00B425B0">
            <w:pPr>
              <w:pStyle w:val="TableParagraph"/>
              <w:spacing w:line="224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2.196.570,37</w:t>
            </w:r>
          </w:p>
        </w:tc>
        <w:tc>
          <w:tcPr>
            <w:tcW w:w="1276" w:type="dxa"/>
            <w:shd w:val="clear" w:color="auto" w:fill="F1F1F1"/>
          </w:tcPr>
          <w:p w14:paraId="7E21BD54" w14:textId="77777777" w:rsidR="003A0237" w:rsidRPr="007D69EB" w:rsidRDefault="003A0237" w:rsidP="00B425B0">
            <w:pPr>
              <w:pStyle w:val="TableParagraph"/>
              <w:spacing w:line="243" w:lineRule="exact"/>
              <w:ind w:right="86"/>
              <w:jc w:val="center"/>
              <w:rPr>
                <w:sz w:val="20"/>
              </w:rPr>
            </w:pPr>
            <w:r w:rsidRPr="007D69EB">
              <w:rPr>
                <w:sz w:val="20"/>
              </w:rPr>
              <w:t xml:space="preserve">             4,04 %</w:t>
            </w:r>
          </w:p>
        </w:tc>
      </w:tr>
      <w:tr w:rsidR="003A0237" w14:paraId="7CD508FB" w14:textId="77777777" w:rsidTr="00B425B0">
        <w:trPr>
          <w:trHeight w:val="674"/>
        </w:trPr>
        <w:tc>
          <w:tcPr>
            <w:tcW w:w="6097" w:type="dxa"/>
          </w:tcPr>
          <w:p w14:paraId="3467E009" w14:textId="77777777" w:rsidR="003A0237" w:rsidRPr="007D69EB" w:rsidRDefault="003A0237" w:rsidP="00B425B0">
            <w:pPr>
              <w:pStyle w:val="TableParagraph"/>
              <w:ind w:left="107" w:right="760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65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upravnih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administrativnih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pristojbi</w:t>
            </w:r>
            <w:proofErr w:type="spellEnd"/>
            <w:r w:rsidRPr="007D69EB">
              <w:rPr>
                <w:b/>
                <w:sz w:val="20"/>
              </w:rPr>
              <w:t xml:space="preserve">, </w:t>
            </w:r>
            <w:proofErr w:type="spellStart"/>
            <w:r w:rsidRPr="007D69EB">
              <w:rPr>
                <w:b/>
                <w:sz w:val="20"/>
              </w:rPr>
              <w:t>pristojbi</w:t>
            </w:r>
            <w:proofErr w:type="spellEnd"/>
            <w:r w:rsidRPr="007D69EB">
              <w:rPr>
                <w:b/>
                <w:sz w:val="20"/>
              </w:rPr>
              <w:t xml:space="preserve"> po</w:t>
            </w:r>
            <w:r w:rsidRPr="007D69EB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posebnim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propisima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naknada</w:t>
            </w:r>
            <w:proofErr w:type="spellEnd"/>
          </w:p>
        </w:tc>
        <w:tc>
          <w:tcPr>
            <w:tcW w:w="1701" w:type="dxa"/>
          </w:tcPr>
          <w:p w14:paraId="100A93B6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9.835.864,09</w:t>
            </w:r>
          </w:p>
        </w:tc>
        <w:tc>
          <w:tcPr>
            <w:tcW w:w="1276" w:type="dxa"/>
          </w:tcPr>
          <w:p w14:paraId="00D169D0" w14:textId="77777777" w:rsidR="003A0237" w:rsidRPr="007D69EB" w:rsidRDefault="003A0237" w:rsidP="00B425B0">
            <w:pPr>
              <w:pStyle w:val="TableParagraph"/>
              <w:spacing w:line="243" w:lineRule="exact"/>
              <w:ind w:left="495"/>
              <w:rPr>
                <w:sz w:val="20"/>
              </w:rPr>
            </w:pPr>
            <w:r w:rsidRPr="007D69EB">
              <w:rPr>
                <w:sz w:val="20"/>
              </w:rPr>
              <w:t xml:space="preserve"> 18,13%</w:t>
            </w:r>
          </w:p>
        </w:tc>
      </w:tr>
      <w:tr w:rsidR="003A0237" w14:paraId="40EFDA61" w14:textId="77777777" w:rsidTr="00B425B0">
        <w:trPr>
          <w:trHeight w:val="614"/>
        </w:trPr>
        <w:tc>
          <w:tcPr>
            <w:tcW w:w="6097" w:type="dxa"/>
            <w:shd w:val="clear" w:color="auto" w:fill="F1F1F1"/>
          </w:tcPr>
          <w:p w14:paraId="13C67CC6" w14:textId="77777777" w:rsidR="003A0237" w:rsidRPr="007D69EB" w:rsidRDefault="003A0237" w:rsidP="00B425B0">
            <w:pPr>
              <w:pStyle w:val="TableParagraph"/>
              <w:ind w:left="107" w:right="190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66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prodaje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proizvoda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z w:val="20"/>
              </w:rPr>
              <w:t xml:space="preserve"> robe </w:t>
            </w:r>
            <w:proofErr w:type="spellStart"/>
            <w:r w:rsidRPr="007D69EB">
              <w:rPr>
                <w:b/>
                <w:sz w:val="20"/>
              </w:rPr>
              <w:t>te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pruženih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usluga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z w:val="20"/>
              </w:rPr>
              <w:t xml:space="preserve"> od</w:t>
            </w:r>
            <w:r w:rsidRPr="007D69EB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donacija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40AD730C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463.923,08</w:t>
            </w:r>
          </w:p>
        </w:tc>
        <w:tc>
          <w:tcPr>
            <w:tcW w:w="1276" w:type="dxa"/>
            <w:shd w:val="clear" w:color="auto" w:fill="F1F1F1"/>
          </w:tcPr>
          <w:p w14:paraId="59237943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0,85%</w:t>
            </w:r>
          </w:p>
        </w:tc>
      </w:tr>
      <w:tr w:rsidR="003A0237" w14:paraId="1B539529" w14:textId="77777777" w:rsidTr="00B425B0">
        <w:trPr>
          <w:trHeight w:val="314"/>
        </w:trPr>
        <w:tc>
          <w:tcPr>
            <w:tcW w:w="6097" w:type="dxa"/>
          </w:tcPr>
          <w:p w14:paraId="4C998950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68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Kazne</w:t>
            </w:r>
            <w:proofErr w:type="spellEnd"/>
            <w:r w:rsidRPr="007D69EB">
              <w:rPr>
                <w:b/>
                <w:sz w:val="20"/>
              </w:rPr>
              <w:t>,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upravne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mjere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ostali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</w:p>
        </w:tc>
        <w:tc>
          <w:tcPr>
            <w:tcW w:w="1701" w:type="dxa"/>
          </w:tcPr>
          <w:p w14:paraId="3935A63E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30.418,25</w:t>
            </w:r>
          </w:p>
        </w:tc>
        <w:tc>
          <w:tcPr>
            <w:tcW w:w="1276" w:type="dxa"/>
          </w:tcPr>
          <w:p w14:paraId="5A376CBE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0,05%</w:t>
            </w:r>
          </w:p>
        </w:tc>
      </w:tr>
      <w:tr w:rsidR="003A0237" w14:paraId="3CF066FE" w14:textId="77777777" w:rsidTr="00B425B0">
        <w:trPr>
          <w:trHeight w:val="398"/>
        </w:trPr>
        <w:tc>
          <w:tcPr>
            <w:tcW w:w="6097" w:type="dxa"/>
            <w:shd w:val="clear" w:color="auto" w:fill="F1F1F1"/>
          </w:tcPr>
          <w:p w14:paraId="708DFB17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71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prodaje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neproizvedene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11E6A036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544.310,00</w:t>
            </w:r>
          </w:p>
        </w:tc>
        <w:tc>
          <w:tcPr>
            <w:tcW w:w="1276" w:type="dxa"/>
            <w:shd w:val="clear" w:color="auto" w:fill="F1F1F1"/>
          </w:tcPr>
          <w:p w14:paraId="579CFF06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1,04%</w:t>
            </w:r>
          </w:p>
        </w:tc>
      </w:tr>
      <w:tr w:rsidR="003A0237" w14:paraId="52DE7F27" w14:textId="77777777" w:rsidTr="00B425B0">
        <w:trPr>
          <w:trHeight w:val="335"/>
        </w:trPr>
        <w:tc>
          <w:tcPr>
            <w:tcW w:w="6097" w:type="dxa"/>
          </w:tcPr>
          <w:p w14:paraId="6DABE1A2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72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prodaje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proizvedene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701" w:type="dxa"/>
          </w:tcPr>
          <w:p w14:paraId="75FBE900" w14:textId="77777777" w:rsidR="003A0237" w:rsidRPr="007D69EB" w:rsidRDefault="003A0237" w:rsidP="00B425B0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30.367,46</w:t>
            </w:r>
          </w:p>
        </w:tc>
        <w:tc>
          <w:tcPr>
            <w:tcW w:w="1276" w:type="dxa"/>
          </w:tcPr>
          <w:p w14:paraId="5C26AD98" w14:textId="77777777" w:rsidR="003A0237" w:rsidRPr="007D69EB" w:rsidRDefault="003A0237" w:rsidP="00B425B0">
            <w:pPr>
              <w:pStyle w:val="TableParagraph"/>
              <w:spacing w:line="243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0,05%</w:t>
            </w:r>
          </w:p>
        </w:tc>
      </w:tr>
      <w:tr w:rsidR="003A0237" w14:paraId="3F2B3309" w14:textId="77777777" w:rsidTr="00B425B0">
        <w:trPr>
          <w:trHeight w:val="315"/>
        </w:trPr>
        <w:tc>
          <w:tcPr>
            <w:tcW w:w="6097" w:type="dxa"/>
            <w:shd w:val="clear" w:color="auto" w:fill="F1F1F1"/>
          </w:tcPr>
          <w:p w14:paraId="3CC0DA54" w14:textId="77777777" w:rsidR="003A0237" w:rsidRPr="007D69EB" w:rsidRDefault="003A0237" w:rsidP="00B425B0">
            <w:pPr>
              <w:pStyle w:val="TableParagraph"/>
              <w:ind w:left="2465" w:right="2445"/>
              <w:jc w:val="center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UKUPNO</w:t>
            </w:r>
          </w:p>
        </w:tc>
        <w:tc>
          <w:tcPr>
            <w:tcW w:w="1701" w:type="dxa"/>
            <w:shd w:val="clear" w:color="auto" w:fill="F1F1F1"/>
          </w:tcPr>
          <w:p w14:paraId="4D849637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54.243.277,82</w:t>
            </w:r>
          </w:p>
        </w:tc>
        <w:tc>
          <w:tcPr>
            <w:tcW w:w="1276" w:type="dxa"/>
            <w:shd w:val="clear" w:color="auto" w:fill="F1F1F1"/>
          </w:tcPr>
          <w:p w14:paraId="7283A3AE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100,00%</w:t>
            </w:r>
          </w:p>
        </w:tc>
      </w:tr>
    </w:tbl>
    <w:p w14:paraId="7751BE9A" w14:textId="77777777" w:rsidR="00494664" w:rsidRDefault="003A0237" w:rsidP="003A0237">
      <w:pPr>
        <w:rPr>
          <w:i/>
          <w:sz w:val="20"/>
        </w:rPr>
      </w:pPr>
      <w:r>
        <w:rPr>
          <w:i/>
          <w:sz w:val="20"/>
        </w:rPr>
        <w:t xml:space="preserve">       </w:t>
      </w:r>
    </w:p>
    <w:p w14:paraId="160A0E16" w14:textId="77777777" w:rsidR="00494664" w:rsidRDefault="00494664" w:rsidP="003A0237">
      <w:pPr>
        <w:rPr>
          <w:i/>
          <w:sz w:val="20"/>
        </w:rPr>
      </w:pPr>
    </w:p>
    <w:p w14:paraId="1ACB2A73" w14:textId="77777777" w:rsidR="00494664" w:rsidRDefault="00494664" w:rsidP="003A0237">
      <w:pPr>
        <w:rPr>
          <w:i/>
          <w:sz w:val="20"/>
        </w:rPr>
      </w:pPr>
    </w:p>
    <w:p w14:paraId="7F284A0D" w14:textId="77777777" w:rsidR="00494664" w:rsidRDefault="00494664" w:rsidP="003A0237">
      <w:pPr>
        <w:rPr>
          <w:i/>
          <w:sz w:val="20"/>
        </w:rPr>
      </w:pPr>
    </w:p>
    <w:p w14:paraId="47ADD17A" w14:textId="77777777" w:rsidR="00494664" w:rsidRDefault="00494664" w:rsidP="003A0237">
      <w:pPr>
        <w:rPr>
          <w:i/>
          <w:sz w:val="20"/>
        </w:rPr>
      </w:pPr>
    </w:p>
    <w:p w14:paraId="724A1FCA" w14:textId="77777777" w:rsidR="00494664" w:rsidRDefault="00494664" w:rsidP="003A0237">
      <w:pPr>
        <w:rPr>
          <w:i/>
          <w:sz w:val="20"/>
        </w:rPr>
      </w:pPr>
    </w:p>
    <w:p w14:paraId="20B28CDC" w14:textId="77777777" w:rsidR="00494664" w:rsidRDefault="00494664" w:rsidP="003A0237">
      <w:pPr>
        <w:rPr>
          <w:i/>
          <w:sz w:val="20"/>
        </w:rPr>
      </w:pPr>
    </w:p>
    <w:p w14:paraId="7CD28CCA" w14:textId="77777777" w:rsidR="00494664" w:rsidRDefault="00494664" w:rsidP="003A0237">
      <w:pPr>
        <w:rPr>
          <w:i/>
          <w:sz w:val="20"/>
        </w:rPr>
      </w:pPr>
    </w:p>
    <w:p w14:paraId="34701C6B" w14:textId="77777777" w:rsidR="00494664" w:rsidRDefault="00494664" w:rsidP="003A0237">
      <w:pPr>
        <w:rPr>
          <w:i/>
          <w:sz w:val="20"/>
        </w:rPr>
      </w:pPr>
    </w:p>
    <w:p w14:paraId="4BFEF23D" w14:textId="77777777" w:rsidR="00494664" w:rsidRDefault="00494664" w:rsidP="003A0237">
      <w:pPr>
        <w:rPr>
          <w:i/>
          <w:sz w:val="20"/>
        </w:rPr>
      </w:pPr>
    </w:p>
    <w:p w14:paraId="0E9FDEF0" w14:textId="77777777" w:rsidR="00494664" w:rsidRDefault="00494664" w:rsidP="003A0237">
      <w:pPr>
        <w:rPr>
          <w:i/>
          <w:sz w:val="20"/>
        </w:rPr>
      </w:pPr>
    </w:p>
    <w:p w14:paraId="26384952" w14:textId="77777777" w:rsidR="003A0237" w:rsidRPr="006E74D6" w:rsidRDefault="003A0237" w:rsidP="003A0237">
      <w:pPr>
        <w:rPr>
          <w:rFonts w:ascii="Times New Roman" w:hAnsi="Times New Roman" w:cs="Times New Roman"/>
          <w:i/>
          <w:szCs w:val="24"/>
        </w:rPr>
      </w:pPr>
      <w:proofErr w:type="spellStart"/>
      <w:r w:rsidRPr="006E74D6">
        <w:rPr>
          <w:rFonts w:ascii="Times New Roman" w:hAnsi="Times New Roman" w:cs="Times New Roman"/>
          <w:i/>
          <w:szCs w:val="24"/>
        </w:rPr>
        <w:t>Grafikon</w:t>
      </w:r>
      <w:proofErr w:type="spellEnd"/>
      <w:r w:rsidRPr="006E74D6">
        <w:rPr>
          <w:rFonts w:ascii="Times New Roman" w:hAnsi="Times New Roman" w:cs="Times New Roman"/>
          <w:i/>
          <w:spacing w:val="-4"/>
          <w:szCs w:val="24"/>
        </w:rPr>
        <w:t xml:space="preserve"> </w:t>
      </w:r>
      <w:r w:rsidRPr="006E74D6">
        <w:rPr>
          <w:rFonts w:ascii="Times New Roman" w:hAnsi="Times New Roman" w:cs="Times New Roman"/>
          <w:i/>
          <w:szCs w:val="24"/>
        </w:rPr>
        <w:t>br.</w:t>
      </w:r>
      <w:r w:rsidRPr="006E74D6">
        <w:rPr>
          <w:rFonts w:ascii="Times New Roman" w:hAnsi="Times New Roman" w:cs="Times New Roman"/>
          <w:i/>
          <w:spacing w:val="-2"/>
          <w:szCs w:val="24"/>
        </w:rPr>
        <w:t xml:space="preserve"> </w:t>
      </w:r>
      <w:r w:rsidRPr="006E74D6">
        <w:rPr>
          <w:rFonts w:ascii="Times New Roman" w:hAnsi="Times New Roman" w:cs="Times New Roman"/>
          <w:i/>
          <w:szCs w:val="24"/>
        </w:rPr>
        <w:t>2</w:t>
      </w:r>
      <w:r w:rsidRPr="006E74D6">
        <w:rPr>
          <w:rFonts w:ascii="Times New Roman" w:hAnsi="Times New Roman" w:cs="Times New Roman"/>
          <w:i/>
          <w:spacing w:val="-6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Struktura</w:t>
      </w:r>
      <w:proofErr w:type="spellEnd"/>
      <w:r w:rsidRPr="006E74D6">
        <w:rPr>
          <w:rFonts w:ascii="Times New Roman" w:hAnsi="Times New Roman" w:cs="Times New Roman"/>
          <w:i/>
          <w:spacing w:val="-4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ostvarenja</w:t>
      </w:r>
      <w:proofErr w:type="spellEnd"/>
      <w:r w:rsidRPr="006E74D6">
        <w:rPr>
          <w:rFonts w:ascii="Times New Roman" w:hAnsi="Times New Roman" w:cs="Times New Roman"/>
          <w:i/>
          <w:spacing w:val="-4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prihoda</w:t>
      </w:r>
      <w:proofErr w:type="spellEnd"/>
      <w:r w:rsidRPr="006E74D6">
        <w:rPr>
          <w:rFonts w:ascii="Times New Roman" w:hAnsi="Times New Roman" w:cs="Times New Roman"/>
          <w:i/>
          <w:spacing w:val="-5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razdoblje</w:t>
      </w:r>
      <w:proofErr w:type="spellEnd"/>
      <w:r w:rsidRPr="006E74D6">
        <w:rPr>
          <w:rFonts w:ascii="Times New Roman" w:hAnsi="Times New Roman" w:cs="Times New Roman"/>
          <w:i/>
          <w:spacing w:val="-4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siječanj-lipanj</w:t>
      </w:r>
      <w:proofErr w:type="spellEnd"/>
      <w:r w:rsidRPr="006E74D6">
        <w:rPr>
          <w:rFonts w:ascii="Times New Roman" w:hAnsi="Times New Roman" w:cs="Times New Roman"/>
          <w:i/>
          <w:spacing w:val="-3"/>
          <w:szCs w:val="24"/>
        </w:rPr>
        <w:t xml:space="preserve"> </w:t>
      </w:r>
      <w:r w:rsidRPr="006E74D6">
        <w:rPr>
          <w:rFonts w:ascii="Times New Roman" w:hAnsi="Times New Roman" w:cs="Times New Roman"/>
          <w:i/>
          <w:szCs w:val="24"/>
        </w:rPr>
        <w:t>2022.</w:t>
      </w:r>
      <w:r w:rsidRPr="006E74D6">
        <w:rPr>
          <w:rFonts w:ascii="Times New Roman" w:hAnsi="Times New Roman" w:cs="Times New Roman"/>
          <w:i/>
          <w:spacing w:val="38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godine</w:t>
      </w:r>
      <w:proofErr w:type="spellEnd"/>
    </w:p>
    <w:p w14:paraId="5861A81A" w14:textId="77777777" w:rsidR="003A0237" w:rsidRDefault="003A0237" w:rsidP="003A0237">
      <w:pPr>
        <w:pStyle w:val="Tijeloteksta"/>
        <w:spacing w:before="11"/>
        <w:rPr>
          <w:i/>
          <w:sz w:val="16"/>
        </w:rPr>
      </w:pPr>
    </w:p>
    <w:p w14:paraId="357ADB11" w14:textId="77777777" w:rsidR="003A0237" w:rsidRDefault="003A0237" w:rsidP="003A0237">
      <w:pPr>
        <w:ind w:left="284"/>
        <w:rPr>
          <w:noProof/>
          <w:sz w:val="16"/>
          <w:lang w:val="hr-HR" w:eastAsia="hr-HR"/>
        </w:rPr>
      </w:pPr>
      <w:r>
        <w:rPr>
          <w:noProof/>
          <w:sz w:val="16"/>
          <w:lang w:val="hr-HR" w:eastAsia="hr-HR"/>
        </w:rPr>
        <w:drawing>
          <wp:inline distT="0" distB="0" distL="0" distR="0" wp14:anchorId="04AAD9ED" wp14:editId="2977133E">
            <wp:extent cx="5401289" cy="3922343"/>
            <wp:effectExtent l="19050" t="0" r="27961" b="1957"/>
            <wp:docPr id="7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32EB0D" w14:textId="77777777" w:rsidR="003A0237" w:rsidRDefault="003A0237" w:rsidP="003A0237">
      <w:pPr>
        <w:rPr>
          <w:noProof/>
          <w:sz w:val="16"/>
          <w:lang w:val="hr-HR" w:eastAsia="hr-HR"/>
        </w:rPr>
      </w:pPr>
    </w:p>
    <w:p w14:paraId="4D701D53" w14:textId="77777777" w:rsidR="003A0237" w:rsidRDefault="003A0237" w:rsidP="003A0237">
      <w:pPr>
        <w:rPr>
          <w:sz w:val="20"/>
        </w:rPr>
        <w:sectPr w:rsidR="003A0237" w:rsidSect="00B425B0">
          <w:pgSz w:w="11910" w:h="16840"/>
          <w:pgMar w:top="1417" w:right="1417" w:bottom="1417" w:left="1417" w:header="0" w:footer="999" w:gutter="0"/>
          <w:cols w:space="720"/>
          <w:docGrid w:linePitch="299"/>
        </w:sectPr>
      </w:pPr>
    </w:p>
    <w:p w14:paraId="6121DD8E" w14:textId="77777777" w:rsidR="003A0237" w:rsidRPr="004D452C" w:rsidRDefault="003A0237" w:rsidP="003A0237">
      <w:pPr>
        <w:spacing w:before="38"/>
        <w:ind w:left="237"/>
        <w:jc w:val="both"/>
        <w:rPr>
          <w:rFonts w:ascii="Times New Roman" w:hAnsi="Times New Roman" w:cs="Times New Roman"/>
          <w:i/>
        </w:rPr>
      </w:pPr>
      <w:proofErr w:type="spellStart"/>
      <w:r w:rsidRPr="004D452C">
        <w:rPr>
          <w:rFonts w:ascii="Times New Roman" w:hAnsi="Times New Roman" w:cs="Times New Roman"/>
          <w:i/>
        </w:rPr>
        <w:lastRenderedPageBreak/>
        <w:t>Tabela</w:t>
      </w:r>
      <w:proofErr w:type="spellEnd"/>
      <w:r w:rsidRPr="004D452C">
        <w:rPr>
          <w:rFonts w:ascii="Times New Roman" w:hAnsi="Times New Roman" w:cs="Times New Roman"/>
          <w:i/>
          <w:spacing w:val="-5"/>
        </w:rPr>
        <w:t xml:space="preserve"> </w:t>
      </w:r>
      <w:r w:rsidRPr="004D452C">
        <w:rPr>
          <w:rFonts w:ascii="Times New Roman" w:hAnsi="Times New Roman" w:cs="Times New Roman"/>
          <w:i/>
        </w:rPr>
        <w:t>br.</w:t>
      </w:r>
      <w:r w:rsidRPr="004D452C">
        <w:rPr>
          <w:rFonts w:ascii="Times New Roman" w:hAnsi="Times New Roman" w:cs="Times New Roman"/>
          <w:i/>
          <w:spacing w:val="-3"/>
        </w:rPr>
        <w:t xml:space="preserve"> </w:t>
      </w:r>
      <w:r w:rsidRPr="004D452C">
        <w:rPr>
          <w:rFonts w:ascii="Times New Roman" w:hAnsi="Times New Roman" w:cs="Times New Roman"/>
          <w:i/>
        </w:rPr>
        <w:t>3</w:t>
      </w:r>
      <w:r w:rsidRPr="004D452C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Prihodi</w:t>
      </w:r>
      <w:proofErr w:type="spellEnd"/>
      <w:r w:rsidRPr="004D452C">
        <w:rPr>
          <w:rFonts w:ascii="Times New Roman" w:hAnsi="Times New Roman" w:cs="Times New Roman"/>
          <w:i/>
          <w:spacing w:val="-3"/>
        </w:rPr>
        <w:t xml:space="preserve"> </w:t>
      </w:r>
      <w:r w:rsidRPr="004D452C">
        <w:rPr>
          <w:rFonts w:ascii="Times New Roman" w:hAnsi="Times New Roman" w:cs="Times New Roman"/>
          <w:i/>
        </w:rPr>
        <w:t>po</w:t>
      </w:r>
      <w:r w:rsidRPr="004D452C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skupinama</w:t>
      </w:r>
      <w:proofErr w:type="spellEnd"/>
      <w:r w:rsidRPr="004D452C">
        <w:rPr>
          <w:rFonts w:ascii="Times New Roman" w:hAnsi="Times New Roman" w:cs="Times New Roman"/>
          <w:i/>
          <w:spacing w:val="-3"/>
        </w:rPr>
        <w:t xml:space="preserve"> </w:t>
      </w:r>
      <w:r w:rsidRPr="004D452C">
        <w:rPr>
          <w:rFonts w:ascii="Times New Roman" w:hAnsi="Times New Roman" w:cs="Times New Roman"/>
          <w:i/>
        </w:rPr>
        <w:t>za</w:t>
      </w:r>
      <w:r w:rsidRPr="004D452C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obračunsko</w:t>
      </w:r>
      <w:proofErr w:type="spellEnd"/>
      <w:r w:rsidRPr="004D452C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razdoblje</w:t>
      </w:r>
      <w:proofErr w:type="spellEnd"/>
      <w:r w:rsidRPr="004D452C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siječanj-lipanj</w:t>
      </w:r>
      <w:proofErr w:type="spellEnd"/>
      <w:r w:rsidRPr="004D452C">
        <w:rPr>
          <w:rFonts w:ascii="Times New Roman" w:hAnsi="Times New Roman" w:cs="Times New Roman"/>
          <w:i/>
          <w:spacing w:val="-5"/>
        </w:rPr>
        <w:t xml:space="preserve"> </w:t>
      </w:r>
      <w:r w:rsidRPr="004D452C">
        <w:rPr>
          <w:rFonts w:ascii="Times New Roman" w:hAnsi="Times New Roman" w:cs="Times New Roman"/>
          <w:i/>
        </w:rPr>
        <w:t>za</w:t>
      </w:r>
      <w:r w:rsidRPr="004D452C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godine</w:t>
      </w:r>
      <w:proofErr w:type="spellEnd"/>
      <w:r w:rsidRPr="004D452C">
        <w:rPr>
          <w:rFonts w:ascii="Times New Roman" w:hAnsi="Times New Roman" w:cs="Times New Roman"/>
          <w:i/>
          <w:spacing w:val="-2"/>
        </w:rPr>
        <w:t xml:space="preserve"> </w:t>
      </w:r>
      <w:r w:rsidRPr="004D452C">
        <w:rPr>
          <w:rFonts w:ascii="Times New Roman" w:hAnsi="Times New Roman" w:cs="Times New Roman"/>
          <w:i/>
        </w:rPr>
        <w:t>2021.</w:t>
      </w:r>
      <w:r w:rsidRPr="004D452C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i</w:t>
      </w:r>
      <w:proofErr w:type="spellEnd"/>
      <w:r w:rsidRPr="004D452C">
        <w:rPr>
          <w:rFonts w:ascii="Times New Roman" w:hAnsi="Times New Roman" w:cs="Times New Roman"/>
          <w:i/>
          <w:spacing w:val="-3"/>
        </w:rPr>
        <w:t xml:space="preserve"> </w:t>
      </w:r>
      <w:r w:rsidRPr="004D452C">
        <w:rPr>
          <w:rFonts w:ascii="Times New Roman" w:hAnsi="Times New Roman" w:cs="Times New Roman"/>
          <w:i/>
        </w:rPr>
        <w:t>2022.</w:t>
      </w:r>
    </w:p>
    <w:p w14:paraId="6B3D79B5" w14:textId="77777777" w:rsidR="003A0237" w:rsidRDefault="003A0237" w:rsidP="003A0237">
      <w:pPr>
        <w:spacing w:before="38"/>
        <w:ind w:left="237"/>
        <w:jc w:val="both"/>
        <w:rPr>
          <w:i/>
          <w:sz w:val="20"/>
        </w:rPr>
      </w:pPr>
    </w:p>
    <w:p w14:paraId="30730EE3" w14:textId="77777777" w:rsidR="003A0237" w:rsidRDefault="003A0237" w:rsidP="003A0237">
      <w:pPr>
        <w:spacing w:before="38"/>
        <w:ind w:left="237"/>
        <w:jc w:val="both"/>
        <w:rPr>
          <w:i/>
          <w:sz w:val="20"/>
        </w:rPr>
      </w:pPr>
    </w:p>
    <w:tbl>
      <w:tblPr>
        <w:tblW w:w="0" w:type="auto"/>
        <w:tblInd w:w="1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554"/>
        <w:gridCol w:w="1640"/>
        <w:gridCol w:w="1312"/>
      </w:tblGrid>
      <w:tr w:rsidR="003A0237" w14:paraId="53B6CB23" w14:textId="77777777" w:rsidTr="00B425B0">
        <w:trPr>
          <w:trHeight w:val="583"/>
        </w:trPr>
        <w:tc>
          <w:tcPr>
            <w:tcW w:w="4395" w:type="dxa"/>
          </w:tcPr>
          <w:p w14:paraId="490EF74D" w14:textId="77777777" w:rsidR="003A0237" w:rsidRPr="007D69EB" w:rsidRDefault="003A0237" w:rsidP="00B425B0">
            <w:pPr>
              <w:pStyle w:val="TableParagraph"/>
              <w:ind w:left="1614" w:right="1594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Vrsta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prihoda</w:t>
            </w:r>
            <w:proofErr w:type="spellEnd"/>
          </w:p>
        </w:tc>
        <w:tc>
          <w:tcPr>
            <w:tcW w:w="1554" w:type="dxa"/>
          </w:tcPr>
          <w:p w14:paraId="5E3220D5" w14:textId="77777777" w:rsidR="003A0237" w:rsidRPr="007D69EB" w:rsidRDefault="003A0237" w:rsidP="00B425B0">
            <w:pPr>
              <w:pStyle w:val="TableParagraph"/>
              <w:ind w:left="225" w:right="201" w:firstLine="14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Ostvareni</w:t>
            </w:r>
            <w:proofErr w:type="spellEnd"/>
            <w:r w:rsidRPr="007D69EB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pacing w:val="-1"/>
                <w:sz w:val="20"/>
              </w:rPr>
              <w:t>prihodi</w:t>
            </w:r>
            <w:proofErr w:type="spellEnd"/>
            <w:r w:rsidRPr="007D69EB">
              <w:rPr>
                <w:b/>
                <w:spacing w:val="-8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2021.</w:t>
            </w:r>
          </w:p>
        </w:tc>
        <w:tc>
          <w:tcPr>
            <w:tcW w:w="1640" w:type="dxa"/>
          </w:tcPr>
          <w:p w14:paraId="44227FBE" w14:textId="77777777" w:rsidR="003A0237" w:rsidRPr="007D69EB" w:rsidRDefault="003A0237" w:rsidP="00B425B0">
            <w:pPr>
              <w:pStyle w:val="TableParagraph"/>
              <w:ind w:left="267" w:right="242" w:firstLine="148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Ostvareni</w:t>
            </w:r>
            <w:proofErr w:type="spellEnd"/>
            <w:r w:rsidRPr="007D69EB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1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2022.</w:t>
            </w:r>
          </w:p>
        </w:tc>
        <w:tc>
          <w:tcPr>
            <w:tcW w:w="1312" w:type="dxa"/>
          </w:tcPr>
          <w:p w14:paraId="7A8B793B" w14:textId="77777777" w:rsidR="003A0237" w:rsidRPr="007D69EB" w:rsidRDefault="003A0237" w:rsidP="00B425B0">
            <w:pPr>
              <w:pStyle w:val="TableParagraph"/>
              <w:ind w:left="193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%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izvršenja</w:t>
            </w:r>
            <w:proofErr w:type="spellEnd"/>
          </w:p>
        </w:tc>
      </w:tr>
      <w:tr w:rsidR="003A0237" w14:paraId="744CB925" w14:textId="77777777" w:rsidTr="00B425B0">
        <w:trPr>
          <w:trHeight w:val="297"/>
        </w:trPr>
        <w:tc>
          <w:tcPr>
            <w:tcW w:w="4395" w:type="dxa"/>
            <w:shd w:val="clear" w:color="auto" w:fill="F1F1F1"/>
          </w:tcPr>
          <w:p w14:paraId="269BDD8D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61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od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poreza</w:t>
            </w:r>
            <w:proofErr w:type="spellEnd"/>
          </w:p>
        </w:tc>
        <w:tc>
          <w:tcPr>
            <w:tcW w:w="1554" w:type="dxa"/>
            <w:shd w:val="clear" w:color="auto" w:fill="F1F1F1"/>
          </w:tcPr>
          <w:p w14:paraId="448F29E9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12.742.276,93</w:t>
            </w:r>
          </w:p>
        </w:tc>
        <w:tc>
          <w:tcPr>
            <w:tcW w:w="1640" w:type="dxa"/>
            <w:shd w:val="clear" w:color="auto" w:fill="F1F1F1"/>
          </w:tcPr>
          <w:p w14:paraId="4347B89F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14.853.448,50</w:t>
            </w:r>
          </w:p>
        </w:tc>
        <w:tc>
          <w:tcPr>
            <w:tcW w:w="1312" w:type="dxa"/>
            <w:shd w:val="clear" w:color="auto" w:fill="F1F1F1"/>
          </w:tcPr>
          <w:p w14:paraId="31827199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116,57%</w:t>
            </w:r>
          </w:p>
        </w:tc>
      </w:tr>
      <w:tr w:rsidR="003A0237" w14:paraId="57156B73" w14:textId="77777777" w:rsidTr="00B425B0">
        <w:trPr>
          <w:trHeight w:val="582"/>
        </w:trPr>
        <w:tc>
          <w:tcPr>
            <w:tcW w:w="4395" w:type="dxa"/>
          </w:tcPr>
          <w:p w14:paraId="3E67B3FB" w14:textId="77777777" w:rsidR="003A0237" w:rsidRPr="007D69EB" w:rsidRDefault="003A0237" w:rsidP="00B425B0">
            <w:pPr>
              <w:pStyle w:val="TableParagraph"/>
              <w:ind w:left="107" w:right="399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63 </w:t>
            </w:r>
            <w:proofErr w:type="spellStart"/>
            <w:r w:rsidRPr="007D69EB">
              <w:rPr>
                <w:b/>
                <w:sz w:val="20"/>
              </w:rPr>
              <w:t>Pomoći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iz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inozemstva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z w:val="20"/>
              </w:rPr>
              <w:t xml:space="preserve"> od </w:t>
            </w:r>
            <w:proofErr w:type="spellStart"/>
            <w:r w:rsidRPr="007D69EB">
              <w:rPr>
                <w:b/>
                <w:sz w:val="20"/>
              </w:rPr>
              <w:t>subjekata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unutar</w:t>
            </w:r>
            <w:proofErr w:type="spellEnd"/>
            <w:r w:rsidRPr="007D69EB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općeg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proračuna</w:t>
            </w:r>
            <w:proofErr w:type="spellEnd"/>
          </w:p>
        </w:tc>
        <w:tc>
          <w:tcPr>
            <w:tcW w:w="1554" w:type="dxa"/>
          </w:tcPr>
          <w:p w14:paraId="2B70819F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21.522.970,41</w:t>
            </w:r>
          </w:p>
        </w:tc>
        <w:tc>
          <w:tcPr>
            <w:tcW w:w="1640" w:type="dxa"/>
          </w:tcPr>
          <w:p w14:paraId="162977A6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26.288.376,07</w:t>
            </w:r>
          </w:p>
        </w:tc>
        <w:tc>
          <w:tcPr>
            <w:tcW w:w="1312" w:type="dxa"/>
          </w:tcPr>
          <w:p w14:paraId="4FDFC856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123,87%</w:t>
            </w:r>
          </w:p>
        </w:tc>
      </w:tr>
      <w:tr w:rsidR="003A0237" w14:paraId="222FE026" w14:textId="77777777" w:rsidTr="00B425B0">
        <w:trPr>
          <w:trHeight w:val="298"/>
        </w:trPr>
        <w:tc>
          <w:tcPr>
            <w:tcW w:w="4395" w:type="dxa"/>
            <w:shd w:val="clear" w:color="auto" w:fill="F1F1F1"/>
          </w:tcPr>
          <w:p w14:paraId="6BC7FD4E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64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od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554" w:type="dxa"/>
            <w:shd w:val="clear" w:color="auto" w:fill="F1F1F1"/>
          </w:tcPr>
          <w:p w14:paraId="724D9411" w14:textId="77777777" w:rsidR="003A0237" w:rsidRPr="007D69EB" w:rsidRDefault="003A0237" w:rsidP="00B425B0">
            <w:pPr>
              <w:pStyle w:val="TableParagraph"/>
              <w:spacing w:line="224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2.436.223,40</w:t>
            </w:r>
          </w:p>
        </w:tc>
        <w:tc>
          <w:tcPr>
            <w:tcW w:w="1640" w:type="dxa"/>
            <w:shd w:val="clear" w:color="auto" w:fill="F1F1F1"/>
          </w:tcPr>
          <w:p w14:paraId="25363E66" w14:textId="77777777" w:rsidR="003A0237" w:rsidRPr="007D69EB" w:rsidRDefault="003A0237" w:rsidP="00B425B0">
            <w:pPr>
              <w:pStyle w:val="TableParagraph"/>
              <w:spacing w:line="224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2.196.570,37</w:t>
            </w:r>
          </w:p>
        </w:tc>
        <w:tc>
          <w:tcPr>
            <w:tcW w:w="1312" w:type="dxa"/>
            <w:shd w:val="clear" w:color="auto" w:fill="F1F1F1"/>
          </w:tcPr>
          <w:p w14:paraId="2D048A06" w14:textId="77777777" w:rsidR="003A0237" w:rsidRPr="007D69EB" w:rsidRDefault="003A0237" w:rsidP="00B425B0">
            <w:pPr>
              <w:pStyle w:val="TableParagraph"/>
              <w:spacing w:line="224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90,15%</w:t>
            </w:r>
          </w:p>
        </w:tc>
      </w:tr>
      <w:tr w:rsidR="003A0237" w14:paraId="001836D9" w14:textId="77777777" w:rsidTr="00B425B0">
        <w:trPr>
          <w:trHeight w:val="866"/>
        </w:trPr>
        <w:tc>
          <w:tcPr>
            <w:tcW w:w="4395" w:type="dxa"/>
          </w:tcPr>
          <w:p w14:paraId="21B6CEB9" w14:textId="77777777" w:rsidR="003A0237" w:rsidRPr="007D69EB" w:rsidRDefault="003A0237" w:rsidP="00B425B0">
            <w:pPr>
              <w:pStyle w:val="TableParagraph"/>
              <w:ind w:left="107" w:right="668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65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upravnih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administrativnih</w:t>
            </w:r>
            <w:proofErr w:type="spellEnd"/>
            <w:r w:rsidRPr="007D69EB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pristojbi</w:t>
            </w:r>
            <w:proofErr w:type="spellEnd"/>
            <w:r w:rsidRPr="007D69EB">
              <w:rPr>
                <w:b/>
                <w:sz w:val="20"/>
              </w:rPr>
              <w:t xml:space="preserve">, </w:t>
            </w:r>
            <w:proofErr w:type="spellStart"/>
            <w:r w:rsidRPr="007D69EB">
              <w:rPr>
                <w:b/>
                <w:sz w:val="20"/>
              </w:rPr>
              <w:t>pristojbi</w:t>
            </w:r>
            <w:proofErr w:type="spellEnd"/>
            <w:r w:rsidRPr="007D69EB">
              <w:rPr>
                <w:b/>
                <w:sz w:val="20"/>
              </w:rPr>
              <w:t xml:space="preserve"> po </w:t>
            </w:r>
            <w:proofErr w:type="spellStart"/>
            <w:r w:rsidRPr="007D69EB">
              <w:rPr>
                <w:b/>
                <w:sz w:val="20"/>
              </w:rPr>
              <w:t>posebnim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propisima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naknada</w:t>
            </w:r>
            <w:proofErr w:type="spellEnd"/>
          </w:p>
        </w:tc>
        <w:tc>
          <w:tcPr>
            <w:tcW w:w="1554" w:type="dxa"/>
          </w:tcPr>
          <w:p w14:paraId="7D255C88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8.132.361,77</w:t>
            </w:r>
          </w:p>
        </w:tc>
        <w:tc>
          <w:tcPr>
            <w:tcW w:w="1640" w:type="dxa"/>
          </w:tcPr>
          <w:p w14:paraId="1D5BB8A2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9.835.864,09</w:t>
            </w:r>
          </w:p>
        </w:tc>
        <w:tc>
          <w:tcPr>
            <w:tcW w:w="1312" w:type="dxa"/>
          </w:tcPr>
          <w:p w14:paraId="62C6CFA1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120,71%</w:t>
            </w:r>
          </w:p>
        </w:tc>
      </w:tr>
      <w:tr w:rsidR="003A0237" w14:paraId="257A77DC" w14:textId="77777777" w:rsidTr="00B425B0">
        <w:trPr>
          <w:trHeight w:val="583"/>
        </w:trPr>
        <w:tc>
          <w:tcPr>
            <w:tcW w:w="4395" w:type="dxa"/>
            <w:shd w:val="clear" w:color="auto" w:fill="F1F1F1"/>
          </w:tcPr>
          <w:p w14:paraId="3BFCD0C3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66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prodaje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proizvoda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robe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te</w:t>
            </w:r>
            <w:proofErr w:type="spellEnd"/>
          </w:p>
          <w:p w14:paraId="6CE1AFF1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pruženih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usluga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od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donacija</w:t>
            </w:r>
            <w:proofErr w:type="spellEnd"/>
          </w:p>
        </w:tc>
        <w:tc>
          <w:tcPr>
            <w:tcW w:w="1554" w:type="dxa"/>
            <w:shd w:val="clear" w:color="auto" w:fill="F1F1F1"/>
          </w:tcPr>
          <w:p w14:paraId="292795A1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329.646,64</w:t>
            </w:r>
          </w:p>
        </w:tc>
        <w:tc>
          <w:tcPr>
            <w:tcW w:w="1640" w:type="dxa"/>
            <w:shd w:val="clear" w:color="auto" w:fill="F1F1F1"/>
          </w:tcPr>
          <w:p w14:paraId="6EA41CAC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463.923,08</w:t>
            </w:r>
          </w:p>
        </w:tc>
        <w:tc>
          <w:tcPr>
            <w:tcW w:w="1312" w:type="dxa"/>
            <w:shd w:val="clear" w:color="auto" w:fill="F1F1F1"/>
          </w:tcPr>
          <w:p w14:paraId="28ECF4DD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140,73%</w:t>
            </w:r>
          </w:p>
        </w:tc>
      </w:tr>
      <w:tr w:rsidR="003A0237" w14:paraId="76EF7FE9" w14:textId="77777777" w:rsidTr="00B425B0">
        <w:trPr>
          <w:trHeight w:val="297"/>
        </w:trPr>
        <w:tc>
          <w:tcPr>
            <w:tcW w:w="4395" w:type="dxa"/>
          </w:tcPr>
          <w:p w14:paraId="665507E3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68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Kazne</w:t>
            </w:r>
            <w:proofErr w:type="spellEnd"/>
            <w:r w:rsidRPr="007D69EB">
              <w:rPr>
                <w:b/>
                <w:sz w:val="20"/>
              </w:rPr>
              <w:t>,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upravne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mjere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ostali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</w:p>
        </w:tc>
        <w:tc>
          <w:tcPr>
            <w:tcW w:w="1554" w:type="dxa"/>
          </w:tcPr>
          <w:p w14:paraId="671C8EEA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19.226,82</w:t>
            </w:r>
          </w:p>
        </w:tc>
        <w:tc>
          <w:tcPr>
            <w:tcW w:w="1640" w:type="dxa"/>
          </w:tcPr>
          <w:p w14:paraId="4DA3A616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30.418,25</w:t>
            </w:r>
          </w:p>
        </w:tc>
        <w:tc>
          <w:tcPr>
            <w:tcW w:w="1312" w:type="dxa"/>
          </w:tcPr>
          <w:p w14:paraId="1A27763B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162,14%</w:t>
            </w:r>
          </w:p>
        </w:tc>
      </w:tr>
      <w:tr w:rsidR="003A0237" w14:paraId="1757BD32" w14:textId="77777777" w:rsidTr="00B425B0">
        <w:trPr>
          <w:trHeight w:val="582"/>
        </w:trPr>
        <w:tc>
          <w:tcPr>
            <w:tcW w:w="4395" w:type="dxa"/>
            <w:shd w:val="clear" w:color="auto" w:fill="F1F1F1"/>
          </w:tcPr>
          <w:p w14:paraId="5D0AFC9D" w14:textId="77777777" w:rsidR="003A0237" w:rsidRPr="007D69EB" w:rsidRDefault="003A0237" w:rsidP="00B425B0">
            <w:pPr>
              <w:pStyle w:val="TableParagraph"/>
              <w:ind w:left="107" w:right="213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71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prodaje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neproizvedene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  <w:r w:rsidRPr="007D69EB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554" w:type="dxa"/>
            <w:shd w:val="clear" w:color="auto" w:fill="F1F1F1"/>
          </w:tcPr>
          <w:p w14:paraId="0989ED54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42.810,00</w:t>
            </w:r>
          </w:p>
        </w:tc>
        <w:tc>
          <w:tcPr>
            <w:tcW w:w="1640" w:type="dxa"/>
            <w:shd w:val="clear" w:color="auto" w:fill="F1F1F1"/>
          </w:tcPr>
          <w:p w14:paraId="0B625E46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544.310,00</w:t>
            </w:r>
          </w:p>
        </w:tc>
        <w:tc>
          <w:tcPr>
            <w:tcW w:w="1312" w:type="dxa"/>
            <w:shd w:val="clear" w:color="auto" w:fill="F1F1F1"/>
          </w:tcPr>
          <w:p w14:paraId="57C76417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1158,11%</w:t>
            </w:r>
          </w:p>
        </w:tc>
      </w:tr>
      <w:tr w:rsidR="003A0237" w14:paraId="59B32016" w14:textId="77777777" w:rsidTr="00B425B0">
        <w:trPr>
          <w:trHeight w:val="583"/>
        </w:trPr>
        <w:tc>
          <w:tcPr>
            <w:tcW w:w="4395" w:type="dxa"/>
          </w:tcPr>
          <w:p w14:paraId="1C01DDCA" w14:textId="77777777" w:rsidR="003A0237" w:rsidRPr="007D69EB" w:rsidRDefault="003A0237" w:rsidP="00B425B0">
            <w:pPr>
              <w:pStyle w:val="TableParagraph"/>
              <w:ind w:left="107" w:right="421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72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prodaje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proizvedene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  <w:r w:rsidRPr="007D69EB">
              <w:rPr>
                <w:b/>
                <w:spacing w:val="-4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554" w:type="dxa"/>
          </w:tcPr>
          <w:p w14:paraId="0EA651D2" w14:textId="77777777" w:rsidR="003A0237" w:rsidRPr="007D69EB" w:rsidRDefault="003A0237" w:rsidP="00B425B0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226.445,64</w:t>
            </w:r>
          </w:p>
        </w:tc>
        <w:tc>
          <w:tcPr>
            <w:tcW w:w="1640" w:type="dxa"/>
          </w:tcPr>
          <w:p w14:paraId="1D9DAB0D" w14:textId="77777777" w:rsidR="003A0237" w:rsidRPr="007D69EB" w:rsidRDefault="003A0237" w:rsidP="00B425B0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30.367,46</w:t>
            </w:r>
          </w:p>
        </w:tc>
        <w:tc>
          <w:tcPr>
            <w:tcW w:w="1312" w:type="dxa"/>
          </w:tcPr>
          <w:p w14:paraId="44B7C952" w14:textId="77777777" w:rsidR="003A0237" w:rsidRPr="007D69EB" w:rsidRDefault="003A0237" w:rsidP="00B425B0">
            <w:pPr>
              <w:pStyle w:val="TableParagraph"/>
              <w:spacing w:line="224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12,50%</w:t>
            </w:r>
          </w:p>
        </w:tc>
      </w:tr>
      <w:tr w:rsidR="003A0237" w14:paraId="3AF302B9" w14:textId="77777777" w:rsidTr="00B425B0">
        <w:trPr>
          <w:trHeight w:val="299"/>
        </w:trPr>
        <w:tc>
          <w:tcPr>
            <w:tcW w:w="4395" w:type="dxa"/>
            <w:shd w:val="clear" w:color="auto" w:fill="F1F1F1"/>
          </w:tcPr>
          <w:p w14:paraId="47E2C8E7" w14:textId="77777777" w:rsidR="003A0237" w:rsidRPr="007D69EB" w:rsidRDefault="003A0237" w:rsidP="00B425B0">
            <w:pPr>
              <w:pStyle w:val="TableParagraph"/>
              <w:ind w:left="1614" w:right="1593"/>
              <w:jc w:val="center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UKUPNO</w:t>
            </w:r>
          </w:p>
        </w:tc>
        <w:tc>
          <w:tcPr>
            <w:tcW w:w="1554" w:type="dxa"/>
            <w:shd w:val="clear" w:color="auto" w:fill="F1F1F1"/>
          </w:tcPr>
          <w:p w14:paraId="624228BF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45.451.961,61</w:t>
            </w:r>
          </w:p>
        </w:tc>
        <w:tc>
          <w:tcPr>
            <w:tcW w:w="1640" w:type="dxa"/>
            <w:shd w:val="clear" w:color="auto" w:fill="F1F1F1"/>
          </w:tcPr>
          <w:p w14:paraId="1F2217A2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54.243</w:t>
            </w:r>
            <w:r w:rsidR="00A605E4">
              <w:rPr>
                <w:sz w:val="20"/>
              </w:rPr>
              <w:t>.</w:t>
            </w:r>
            <w:r w:rsidRPr="007D69EB">
              <w:rPr>
                <w:sz w:val="20"/>
              </w:rPr>
              <w:t>277,82</w:t>
            </w:r>
          </w:p>
        </w:tc>
        <w:tc>
          <w:tcPr>
            <w:tcW w:w="1312" w:type="dxa"/>
            <w:shd w:val="clear" w:color="auto" w:fill="F1F1F1"/>
          </w:tcPr>
          <w:p w14:paraId="79F15912" w14:textId="77777777" w:rsidR="003A0237" w:rsidRPr="007D69EB" w:rsidRDefault="003A0237" w:rsidP="00B425B0">
            <w:pPr>
              <w:pStyle w:val="TableParagraph"/>
              <w:spacing w:line="22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119,34%</w:t>
            </w:r>
          </w:p>
        </w:tc>
      </w:tr>
    </w:tbl>
    <w:p w14:paraId="17BC3E5D" w14:textId="77777777" w:rsidR="003A0237" w:rsidRDefault="003A0237" w:rsidP="003A0237">
      <w:pPr>
        <w:rPr>
          <w:sz w:val="16"/>
        </w:rPr>
        <w:sectPr w:rsidR="003A0237" w:rsidSect="00B425B0">
          <w:pgSz w:w="11910" w:h="16840"/>
          <w:pgMar w:top="1417" w:right="1417" w:bottom="1417" w:left="1417" w:header="0" w:footer="999" w:gutter="0"/>
          <w:cols w:space="720"/>
          <w:docGrid w:linePitch="299"/>
        </w:sectPr>
      </w:pPr>
    </w:p>
    <w:p w14:paraId="2BB13061" w14:textId="77777777" w:rsidR="003A0237" w:rsidRDefault="003A0237" w:rsidP="0055145A">
      <w:pPr>
        <w:pStyle w:val="Naslov3"/>
      </w:pPr>
      <w:bookmarkStart w:id="22" w:name="_TOC_250009"/>
      <w:bookmarkStart w:id="23" w:name="_Toc114207087"/>
      <w:r w:rsidRPr="007D31E3">
        <w:lastRenderedPageBreak/>
        <w:t>6.1.</w:t>
      </w:r>
      <w:r w:rsidR="006E74D6" w:rsidRPr="007D31E3">
        <w:t>2. RASHODI</w:t>
      </w:r>
      <w:r w:rsidRPr="007D31E3">
        <w:rPr>
          <w:spacing w:val="-4"/>
        </w:rPr>
        <w:t xml:space="preserve"> </w:t>
      </w:r>
      <w:r w:rsidRPr="007D31E3">
        <w:t>PREMA</w:t>
      </w:r>
      <w:r w:rsidRPr="007D31E3">
        <w:rPr>
          <w:spacing w:val="-3"/>
        </w:rPr>
        <w:t xml:space="preserve"> </w:t>
      </w:r>
      <w:r w:rsidRPr="007D31E3">
        <w:t>EKONOMSKOJ</w:t>
      </w:r>
      <w:r w:rsidRPr="007D31E3">
        <w:rPr>
          <w:spacing w:val="-3"/>
        </w:rPr>
        <w:t xml:space="preserve"> </w:t>
      </w:r>
      <w:bookmarkEnd w:id="22"/>
      <w:r w:rsidRPr="007D31E3">
        <w:t>KLASIFIKACIJI</w:t>
      </w:r>
      <w:bookmarkEnd w:id="23"/>
    </w:p>
    <w:p w14:paraId="4799D4BA" w14:textId="77777777" w:rsidR="003A0237" w:rsidRPr="007D31E3" w:rsidRDefault="003A0237" w:rsidP="003A0237">
      <w:pPr>
        <w:pStyle w:val="Naslov11"/>
        <w:tabs>
          <w:tab w:val="left" w:pos="945"/>
          <w:tab w:val="left" w:pos="946"/>
          <w:tab w:val="left" w:pos="7129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7D31E3">
        <w:rPr>
          <w:rFonts w:ascii="Times New Roman" w:hAnsi="Times New Roman" w:cs="Times New Roman"/>
          <w:sz w:val="24"/>
          <w:szCs w:val="24"/>
        </w:rPr>
        <w:tab/>
      </w:r>
    </w:p>
    <w:p w14:paraId="7382B517" w14:textId="77777777" w:rsidR="003A0237" w:rsidRPr="004D452C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4D452C">
        <w:rPr>
          <w:rFonts w:ascii="Times New Roman" w:hAnsi="Times New Roman" w:cs="Times New Roman"/>
          <w:b/>
        </w:rPr>
        <w:t>Rashodi</w:t>
      </w:r>
      <w:proofErr w:type="spellEnd"/>
      <w:r w:rsidRPr="004D452C">
        <w:rPr>
          <w:rFonts w:ascii="Times New Roman" w:hAnsi="Times New Roman" w:cs="Times New Roman"/>
          <w:b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</w:rPr>
        <w:t>poslovanja</w:t>
      </w:r>
      <w:proofErr w:type="spellEnd"/>
      <w:r w:rsidRPr="004D452C">
        <w:rPr>
          <w:rFonts w:ascii="Times New Roman" w:hAnsi="Times New Roman" w:cs="Times New Roman"/>
          <w:b/>
        </w:rPr>
        <w:t xml:space="preserve"> (</w:t>
      </w:r>
      <w:proofErr w:type="spellStart"/>
      <w:r w:rsidRPr="004D452C">
        <w:rPr>
          <w:rFonts w:ascii="Times New Roman" w:hAnsi="Times New Roman" w:cs="Times New Roman"/>
          <w:b/>
        </w:rPr>
        <w:t>razred</w:t>
      </w:r>
      <w:proofErr w:type="spellEnd"/>
      <w:r w:rsidRPr="004D452C">
        <w:rPr>
          <w:rFonts w:ascii="Times New Roman" w:hAnsi="Times New Roman" w:cs="Times New Roman"/>
          <w:b/>
        </w:rPr>
        <w:t xml:space="preserve"> 3), </w:t>
      </w:r>
      <w:proofErr w:type="spellStart"/>
      <w:r w:rsidRPr="004D452C">
        <w:rPr>
          <w:rFonts w:ascii="Times New Roman" w:hAnsi="Times New Roman" w:cs="Times New Roman"/>
        </w:rPr>
        <w:t>ostvareni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su</w:t>
      </w:r>
      <w:proofErr w:type="spellEnd"/>
      <w:r w:rsidRPr="004D452C">
        <w:rPr>
          <w:rFonts w:ascii="Times New Roman" w:hAnsi="Times New Roman" w:cs="Times New Roman"/>
        </w:rPr>
        <w:t xml:space="preserve"> u </w:t>
      </w:r>
      <w:proofErr w:type="spellStart"/>
      <w:r w:rsidRPr="004D452C">
        <w:rPr>
          <w:rFonts w:ascii="Times New Roman" w:hAnsi="Times New Roman" w:cs="Times New Roman"/>
        </w:rPr>
        <w:t>iznosu</w:t>
      </w:r>
      <w:proofErr w:type="spellEnd"/>
      <w:r w:rsidRPr="004D452C">
        <w:rPr>
          <w:rFonts w:ascii="Times New Roman" w:hAnsi="Times New Roman" w:cs="Times New Roman"/>
        </w:rPr>
        <w:t xml:space="preserve"> od 46.656.938,06 </w:t>
      </w:r>
      <w:proofErr w:type="spellStart"/>
      <w:r w:rsidR="006E74D6" w:rsidRPr="004D452C">
        <w:rPr>
          <w:rFonts w:ascii="Times New Roman" w:hAnsi="Times New Roman" w:cs="Times New Roman"/>
        </w:rPr>
        <w:t>kn</w:t>
      </w:r>
      <w:proofErr w:type="spellEnd"/>
      <w:r w:rsidR="006E74D6" w:rsidRPr="004D452C">
        <w:rPr>
          <w:rFonts w:ascii="Times New Roman" w:hAnsi="Times New Roman" w:cs="Times New Roman"/>
        </w:rPr>
        <w:t>, 37</w:t>
      </w:r>
      <w:r w:rsidRPr="004D452C">
        <w:rPr>
          <w:rFonts w:ascii="Times New Roman" w:hAnsi="Times New Roman" w:cs="Times New Roman"/>
        </w:rPr>
        <w:t xml:space="preserve">,42% u </w:t>
      </w:r>
      <w:proofErr w:type="spellStart"/>
      <w:r w:rsidRPr="004D452C">
        <w:rPr>
          <w:rFonts w:ascii="Times New Roman" w:hAnsi="Times New Roman" w:cs="Times New Roman"/>
        </w:rPr>
        <w:t>odnosu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na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godišnji</w:t>
      </w:r>
      <w:proofErr w:type="spellEnd"/>
      <w:r w:rsidRPr="004D452C">
        <w:rPr>
          <w:rFonts w:ascii="Times New Roman" w:hAnsi="Times New Roman" w:cs="Times New Roman"/>
        </w:rPr>
        <w:t xml:space="preserve"> plan. U </w:t>
      </w:r>
      <w:r w:rsidRPr="004D452C">
        <w:rPr>
          <w:rFonts w:ascii="Times New Roman" w:hAnsi="Times New Roman" w:cs="Times New Roman"/>
          <w:spacing w:val="-43"/>
        </w:rPr>
        <w:t xml:space="preserve">   </w:t>
      </w:r>
      <w:proofErr w:type="spellStart"/>
      <w:r w:rsidRPr="004D452C">
        <w:rPr>
          <w:rFonts w:ascii="Times New Roman" w:hAnsi="Times New Roman" w:cs="Times New Roman"/>
        </w:rPr>
        <w:t>odnosu</w:t>
      </w:r>
      <w:proofErr w:type="spellEnd"/>
      <w:r w:rsidRPr="004D452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na</w:t>
      </w:r>
      <w:proofErr w:type="spellEnd"/>
      <w:r w:rsidRPr="004D452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isto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razdoblje</w:t>
      </w:r>
      <w:proofErr w:type="spellEnd"/>
      <w:r w:rsidRPr="004D452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prethodne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godine</w:t>
      </w:r>
      <w:proofErr w:type="spellEnd"/>
      <w:r w:rsidRPr="004D452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veći</w:t>
      </w:r>
      <w:proofErr w:type="spellEnd"/>
      <w:r w:rsidRPr="004D452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su</w:t>
      </w:r>
      <w:proofErr w:type="spellEnd"/>
      <w:r w:rsidRPr="004D452C">
        <w:rPr>
          <w:rFonts w:ascii="Times New Roman" w:hAnsi="Times New Roman" w:cs="Times New Roman"/>
        </w:rPr>
        <w:t xml:space="preserve"> za</w:t>
      </w:r>
      <w:r w:rsidRPr="004D452C">
        <w:rPr>
          <w:rFonts w:ascii="Times New Roman" w:hAnsi="Times New Roman" w:cs="Times New Roman"/>
          <w:spacing w:val="-1"/>
        </w:rPr>
        <w:t xml:space="preserve"> </w:t>
      </w:r>
      <w:r w:rsidR="007027E6">
        <w:rPr>
          <w:rFonts w:ascii="Times New Roman" w:hAnsi="Times New Roman" w:cs="Times New Roman"/>
        </w:rPr>
        <w:t>9,87</w:t>
      </w:r>
      <w:r w:rsidRPr="004D452C">
        <w:rPr>
          <w:rFonts w:ascii="Times New Roman" w:hAnsi="Times New Roman" w:cs="Times New Roman"/>
        </w:rPr>
        <w:t>%.</w:t>
      </w:r>
    </w:p>
    <w:p w14:paraId="786A252B" w14:textId="77777777" w:rsidR="003A0237" w:rsidRPr="004D452C" w:rsidRDefault="003A0237" w:rsidP="003A0237">
      <w:pPr>
        <w:tabs>
          <w:tab w:val="left" w:pos="9072"/>
        </w:tabs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4D452C">
        <w:rPr>
          <w:rFonts w:ascii="Times New Roman" w:hAnsi="Times New Roman" w:cs="Times New Roman"/>
          <w:b/>
          <w:bCs/>
        </w:rPr>
        <w:t>Rashodi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4D452C">
        <w:rPr>
          <w:rFonts w:ascii="Times New Roman" w:hAnsi="Times New Roman" w:cs="Times New Roman"/>
          <w:b/>
          <w:bCs/>
        </w:rPr>
        <w:t>zaposlene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(31</w:t>
      </w:r>
      <w:r w:rsidR="007027E6">
        <w:rPr>
          <w:rFonts w:ascii="Times New Roman" w:hAnsi="Times New Roman" w:cs="Times New Roman"/>
        </w:rPr>
        <w:t xml:space="preserve">), </w:t>
      </w:r>
      <w:proofErr w:type="spellStart"/>
      <w:r w:rsidR="007027E6">
        <w:rPr>
          <w:rFonts w:ascii="Times New Roman" w:hAnsi="Times New Roman" w:cs="Times New Roman"/>
        </w:rPr>
        <w:t>izvršeni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su</w:t>
      </w:r>
      <w:proofErr w:type="spellEnd"/>
      <w:r w:rsidR="007027E6">
        <w:rPr>
          <w:rFonts w:ascii="Times New Roman" w:hAnsi="Times New Roman" w:cs="Times New Roman"/>
        </w:rPr>
        <w:t xml:space="preserve"> 49,01</w:t>
      </w:r>
      <w:r w:rsidRPr="004D452C">
        <w:rPr>
          <w:rFonts w:ascii="Times New Roman" w:hAnsi="Times New Roman" w:cs="Times New Roman"/>
        </w:rPr>
        <w:t xml:space="preserve">% </w:t>
      </w:r>
      <w:r w:rsidR="007027E6">
        <w:rPr>
          <w:rFonts w:ascii="Times New Roman" w:hAnsi="Times New Roman" w:cs="Times New Roman"/>
        </w:rPr>
        <w:t xml:space="preserve">u </w:t>
      </w:r>
      <w:proofErr w:type="spellStart"/>
      <w:r w:rsidR="007027E6">
        <w:rPr>
          <w:rFonts w:ascii="Times New Roman" w:hAnsi="Times New Roman" w:cs="Times New Roman"/>
        </w:rPr>
        <w:t>odnosu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na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godišnji</w:t>
      </w:r>
      <w:proofErr w:type="spellEnd"/>
      <w:r w:rsidR="007027E6">
        <w:rPr>
          <w:rFonts w:ascii="Times New Roman" w:hAnsi="Times New Roman" w:cs="Times New Roman"/>
        </w:rPr>
        <w:t xml:space="preserve"> plan, 9,46</w:t>
      </w:r>
      <w:r w:rsidRPr="004D452C">
        <w:rPr>
          <w:rFonts w:ascii="Times New Roman" w:hAnsi="Times New Roman" w:cs="Times New Roman"/>
        </w:rPr>
        <w:t xml:space="preserve">% </w:t>
      </w:r>
      <w:proofErr w:type="spellStart"/>
      <w:r w:rsidRPr="004D452C">
        <w:rPr>
          <w:rFonts w:ascii="Times New Roman" w:hAnsi="Times New Roman" w:cs="Times New Roman"/>
        </w:rPr>
        <w:t>veći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od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izvršenja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isto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razdoblje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prethodne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godine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odnose</w:t>
      </w:r>
      <w:proofErr w:type="spellEnd"/>
      <w:r w:rsidRPr="004D452C">
        <w:rPr>
          <w:rFonts w:ascii="Times New Roman" w:hAnsi="Times New Roman" w:cs="Times New Roman"/>
        </w:rPr>
        <w:t xml:space="preserve"> se </w:t>
      </w:r>
      <w:proofErr w:type="spellStart"/>
      <w:r w:rsidRPr="004D452C">
        <w:rPr>
          <w:rFonts w:ascii="Times New Roman" w:hAnsi="Times New Roman" w:cs="Times New Roman"/>
        </w:rPr>
        <w:t>na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rashode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plaća</w:t>
      </w:r>
      <w:proofErr w:type="spellEnd"/>
      <w:r w:rsidRPr="004D452C">
        <w:rPr>
          <w:rFonts w:ascii="Times New Roman" w:hAnsi="Times New Roman" w:cs="Times New Roman"/>
        </w:rPr>
        <w:t xml:space="preserve"> (</w:t>
      </w:r>
      <w:proofErr w:type="spellStart"/>
      <w:r w:rsidRPr="004D452C">
        <w:rPr>
          <w:rFonts w:ascii="Times New Roman" w:hAnsi="Times New Roman" w:cs="Times New Roman"/>
        </w:rPr>
        <w:t>ukupno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5804E9">
        <w:rPr>
          <w:rFonts w:ascii="Times New Roman" w:hAnsi="Times New Roman" w:cs="Times New Roman"/>
        </w:rPr>
        <w:t>pl</w:t>
      </w:r>
      <w:r w:rsidR="005804E9" w:rsidRPr="005804E9">
        <w:rPr>
          <w:rFonts w:ascii="Times New Roman" w:hAnsi="Times New Roman" w:cs="Times New Roman"/>
        </w:rPr>
        <w:t>aća</w:t>
      </w:r>
      <w:proofErr w:type="spellEnd"/>
      <w:r w:rsidR="005804E9" w:rsidRPr="005804E9">
        <w:rPr>
          <w:rFonts w:ascii="Times New Roman" w:hAnsi="Times New Roman" w:cs="Times New Roman"/>
        </w:rPr>
        <w:t xml:space="preserve"> za 368</w:t>
      </w:r>
      <w:r w:rsidRPr="005804E9">
        <w:rPr>
          <w:rFonts w:ascii="Times New Roman" w:hAnsi="Times New Roman" w:cs="Times New Roman"/>
        </w:rPr>
        <w:t xml:space="preserve"> </w:t>
      </w:r>
      <w:proofErr w:type="spellStart"/>
      <w:r w:rsidRPr="005804E9">
        <w:rPr>
          <w:rFonts w:ascii="Times New Roman" w:hAnsi="Times New Roman" w:cs="Times New Roman"/>
        </w:rPr>
        <w:t>zaposlenih</w:t>
      </w:r>
      <w:proofErr w:type="spellEnd"/>
      <w:r w:rsidRPr="004D452C">
        <w:rPr>
          <w:rFonts w:ascii="Times New Roman" w:hAnsi="Times New Roman" w:cs="Times New Roman"/>
        </w:rPr>
        <w:t xml:space="preserve">), </w:t>
      </w:r>
      <w:proofErr w:type="spellStart"/>
      <w:r w:rsidRPr="004D452C">
        <w:rPr>
          <w:rFonts w:ascii="Times New Roman" w:hAnsi="Times New Roman" w:cs="Times New Roman"/>
        </w:rPr>
        <w:t>nagrada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otpremnine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božićnice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ostale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rashode</w:t>
      </w:r>
      <w:proofErr w:type="spellEnd"/>
      <w:r w:rsidRPr="004D452C">
        <w:rPr>
          <w:rFonts w:ascii="Times New Roman" w:hAnsi="Times New Roman" w:cs="Times New Roman"/>
        </w:rPr>
        <w:t xml:space="preserve"> za  </w:t>
      </w:r>
      <w:proofErr w:type="spellStart"/>
      <w:r w:rsidRPr="004D452C">
        <w:rPr>
          <w:rFonts w:ascii="Times New Roman" w:hAnsi="Times New Roman" w:cs="Times New Roman"/>
        </w:rPr>
        <w:t>zaposlene</w:t>
      </w:r>
      <w:proofErr w:type="spellEnd"/>
      <w:r w:rsidRPr="004D452C">
        <w:rPr>
          <w:rFonts w:ascii="Times New Roman" w:hAnsi="Times New Roman" w:cs="Times New Roman"/>
        </w:rPr>
        <w:t xml:space="preserve"> u </w:t>
      </w:r>
      <w:proofErr w:type="spellStart"/>
      <w:r w:rsidRPr="004D452C">
        <w:rPr>
          <w:rFonts w:ascii="Times New Roman" w:hAnsi="Times New Roman" w:cs="Times New Roman"/>
        </w:rPr>
        <w:t>gradskoj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upravi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proračunske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korisnike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javne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radove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projekte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Zapošljavanje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žena</w:t>
      </w:r>
      <w:proofErr w:type="spellEnd"/>
      <w:r w:rsidRPr="004D452C">
        <w:rPr>
          <w:rFonts w:ascii="Times New Roman" w:hAnsi="Times New Roman" w:cs="Times New Roman"/>
        </w:rPr>
        <w:t xml:space="preserve">, Raise Youth,  </w:t>
      </w:r>
      <w:proofErr w:type="spellStart"/>
      <w:r w:rsidRPr="004D452C">
        <w:rPr>
          <w:rFonts w:ascii="Times New Roman" w:hAnsi="Times New Roman" w:cs="Times New Roman"/>
        </w:rPr>
        <w:t>produženi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boravak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Korak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prema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jednakosti</w:t>
      </w:r>
      <w:proofErr w:type="spellEnd"/>
      <w:r w:rsidRPr="004D45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4D452C">
        <w:rPr>
          <w:rFonts w:ascii="Times New Roman" w:hAnsi="Times New Roman" w:cs="Times New Roman"/>
        </w:rPr>
        <w:t xml:space="preserve">U </w:t>
      </w:r>
      <w:proofErr w:type="spellStart"/>
      <w:r w:rsidRPr="004D452C">
        <w:rPr>
          <w:rFonts w:ascii="Times New Roman" w:hAnsi="Times New Roman" w:cs="Times New Roman"/>
        </w:rPr>
        <w:t>rashodima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zaposlene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prikazuju</w:t>
      </w:r>
      <w:proofErr w:type="spellEnd"/>
      <w:r w:rsidRPr="004D452C">
        <w:rPr>
          <w:rFonts w:ascii="Times New Roman" w:hAnsi="Times New Roman" w:cs="Times New Roman"/>
        </w:rPr>
        <w:t xml:space="preserve"> se </w:t>
      </w:r>
      <w:proofErr w:type="spellStart"/>
      <w:r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rashodi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plaće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zaposlenika</w:t>
      </w:r>
      <w:proofErr w:type="spellEnd"/>
      <w:r w:rsidRPr="004D452C">
        <w:rPr>
          <w:rFonts w:ascii="Times New Roman" w:hAnsi="Times New Roman" w:cs="Times New Roman"/>
        </w:rPr>
        <w:t xml:space="preserve"> u </w:t>
      </w:r>
      <w:proofErr w:type="spellStart"/>
      <w:r w:rsidRPr="004D452C">
        <w:rPr>
          <w:rFonts w:ascii="Times New Roman" w:hAnsi="Times New Roman" w:cs="Times New Roman"/>
        </w:rPr>
        <w:t>osnovnim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školama</w:t>
      </w:r>
      <w:proofErr w:type="spellEnd"/>
      <w:r w:rsidRPr="004D452C">
        <w:rPr>
          <w:rFonts w:ascii="Times New Roman" w:hAnsi="Times New Roman" w:cs="Times New Roman"/>
        </w:rPr>
        <w:t xml:space="preserve"> (179 </w:t>
      </w:r>
      <w:proofErr w:type="spellStart"/>
      <w:r w:rsidRPr="004D452C">
        <w:rPr>
          <w:rFonts w:ascii="Times New Roman" w:hAnsi="Times New Roman" w:cs="Times New Roman"/>
        </w:rPr>
        <w:t>zaposlenika</w:t>
      </w:r>
      <w:proofErr w:type="spellEnd"/>
      <w:r w:rsidRPr="004D452C">
        <w:rPr>
          <w:rFonts w:ascii="Times New Roman" w:hAnsi="Times New Roman" w:cs="Times New Roman"/>
        </w:rPr>
        <w:t xml:space="preserve">) </w:t>
      </w:r>
      <w:proofErr w:type="spellStart"/>
      <w:r w:rsidRPr="004D452C">
        <w:rPr>
          <w:rFonts w:ascii="Times New Roman" w:hAnsi="Times New Roman" w:cs="Times New Roman"/>
        </w:rPr>
        <w:t>koje</w:t>
      </w:r>
      <w:proofErr w:type="spellEnd"/>
      <w:r w:rsidRPr="004D452C">
        <w:rPr>
          <w:rFonts w:ascii="Times New Roman" w:hAnsi="Times New Roman" w:cs="Times New Roman"/>
        </w:rPr>
        <w:t xml:space="preserve"> se </w:t>
      </w:r>
      <w:proofErr w:type="spellStart"/>
      <w:r w:rsidRPr="004D452C">
        <w:rPr>
          <w:rFonts w:ascii="Times New Roman" w:hAnsi="Times New Roman" w:cs="Times New Roman"/>
        </w:rPr>
        <w:t>financiraju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iz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državnog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proračuna</w:t>
      </w:r>
      <w:proofErr w:type="spellEnd"/>
      <w:r w:rsidRPr="004D452C">
        <w:rPr>
          <w:rFonts w:ascii="Times New Roman" w:hAnsi="Times New Roman" w:cs="Times New Roman"/>
        </w:rPr>
        <w:t xml:space="preserve">, a u </w:t>
      </w:r>
      <w:proofErr w:type="spellStart"/>
      <w:r w:rsidRPr="004D452C">
        <w:rPr>
          <w:rFonts w:ascii="Times New Roman" w:hAnsi="Times New Roman" w:cs="Times New Roman"/>
        </w:rPr>
        <w:t>našem</w:t>
      </w:r>
      <w:proofErr w:type="spellEnd"/>
      <w:r w:rsidRPr="004D452C">
        <w:rPr>
          <w:rFonts w:ascii="Times New Roman" w:hAnsi="Times New Roman" w:cs="Times New Roman"/>
        </w:rPr>
        <w:t xml:space="preserve"> se </w:t>
      </w:r>
      <w:proofErr w:type="spellStart"/>
      <w:r w:rsidRPr="004D452C">
        <w:rPr>
          <w:rFonts w:ascii="Times New Roman" w:hAnsi="Times New Roman" w:cs="Times New Roman"/>
        </w:rPr>
        <w:t>samo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prikazuju</w:t>
      </w:r>
      <w:proofErr w:type="spellEnd"/>
      <w:r w:rsidRPr="004D452C">
        <w:rPr>
          <w:rFonts w:ascii="Times New Roman" w:hAnsi="Times New Roman" w:cs="Times New Roman"/>
        </w:rPr>
        <w:t>.</w:t>
      </w:r>
    </w:p>
    <w:p w14:paraId="1B20DF87" w14:textId="77777777" w:rsidR="003A0237" w:rsidRPr="004D452C" w:rsidRDefault="003A0237" w:rsidP="003A0237">
      <w:pPr>
        <w:tabs>
          <w:tab w:val="left" w:pos="9072"/>
        </w:tabs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4D452C">
        <w:rPr>
          <w:rFonts w:ascii="Times New Roman" w:hAnsi="Times New Roman" w:cs="Times New Roman"/>
          <w:b/>
          <w:bCs/>
        </w:rPr>
        <w:t>Materijalni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rashodi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(32)</w:t>
      </w:r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izvršeni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su</w:t>
      </w:r>
      <w:proofErr w:type="spellEnd"/>
      <w:r w:rsidR="007027E6">
        <w:rPr>
          <w:rFonts w:ascii="Times New Roman" w:hAnsi="Times New Roman" w:cs="Times New Roman"/>
        </w:rPr>
        <w:t xml:space="preserve"> 27,75</w:t>
      </w:r>
      <w:r w:rsidRPr="004D452C">
        <w:rPr>
          <w:rFonts w:ascii="Times New Roman" w:hAnsi="Times New Roman" w:cs="Times New Roman"/>
        </w:rPr>
        <w:t>%</w:t>
      </w:r>
      <w:r w:rsidR="007027E6">
        <w:rPr>
          <w:rFonts w:ascii="Times New Roman" w:hAnsi="Times New Roman" w:cs="Times New Roman"/>
        </w:rPr>
        <w:t xml:space="preserve"> u </w:t>
      </w:r>
      <w:proofErr w:type="spellStart"/>
      <w:r w:rsidR="007027E6">
        <w:rPr>
          <w:rFonts w:ascii="Times New Roman" w:hAnsi="Times New Roman" w:cs="Times New Roman"/>
        </w:rPr>
        <w:t>odnosu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na</w:t>
      </w:r>
      <w:proofErr w:type="spellEnd"/>
      <w:r w:rsidR="007027E6">
        <w:rPr>
          <w:rFonts w:ascii="Times New Roman" w:hAnsi="Times New Roman" w:cs="Times New Roman"/>
        </w:rPr>
        <w:t xml:space="preserve"> plan, </w:t>
      </w:r>
      <w:proofErr w:type="spellStart"/>
      <w:r w:rsidR="007027E6">
        <w:rPr>
          <w:rFonts w:ascii="Times New Roman" w:hAnsi="Times New Roman" w:cs="Times New Roman"/>
        </w:rPr>
        <w:t>veći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su</w:t>
      </w:r>
      <w:proofErr w:type="spellEnd"/>
      <w:r w:rsidR="007027E6">
        <w:rPr>
          <w:rFonts w:ascii="Times New Roman" w:hAnsi="Times New Roman" w:cs="Times New Roman"/>
        </w:rPr>
        <w:t xml:space="preserve"> 9,89</w:t>
      </w:r>
      <w:r w:rsidRPr="004D452C">
        <w:rPr>
          <w:rFonts w:ascii="Times New Roman" w:hAnsi="Times New Roman" w:cs="Times New Roman"/>
        </w:rPr>
        <w:t xml:space="preserve">% </w:t>
      </w:r>
      <w:proofErr w:type="spellStart"/>
      <w:r w:rsidRPr="004D452C">
        <w:rPr>
          <w:rFonts w:ascii="Times New Roman" w:hAnsi="Times New Roman" w:cs="Times New Roman"/>
        </w:rPr>
        <w:t>od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izvještajnog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razdoblja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prethodne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godine</w:t>
      </w:r>
      <w:proofErr w:type="spellEnd"/>
      <w:r w:rsidRPr="004D452C">
        <w:rPr>
          <w:rFonts w:ascii="Times New Roman" w:hAnsi="Times New Roman" w:cs="Times New Roman"/>
        </w:rPr>
        <w:t xml:space="preserve">. </w:t>
      </w:r>
      <w:proofErr w:type="spellStart"/>
      <w:r w:rsidRPr="004D452C">
        <w:rPr>
          <w:rFonts w:ascii="Times New Roman" w:hAnsi="Times New Roman" w:cs="Times New Roman"/>
        </w:rPr>
        <w:t>Odnose</w:t>
      </w:r>
      <w:proofErr w:type="spellEnd"/>
      <w:r w:rsidRPr="004D452C">
        <w:rPr>
          <w:rFonts w:ascii="Times New Roman" w:hAnsi="Times New Roman" w:cs="Times New Roman"/>
        </w:rPr>
        <w:t xml:space="preserve"> se </w:t>
      </w:r>
      <w:proofErr w:type="spellStart"/>
      <w:r w:rsidRPr="004D452C">
        <w:rPr>
          <w:rFonts w:ascii="Times New Roman" w:hAnsi="Times New Roman" w:cs="Times New Roman"/>
        </w:rPr>
        <w:t>na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rashode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trošova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zaposelnih</w:t>
      </w:r>
      <w:proofErr w:type="spellEnd"/>
      <w:r w:rsidRPr="004D452C">
        <w:rPr>
          <w:rFonts w:ascii="Times New Roman" w:hAnsi="Times New Roman" w:cs="Times New Roman"/>
        </w:rPr>
        <w:t xml:space="preserve">, za </w:t>
      </w:r>
      <w:proofErr w:type="spellStart"/>
      <w:r w:rsidRPr="004D452C">
        <w:rPr>
          <w:rFonts w:ascii="Times New Roman" w:hAnsi="Times New Roman" w:cs="Times New Roman"/>
        </w:rPr>
        <w:t>materi</w:t>
      </w:r>
      <w:r w:rsidR="00494664">
        <w:rPr>
          <w:rFonts w:ascii="Times New Roman" w:hAnsi="Times New Roman" w:cs="Times New Roman"/>
        </w:rPr>
        <w:t>jal</w:t>
      </w:r>
      <w:proofErr w:type="spellEnd"/>
      <w:r w:rsidR="00494664">
        <w:rPr>
          <w:rFonts w:ascii="Times New Roman" w:hAnsi="Times New Roman" w:cs="Times New Roman"/>
        </w:rPr>
        <w:t xml:space="preserve"> </w:t>
      </w:r>
      <w:proofErr w:type="spellStart"/>
      <w:r w:rsidR="00494664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energiju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usluge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telefona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pošte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prijeoza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zdravstvene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="006E74D6" w:rsidRPr="004D452C">
        <w:rPr>
          <w:rFonts w:ascii="Times New Roman" w:hAnsi="Times New Roman" w:cs="Times New Roman"/>
        </w:rPr>
        <w:t>intelektualne</w:t>
      </w:r>
      <w:proofErr w:type="spellEnd"/>
      <w:r w:rsidR="006E74D6" w:rsidRPr="004D452C">
        <w:rPr>
          <w:rFonts w:ascii="Times New Roman" w:hAnsi="Times New Roman" w:cs="Times New Roman"/>
        </w:rPr>
        <w:t>,</w:t>
      </w:r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računalne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ostale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usluge</w:t>
      </w:r>
      <w:proofErr w:type="spellEnd"/>
      <w:r w:rsidRPr="004D452C">
        <w:rPr>
          <w:rFonts w:ascii="Times New Roman" w:hAnsi="Times New Roman" w:cs="Times New Roman"/>
        </w:rPr>
        <w:t>.</w:t>
      </w:r>
    </w:p>
    <w:p w14:paraId="572C1017" w14:textId="77777777" w:rsidR="003A0237" w:rsidRPr="004D452C" w:rsidRDefault="003A0237" w:rsidP="003A0237">
      <w:pPr>
        <w:tabs>
          <w:tab w:val="left" w:pos="9072"/>
        </w:tabs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4D452C">
        <w:rPr>
          <w:rFonts w:ascii="Times New Roman" w:hAnsi="Times New Roman" w:cs="Times New Roman"/>
          <w:b/>
          <w:bCs/>
        </w:rPr>
        <w:t>Financijski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rashodi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(34)</w:t>
      </w:r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izvršeni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su</w:t>
      </w:r>
      <w:proofErr w:type="spellEnd"/>
      <w:r w:rsidRPr="004D452C">
        <w:rPr>
          <w:rFonts w:ascii="Times New Roman" w:hAnsi="Times New Roman" w:cs="Times New Roman"/>
        </w:rPr>
        <w:t xml:space="preserve"> 6,58% </w:t>
      </w:r>
      <w:proofErr w:type="spellStart"/>
      <w:r w:rsidRPr="004D452C">
        <w:rPr>
          <w:rFonts w:ascii="Times New Roman" w:hAnsi="Times New Roman" w:cs="Times New Roman"/>
        </w:rPr>
        <w:t>od</w:t>
      </w:r>
      <w:proofErr w:type="spellEnd"/>
      <w:r w:rsidRPr="004D452C">
        <w:rPr>
          <w:rFonts w:ascii="Times New Roman" w:hAnsi="Times New Roman" w:cs="Times New Roman"/>
        </w:rPr>
        <w:t xml:space="preserve"> plana, </w:t>
      </w:r>
      <w:proofErr w:type="spellStart"/>
      <w:r w:rsidRPr="004D452C">
        <w:rPr>
          <w:rFonts w:ascii="Times New Roman" w:hAnsi="Times New Roman" w:cs="Times New Roman"/>
        </w:rPr>
        <w:t>odnose</w:t>
      </w:r>
      <w:proofErr w:type="spellEnd"/>
      <w:r w:rsidRPr="004D452C">
        <w:rPr>
          <w:rFonts w:ascii="Times New Roman" w:hAnsi="Times New Roman" w:cs="Times New Roman"/>
        </w:rPr>
        <w:t xml:space="preserve"> se </w:t>
      </w:r>
      <w:proofErr w:type="spellStart"/>
      <w:r w:rsidRPr="004D452C">
        <w:rPr>
          <w:rFonts w:ascii="Times New Roman" w:hAnsi="Times New Roman" w:cs="Times New Roman"/>
        </w:rPr>
        <w:t>na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bankarske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usluge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usluge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platnog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prometa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kamate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r w:rsidR="006E74D6" w:rsidRPr="004D452C">
        <w:rPr>
          <w:rFonts w:ascii="Times New Roman" w:hAnsi="Times New Roman" w:cs="Times New Roman"/>
        </w:rPr>
        <w:t xml:space="preserve">za </w:t>
      </w:r>
      <w:proofErr w:type="spellStart"/>
      <w:r w:rsidR="006E74D6" w:rsidRPr="004D452C">
        <w:rPr>
          <w:rFonts w:ascii="Times New Roman" w:hAnsi="Times New Roman" w:cs="Times New Roman"/>
        </w:rPr>
        <w:t>dugoročne</w:t>
      </w:r>
      <w:proofErr w:type="spellEnd"/>
      <w:r w:rsidR="006E74D6" w:rsidRPr="004D452C">
        <w:rPr>
          <w:rFonts w:ascii="Times New Roman" w:hAnsi="Times New Roman" w:cs="Times New Roman"/>
        </w:rPr>
        <w:t xml:space="preserve"> </w:t>
      </w:r>
      <w:proofErr w:type="spellStart"/>
      <w:r w:rsidR="006E74D6"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kratkoročne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kredite</w:t>
      </w:r>
      <w:proofErr w:type="spellEnd"/>
      <w:r w:rsidRPr="004D452C">
        <w:rPr>
          <w:rFonts w:ascii="Times New Roman" w:hAnsi="Times New Roman" w:cs="Times New Roman"/>
        </w:rPr>
        <w:t>.</w:t>
      </w:r>
    </w:p>
    <w:p w14:paraId="50721839" w14:textId="77777777" w:rsidR="003A0237" w:rsidRPr="004D452C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4D452C">
        <w:rPr>
          <w:rFonts w:ascii="Times New Roman" w:hAnsi="Times New Roman" w:cs="Times New Roman"/>
          <w:b/>
          <w:bCs/>
        </w:rPr>
        <w:t>Subvencije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(35)</w:t>
      </w:r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izvršene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su</w:t>
      </w:r>
      <w:proofErr w:type="spellEnd"/>
      <w:r w:rsidRPr="004D452C">
        <w:rPr>
          <w:rFonts w:ascii="Times New Roman" w:hAnsi="Times New Roman" w:cs="Times New Roman"/>
        </w:rPr>
        <w:t xml:space="preserve"> 74,46% </w:t>
      </w:r>
      <w:proofErr w:type="spellStart"/>
      <w:r w:rsidRPr="004D452C">
        <w:rPr>
          <w:rFonts w:ascii="Times New Roman" w:hAnsi="Times New Roman" w:cs="Times New Roman"/>
        </w:rPr>
        <w:t>manje</w:t>
      </w:r>
      <w:proofErr w:type="spellEnd"/>
      <w:r w:rsidRPr="004D452C">
        <w:rPr>
          <w:rFonts w:ascii="Times New Roman" w:hAnsi="Times New Roman" w:cs="Times New Roman"/>
        </w:rPr>
        <w:t xml:space="preserve"> od </w:t>
      </w:r>
      <w:proofErr w:type="spellStart"/>
      <w:r w:rsidRPr="004D452C">
        <w:rPr>
          <w:rFonts w:ascii="Times New Roman" w:hAnsi="Times New Roman" w:cs="Times New Roman"/>
        </w:rPr>
        <w:t>izvještajnog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razdoblja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prethodne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godine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="006E74D6" w:rsidRPr="004D452C">
        <w:rPr>
          <w:rFonts w:ascii="Times New Roman" w:hAnsi="Times New Roman" w:cs="Times New Roman"/>
        </w:rPr>
        <w:t>i</w:t>
      </w:r>
      <w:proofErr w:type="spellEnd"/>
      <w:r w:rsidR="006E74D6" w:rsidRPr="004D452C">
        <w:rPr>
          <w:rFonts w:ascii="Times New Roman" w:hAnsi="Times New Roman" w:cs="Times New Roman"/>
        </w:rPr>
        <w:t xml:space="preserve"> 22</w:t>
      </w:r>
      <w:r w:rsidRPr="004D452C">
        <w:rPr>
          <w:rFonts w:ascii="Times New Roman" w:hAnsi="Times New Roman" w:cs="Times New Roman"/>
        </w:rPr>
        <w:t xml:space="preserve">,31% u </w:t>
      </w:r>
      <w:proofErr w:type="spellStart"/>
      <w:r w:rsidRPr="004D452C">
        <w:rPr>
          <w:rFonts w:ascii="Times New Roman" w:hAnsi="Times New Roman" w:cs="Times New Roman"/>
        </w:rPr>
        <w:t>odnosu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na</w:t>
      </w:r>
      <w:proofErr w:type="spellEnd"/>
      <w:r w:rsidRPr="004D452C">
        <w:rPr>
          <w:rFonts w:ascii="Times New Roman" w:hAnsi="Times New Roman" w:cs="Times New Roman"/>
        </w:rPr>
        <w:t xml:space="preserve"> plan - </w:t>
      </w:r>
      <w:proofErr w:type="spellStart"/>
      <w:r w:rsidRPr="004D452C">
        <w:rPr>
          <w:rFonts w:ascii="Times New Roman" w:hAnsi="Times New Roman" w:cs="Times New Roman"/>
        </w:rPr>
        <w:t>potpore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poljoprivrednicima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obrtnicima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subvencioniranje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linijskog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prijevoza</w:t>
      </w:r>
      <w:proofErr w:type="spellEnd"/>
      <w:r w:rsidRPr="004D452C">
        <w:rPr>
          <w:rFonts w:ascii="Times New Roman" w:hAnsi="Times New Roman" w:cs="Times New Roman"/>
        </w:rPr>
        <w:t>…</w:t>
      </w:r>
    </w:p>
    <w:p w14:paraId="441822B1" w14:textId="77777777" w:rsidR="003A0237" w:rsidRPr="004D452C" w:rsidRDefault="003A0237" w:rsidP="003A0237">
      <w:pPr>
        <w:tabs>
          <w:tab w:val="left" w:pos="8647"/>
          <w:tab w:val="left" w:pos="9072"/>
        </w:tabs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4D452C">
        <w:rPr>
          <w:rFonts w:ascii="Times New Roman" w:hAnsi="Times New Roman" w:cs="Times New Roman"/>
          <w:b/>
          <w:bCs/>
        </w:rPr>
        <w:t>Pomoći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dane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u </w:t>
      </w:r>
      <w:proofErr w:type="spellStart"/>
      <w:r w:rsidRPr="004D452C">
        <w:rPr>
          <w:rFonts w:ascii="Times New Roman" w:hAnsi="Times New Roman" w:cs="Times New Roman"/>
          <w:b/>
          <w:bCs/>
        </w:rPr>
        <w:t>inozemstvo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i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unutar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općeg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proračuna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(36) </w:t>
      </w:r>
      <w:r w:rsidR="00494664">
        <w:rPr>
          <w:rFonts w:ascii="Times New Roman" w:hAnsi="Times New Roman" w:cs="Times New Roman"/>
          <w:b/>
          <w:bCs/>
        </w:rPr>
        <w:t>–</w:t>
      </w:r>
      <w:proofErr w:type="spellStart"/>
      <w:r w:rsidR="00494664" w:rsidRPr="00494664">
        <w:rPr>
          <w:rFonts w:ascii="Times New Roman" w:hAnsi="Times New Roman" w:cs="Times New Roman"/>
          <w:bCs/>
        </w:rPr>
        <w:t>nisu</w:t>
      </w:r>
      <w:proofErr w:type="spellEnd"/>
      <w:r w:rsidR="00494664" w:rsidRPr="00494664">
        <w:rPr>
          <w:rFonts w:ascii="Times New Roman" w:hAnsi="Times New Roman" w:cs="Times New Roman"/>
          <w:bCs/>
        </w:rPr>
        <w:t xml:space="preserve"> </w:t>
      </w:r>
      <w:proofErr w:type="spellStart"/>
      <w:r w:rsidR="00494664" w:rsidRPr="00494664">
        <w:rPr>
          <w:rFonts w:ascii="Times New Roman" w:hAnsi="Times New Roman" w:cs="Times New Roman"/>
          <w:bCs/>
        </w:rPr>
        <w:t>izvršeni</w:t>
      </w:r>
      <w:proofErr w:type="spellEnd"/>
      <w:r w:rsidR="00494664" w:rsidRPr="00494664">
        <w:rPr>
          <w:rFonts w:ascii="Times New Roman" w:hAnsi="Times New Roman" w:cs="Times New Roman"/>
          <w:bCs/>
        </w:rPr>
        <w:t xml:space="preserve"> u </w:t>
      </w:r>
      <w:proofErr w:type="spellStart"/>
      <w:r w:rsidR="00494664" w:rsidRPr="00494664">
        <w:rPr>
          <w:rFonts w:ascii="Times New Roman" w:hAnsi="Times New Roman" w:cs="Times New Roman"/>
          <w:bCs/>
        </w:rPr>
        <w:t>prvom</w:t>
      </w:r>
      <w:proofErr w:type="spellEnd"/>
      <w:r w:rsidR="00494664" w:rsidRPr="00494664">
        <w:rPr>
          <w:rFonts w:ascii="Times New Roman" w:hAnsi="Times New Roman" w:cs="Times New Roman"/>
          <w:bCs/>
        </w:rPr>
        <w:t xml:space="preserve"> </w:t>
      </w:r>
      <w:proofErr w:type="spellStart"/>
      <w:r w:rsidR="00494664" w:rsidRPr="00494664">
        <w:rPr>
          <w:rFonts w:ascii="Times New Roman" w:hAnsi="Times New Roman" w:cs="Times New Roman"/>
          <w:bCs/>
        </w:rPr>
        <w:t>polugodištu</w:t>
      </w:r>
      <w:proofErr w:type="spellEnd"/>
      <w:r w:rsidR="00494664" w:rsidRPr="00494664">
        <w:rPr>
          <w:rFonts w:ascii="Times New Roman" w:hAnsi="Times New Roman" w:cs="Times New Roman"/>
          <w:bCs/>
        </w:rPr>
        <w:t xml:space="preserve">. </w:t>
      </w:r>
      <w:proofErr w:type="spellStart"/>
      <w:r w:rsidR="00494664">
        <w:rPr>
          <w:rFonts w:ascii="Times New Roman" w:hAnsi="Times New Roman" w:cs="Times New Roman"/>
        </w:rPr>
        <w:t>M</w:t>
      </w:r>
      <w:r w:rsidRPr="004D452C">
        <w:rPr>
          <w:rFonts w:ascii="Times New Roman" w:hAnsi="Times New Roman" w:cs="Times New Roman"/>
        </w:rPr>
        <w:t>anifestacija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Jesen</w:t>
      </w:r>
      <w:proofErr w:type="spellEnd"/>
      <w:r w:rsidRPr="004D452C">
        <w:rPr>
          <w:rFonts w:ascii="Times New Roman" w:hAnsi="Times New Roman" w:cs="Times New Roman"/>
        </w:rPr>
        <w:t xml:space="preserve"> u Lici</w:t>
      </w:r>
      <w:bookmarkStart w:id="24" w:name="_Hlk103456180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sufinanciranje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nabave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spremnika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odvojeno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prikupljanje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otpada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izvršiti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će</w:t>
      </w:r>
      <w:proofErr w:type="spellEnd"/>
      <w:r w:rsidRPr="004D452C">
        <w:rPr>
          <w:rFonts w:ascii="Times New Roman" w:hAnsi="Times New Roman" w:cs="Times New Roman"/>
        </w:rPr>
        <w:t xml:space="preserve"> se u </w:t>
      </w:r>
      <w:proofErr w:type="spellStart"/>
      <w:r w:rsidRPr="004D452C">
        <w:rPr>
          <w:rFonts w:ascii="Times New Roman" w:hAnsi="Times New Roman" w:cs="Times New Roman"/>
        </w:rPr>
        <w:t>drugom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polugodištu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ove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godine</w:t>
      </w:r>
      <w:proofErr w:type="spellEnd"/>
      <w:r w:rsidRPr="004D452C">
        <w:rPr>
          <w:rFonts w:ascii="Times New Roman" w:hAnsi="Times New Roman" w:cs="Times New Roman"/>
        </w:rPr>
        <w:t>.</w:t>
      </w:r>
    </w:p>
    <w:bookmarkEnd w:id="24"/>
    <w:p w14:paraId="6CF7ADED" w14:textId="77777777" w:rsidR="003A0237" w:rsidRPr="004D452C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4D452C">
        <w:rPr>
          <w:rFonts w:ascii="Times New Roman" w:hAnsi="Times New Roman" w:cs="Times New Roman"/>
          <w:b/>
          <w:bCs/>
        </w:rPr>
        <w:t>Naknade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građanima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i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kućanstvima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na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temelju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osiguranja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i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druge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naknade</w:t>
      </w:r>
      <w:proofErr w:type="spellEnd"/>
      <w:r w:rsidR="00494664">
        <w:rPr>
          <w:rFonts w:ascii="Times New Roman" w:hAnsi="Times New Roman" w:cs="Times New Roman"/>
          <w:b/>
          <w:bCs/>
        </w:rPr>
        <w:t xml:space="preserve"> </w:t>
      </w:r>
      <w:r w:rsidRPr="004D452C">
        <w:rPr>
          <w:rFonts w:ascii="Times New Roman" w:hAnsi="Times New Roman" w:cs="Times New Roman"/>
          <w:b/>
          <w:bCs/>
        </w:rPr>
        <w:t xml:space="preserve">(37) </w:t>
      </w:r>
      <w:proofErr w:type="spellStart"/>
      <w:r w:rsidRPr="004D452C">
        <w:rPr>
          <w:rFonts w:ascii="Times New Roman" w:hAnsi="Times New Roman" w:cs="Times New Roman"/>
        </w:rPr>
        <w:t>odnose</w:t>
      </w:r>
      <w:proofErr w:type="spellEnd"/>
      <w:r w:rsidRPr="004D452C">
        <w:rPr>
          <w:rFonts w:ascii="Times New Roman" w:hAnsi="Times New Roman" w:cs="Times New Roman"/>
        </w:rPr>
        <w:t xml:space="preserve"> se </w:t>
      </w:r>
      <w:proofErr w:type="spellStart"/>
      <w:r w:rsidRPr="004D452C">
        <w:rPr>
          <w:rFonts w:ascii="Times New Roman" w:hAnsi="Times New Roman" w:cs="Times New Roman"/>
        </w:rPr>
        <w:t>na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prijevoz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osnovno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školstvo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sufinanciranje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prijevoza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srednje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škole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pomoć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pokrivanje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troškova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stanovanja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jednokratne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novčane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pomoći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novorođenu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djecu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stipendiranje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učenika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studenata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božićnice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socijalno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ugrožene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pomoć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nabavu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ogrjeva</w:t>
      </w:r>
      <w:proofErr w:type="spellEnd"/>
      <w:r w:rsidRPr="004D452C">
        <w:rPr>
          <w:rFonts w:ascii="Times New Roman" w:hAnsi="Times New Roman" w:cs="Times New Roman"/>
        </w:rPr>
        <w:t xml:space="preserve">. </w:t>
      </w:r>
      <w:proofErr w:type="spellStart"/>
      <w:r w:rsidRPr="004D452C">
        <w:rPr>
          <w:rFonts w:ascii="Times New Roman" w:hAnsi="Times New Roman" w:cs="Times New Roman"/>
        </w:rPr>
        <w:t>Naknade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izvršene</w:t>
      </w:r>
      <w:proofErr w:type="spellEnd"/>
      <w:r w:rsidRPr="004D452C">
        <w:rPr>
          <w:rFonts w:ascii="Times New Roman" w:hAnsi="Times New Roman" w:cs="Times New Roman"/>
        </w:rPr>
        <w:t xml:space="preserve"> 39,30% u </w:t>
      </w:r>
      <w:proofErr w:type="spellStart"/>
      <w:r w:rsidRPr="004D452C">
        <w:rPr>
          <w:rFonts w:ascii="Times New Roman" w:hAnsi="Times New Roman" w:cs="Times New Roman"/>
        </w:rPr>
        <w:t>odnosu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na</w:t>
      </w:r>
      <w:proofErr w:type="spellEnd"/>
      <w:r w:rsidRPr="004D452C">
        <w:rPr>
          <w:rFonts w:ascii="Times New Roman" w:hAnsi="Times New Roman" w:cs="Times New Roman"/>
        </w:rPr>
        <w:t xml:space="preserve"> plan </w:t>
      </w:r>
      <w:proofErr w:type="spellStart"/>
      <w:r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21,34%</w:t>
      </w:r>
      <w:r w:rsidR="00494664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manje</w:t>
      </w:r>
      <w:proofErr w:type="spellEnd"/>
      <w:r w:rsidRPr="004D452C">
        <w:rPr>
          <w:rFonts w:ascii="Times New Roman" w:hAnsi="Times New Roman" w:cs="Times New Roman"/>
        </w:rPr>
        <w:t xml:space="preserve"> od </w:t>
      </w:r>
      <w:proofErr w:type="spellStart"/>
      <w:r w:rsidRPr="004D452C">
        <w:rPr>
          <w:rFonts w:ascii="Times New Roman" w:hAnsi="Times New Roman" w:cs="Times New Roman"/>
        </w:rPr>
        <w:t>istog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razdoblja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prethodne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godine</w:t>
      </w:r>
      <w:proofErr w:type="spellEnd"/>
      <w:r w:rsidRPr="004D452C">
        <w:rPr>
          <w:rFonts w:ascii="Times New Roman" w:hAnsi="Times New Roman" w:cs="Times New Roman"/>
        </w:rPr>
        <w:t>.</w:t>
      </w:r>
    </w:p>
    <w:p w14:paraId="74D83DD4" w14:textId="77777777" w:rsidR="003A0237" w:rsidRPr="004D452C" w:rsidRDefault="003A0237" w:rsidP="003A0237">
      <w:pPr>
        <w:tabs>
          <w:tab w:val="left" w:pos="9072"/>
        </w:tabs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4D452C">
        <w:rPr>
          <w:rFonts w:ascii="Times New Roman" w:hAnsi="Times New Roman" w:cs="Times New Roman"/>
          <w:b/>
          <w:bCs/>
        </w:rPr>
        <w:t>Ostali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</w:rPr>
        <w:t>rashodi</w:t>
      </w:r>
      <w:proofErr w:type="spellEnd"/>
      <w:r w:rsidRPr="004D452C">
        <w:rPr>
          <w:rFonts w:ascii="Times New Roman" w:hAnsi="Times New Roman" w:cs="Times New Roman"/>
          <w:b/>
          <w:bCs/>
        </w:rPr>
        <w:t xml:space="preserve"> (38) </w:t>
      </w:r>
      <w:proofErr w:type="spellStart"/>
      <w:r w:rsidRPr="004D452C">
        <w:rPr>
          <w:rFonts w:ascii="Times New Roman" w:hAnsi="Times New Roman" w:cs="Times New Roman"/>
        </w:rPr>
        <w:t>izvršeni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su</w:t>
      </w:r>
      <w:proofErr w:type="spellEnd"/>
      <w:r w:rsidR="007027E6">
        <w:rPr>
          <w:rFonts w:ascii="Times New Roman" w:hAnsi="Times New Roman" w:cs="Times New Roman"/>
        </w:rPr>
        <w:t xml:space="preserve"> 51,59% u </w:t>
      </w:r>
      <w:proofErr w:type="spellStart"/>
      <w:r w:rsidR="007027E6">
        <w:rPr>
          <w:rFonts w:ascii="Times New Roman" w:hAnsi="Times New Roman" w:cs="Times New Roman"/>
        </w:rPr>
        <w:t>odnosu</w:t>
      </w:r>
      <w:proofErr w:type="spellEnd"/>
      <w:r w:rsidR="007027E6">
        <w:rPr>
          <w:rFonts w:ascii="Times New Roman" w:hAnsi="Times New Roman" w:cs="Times New Roman"/>
        </w:rPr>
        <w:t xml:space="preserve"> </w:t>
      </w:r>
      <w:proofErr w:type="spellStart"/>
      <w:r w:rsidR="007027E6">
        <w:rPr>
          <w:rFonts w:ascii="Times New Roman" w:hAnsi="Times New Roman" w:cs="Times New Roman"/>
        </w:rPr>
        <w:t>na</w:t>
      </w:r>
      <w:proofErr w:type="spellEnd"/>
      <w:r w:rsidR="007027E6">
        <w:rPr>
          <w:rFonts w:ascii="Times New Roman" w:hAnsi="Times New Roman" w:cs="Times New Roman"/>
        </w:rPr>
        <w:t xml:space="preserve"> plan </w:t>
      </w:r>
      <w:proofErr w:type="spellStart"/>
      <w:r w:rsidR="007027E6">
        <w:rPr>
          <w:rFonts w:ascii="Times New Roman" w:hAnsi="Times New Roman" w:cs="Times New Roman"/>
        </w:rPr>
        <w:t>i</w:t>
      </w:r>
      <w:proofErr w:type="spellEnd"/>
      <w:r w:rsidR="007027E6">
        <w:rPr>
          <w:rFonts w:ascii="Times New Roman" w:hAnsi="Times New Roman" w:cs="Times New Roman"/>
        </w:rPr>
        <w:t xml:space="preserve"> 54,42% </w:t>
      </w:r>
      <w:proofErr w:type="spellStart"/>
      <w:r w:rsidR="007027E6">
        <w:rPr>
          <w:rFonts w:ascii="Times New Roman" w:hAnsi="Times New Roman" w:cs="Times New Roman"/>
        </w:rPr>
        <w:t>veći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od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izvršenja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prethodne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godine</w:t>
      </w:r>
      <w:proofErr w:type="spellEnd"/>
      <w:r w:rsidRPr="004D452C">
        <w:rPr>
          <w:rFonts w:ascii="Times New Roman" w:hAnsi="Times New Roman" w:cs="Times New Roman"/>
        </w:rPr>
        <w:t xml:space="preserve">.  </w:t>
      </w:r>
      <w:proofErr w:type="spellStart"/>
      <w:r w:rsidRPr="004D452C">
        <w:rPr>
          <w:rFonts w:ascii="Times New Roman" w:hAnsi="Times New Roman" w:cs="Times New Roman"/>
        </w:rPr>
        <w:t>Ostale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rashode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čine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naknade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političkim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strankama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proračunska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zaliha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Mreža</w:t>
      </w:r>
      <w:proofErr w:type="spellEnd"/>
      <w:r w:rsidRPr="004D452C">
        <w:rPr>
          <w:rFonts w:ascii="Times New Roman" w:hAnsi="Times New Roman" w:cs="Times New Roman"/>
        </w:rPr>
        <w:t xml:space="preserve"> Nikole </w:t>
      </w:r>
      <w:proofErr w:type="spellStart"/>
      <w:r w:rsidRPr="004D452C">
        <w:rPr>
          <w:rFonts w:ascii="Times New Roman" w:hAnsi="Times New Roman" w:cs="Times New Roman"/>
        </w:rPr>
        <w:t>Tesle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donacije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Turističkoj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zajednici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potpore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manifestacijama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Razvojni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centar</w:t>
      </w:r>
      <w:proofErr w:type="spellEnd"/>
      <w:r w:rsidRPr="004D452C">
        <w:rPr>
          <w:rFonts w:ascii="Times New Roman" w:hAnsi="Times New Roman" w:cs="Times New Roman"/>
        </w:rPr>
        <w:t xml:space="preserve"> LSŽ, </w:t>
      </w:r>
      <w:proofErr w:type="spellStart"/>
      <w:r w:rsidRPr="004D452C">
        <w:rPr>
          <w:rFonts w:ascii="Times New Roman" w:hAnsi="Times New Roman" w:cs="Times New Roman"/>
        </w:rPr>
        <w:t>donacije</w:t>
      </w:r>
      <w:proofErr w:type="spellEnd"/>
      <w:r w:rsidRPr="004D452C">
        <w:rPr>
          <w:rFonts w:ascii="Times New Roman" w:hAnsi="Times New Roman" w:cs="Times New Roman"/>
        </w:rPr>
        <w:t xml:space="preserve"> u </w:t>
      </w:r>
      <w:proofErr w:type="spellStart"/>
      <w:r w:rsidRPr="004D452C">
        <w:rPr>
          <w:rFonts w:ascii="Times New Roman" w:hAnsi="Times New Roman" w:cs="Times New Roman"/>
        </w:rPr>
        <w:t>kulturi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preventivni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programi</w:t>
      </w:r>
      <w:proofErr w:type="spellEnd"/>
      <w:r w:rsidRPr="004D452C">
        <w:rPr>
          <w:rFonts w:ascii="Times New Roman" w:hAnsi="Times New Roman" w:cs="Times New Roman"/>
        </w:rPr>
        <w:t xml:space="preserve"> u </w:t>
      </w:r>
      <w:proofErr w:type="spellStart"/>
      <w:r w:rsidRPr="004D452C">
        <w:rPr>
          <w:rFonts w:ascii="Times New Roman" w:hAnsi="Times New Roman" w:cs="Times New Roman"/>
        </w:rPr>
        <w:t>zajednici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donacije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Crvenom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križu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Institucionalna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podrška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civilnom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društvu-donacije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udrugama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donacije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braniteljima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stradalnicima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potpore</w:t>
      </w:r>
      <w:proofErr w:type="spellEnd"/>
      <w:r w:rsidRPr="004D452C">
        <w:rPr>
          <w:rFonts w:ascii="Times New Roman" w:hAnsi="Times New Roman" w:cs="Times New Roman"/>
        </w:rPr>
        <w:t xml:space="preserve"> u </w:t>
      </w:r>
      <w:proofErr w:type="spellStart"/>
      <w:r w:rsidRPr="004D452C">
        <w:rPr>
          <w:rFonts w:ascii="Times New Roman" w:hAnsi="Times New Roman" w:cs="Times New Roman"/>
        </w:rPr>
        <w:t>sportu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donacije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vjerskim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zajednicama</w:t>
      </w:r>
      <w:proofErr w:type="spellEnd"/>
      <w:r w:rsidRPr="004D452C">
        <w:rPr>
          <w:rFonts w:ascii="Times New Roman" w:hAnsi="Times New Roman" w:cs="Times New Roman"/>
        </w:rPr>
        <w:t xml:space="preserve">, </w:t>
      </w:r>
      <w:proofErr w:type="spellStart"/>
      <w:r w:rsidRPr="004D452C">
        <w:rPr>
          <w:rFonts w:ascii="Times New Roman" w:hAnsi="Times New Roman" w:cs="Times New Roman"/>
        </w:rPr>
        <w:t>donacije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Gorskoj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službi</w:t>
      </w:r>
      <w:proofErr w:type="spellEnd"/>
      <w:r w:rsidR="00494664">
        <w:rPr>
          <w:rFonts w:ascii="Times New Roman" w:hAnsi="Times New Roman" w:cs="Times New Roman"/>
        </w:rPr>
        <w:t xml:space="preserve"> </w:t>
      </w:r>
      <w:proofErr w:type="spellStart"/>
      <w:r w:rsidR="00494664">
        <w:rPr>
          <w:rFonts w:ascii="Times New Roman" w:hAnsi="Times New Roman" w:cs="Times New Roman"/>
        </w:rPr>
        <w:t>spašavanja</w:t>
      </w:r>
      <w:proofErr w:type="spellEnd"/>
      <w:r w:rsidR="00494664">
        <w:rPr>
          <w:rFonts w:ascii="Times New Roman" w:hAnsi="Times New Roman" w:cs="Times New Roman"/>
        </w:rPr>
        <w:t xml:space="preserve">, </w:t>
      </w:r>
      <w:proofErr w:type="spellStart"/>
      <w:r w:rsidR="00494664">
        <w:rPr>
          <w:rFonts w:ascii="Times New Roman" w:hAnsi="Times New Roman" w:cs="Times New Roman"/>
        </w:rPr>
        <w:t>donacije</w:t>
      </w:r>
      <w:proofErr w:type="spellEnd"/>
      <w:r w:rsidR="00494664">
        <w:rPr>
          <w:rFonts w:ascii="Times New Roman" w:hAnsi="Times New Roman" w:cs="Times New Roman"/>
        </w:rPr>
        <w:t xml:space="preserve"> </w:t>
      </w:r>
      <w:proofErr w:type="spellStart"/>
      <w:r w:rsidR="00494664">
        <w:rPr>
          <w:rFonts w:ascii="Times New Roman" w:hAnsi="Times New Roman" w:cs="Times New Roman"/>
        </w:rPr>
        <w:t>Vatrogasnoj</w:t>
      </w:r>
      <w:proofErr w:type="spellEnd"/>
      <w:r w:rsidR="00494664">
        <w:rPr>
          <w:rFonts w:ascii="Times New Roman" w:hAnsi="Times New Roman" w:cs="Times New Roman"/>
        </w:rPr>
        <w:t xml:space="preserve"> </w:t>
      </w:r>
      <w:proofErr w:type="spellStart"/>
      <w:r w:rsidR="00494664">
        <w:rPr>
          <w:rFonts w:ascii="Times New Roman" w:hAnsi="Times New Roman" w:cs="Times New Roman"/>
        </w:rPr>
        <w:t>zajednici</w:t>
      </w:r>
      <w:proofErr w:type="spellEnd"/>
      <w:r w:rsidRPr="004D452C">
        <w:rPr>
          <w:rFonts w:ascii="Times New Roman" w:hAnsi="Times New Roman" w:cs="Times New Roman"/>
        </w:rPr>
        <w:t xml:space="preserve"> Grada Gospića, </w:t>
      </w:r>
      <w:proofErr w:type="spellStart"/>
      <w:r w:rsidRPr="004D452C">
        <w:rPr>
          <w:rFonts w:ascii="Times New Roman" w:hAnsi="Times New Roman" w:cs="Times New Roman"/>
        </w:rPr>
        <w:t>kapitalne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pomoći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trgovačk</w:t>
      </w:r>
      <w:r w:rsidR="00494664">
        <w:rPr>
          <w:rFonts w:ascii="Times New Roman" w:hAnsi="Times New Roman" w:cs="Times New Roman"/>
        </w:rPr>
        <w:t>im</w:t>
      </w:r>
      <w:proofErr w:type="spellEnd"/>
      <w:r w:rsidR="00494664">
        <w:rPr>
          <w:rFonts w:ascii="Times New Roman" w:hAnsi="Times New Roman" w:cs="Times New Roman"/>
        </w:rPr>
        <w:t xml:space="preserve"> </w:t>
      </w:r>
      <w:proofErr w:type="spellStart"/>
      <w:r w:rsidR="00494664">
        <w:rPr>
          <w:rFonts w:ascii="Times New Roman" w:hAnsi="Times New Roman" w:cs="Times New Roman"/>
        </w:rPr>
        <w:t>društvima</w:t>
      </w:r>
      <w:proofErr w:type="spellEnd"/>
      <w:r w:rsidR="00494664">
        <w:rPr>
          <w:rFonts w:ascii="Times New Roman" w:hAnsi="Times New Roman" w:cs="Times New Roman"/>
        </w:rPr>
        <w:t xml:space="preserve"> u </w:t>
      </w:r>
      <w:proofErr w:type="spellStart"/>
      <w:r w:rsidR="00494664">
        <w:rPr>
          <w:rFonts w:ascii="Times New Roman" w:hAnsi="Times New Roman" w:cs="Times New Roman"/>
        </w:rPr>
        <w:t>vlasništvu</w:t>
      </w:r>
      <w:proofErr w:type="spellEnd"/>
      <w:r w:rsidR="00494664">
        <w:rPr>
          <w:rFonts w:ascii="Times New Roman" w:hAnsi="Times New Roman" w:cs="Times New Roman"/>
        </w:rPr>
        <w:t xml:space="preserve"> Grada-</w:t>
      </w:r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nabava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komunalnog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vozila</w:t>
      </w:r>
      <w:proofErr w:type="spellEnd"/>
      <w:r w:rsidRPr="004D452C">
        <w:rPr>
          <w:rFonts w:ascii="Times New Roman" w:hAnsi="Times New Roman" w:cs="Times New Roman"/>
        </w:rPr>
        <w:t>.</w:t>
      </w:r>
    </w:p>
    <w:p w14:paraId="26C8DB0A" w14:textId="77777777" w:rsidR="003A0237" w:rsidRPr="004D452C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4D452C">
        <w:rPr>
          <w:rFonts w:ascii="Times New Roman" w:hAnsi="Times New Roman" w:cs="Times New Roman"/>
          <w:b/>
        </w:rPr>
        <w:t>Rashodi</w:t>
      </w:r>
      <w:proofErr w:type="spellEnd"/>
      <w:r w:rsidRPr="004D452C">
        <w:rPr>
          <w:rFonts w:ascii="Times New Roman" w:hAnsi="Times New Roman" w:cs="Times New Roman"/>
          <w:b/>
        </w:rPr>
        <w:t xml:space="preserve"> za </w:t>
      </w:r>
      <w:proofErr w:type="spellStart"/>
      <w:r w:rsidRPr="004D452C">
        <w:rPr>
          <w:rFonts w:ascii="Times New Roman" w:hAnsi="Times New Roman" w:cs="Times New Roman"/>
          <w:b/>
        </w:rPr>
        <w:t>nabavu</w:t>
      </w:r>
      <w:proofErr w:type="spellEnd"/>
      <w:r w:rsidRPr="004D452C">
        <w:rPr>
          <w:rFonts w:ascii="Times New Roman" w:hAnsi="Times New Roman" w:cs="Times New Roman"/>
          <w:b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</w:rPr>
        <w:t>nefinancijske</w:t>
      </w:r>
      <w:proofErr w:type="spellEnd"/>
      <w:r w:rsidRPr="004D452C">
        <w:rPr>
          <w:rFonts w:ascii="Times New Roman" w:hAnsi="Times New Roman" w:cs="Times New Roman"/>
          <w:b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</w:rPr>
        <w:t>imovine</w:t>
      </w:r>
      <w:proofErr w:type="spellEnd"/>
      <w:r w:rsidRPr="004D452C">
        <w:rPr>
          <w:rFonts w:ascii="Times New Roman" w:hAnsi="Times New Roman" w:cs="Times New Roman"/>
          <w:b/>
        </w:rPr>
        <w:t xml:space="preserve"> (</w:t>
      </w:r>
      <w:proofErr w:type="spellStart"/>
      <w:r w:rsidRPr="004D452C">
        <w:rPr>
          <w:rFonts w:ascii="Times New Roman" w:hAnsi="Times New Roman" w:cs="Times New Roman"/>
          <w:b/>
        </w:rPr>
        <w:t>razred</w:t>
      </w:r>
      <w:proofErr w:type="spellEnd"/>
      <w:r w:rsidRPr="004D452C">
        <w:rPr>
          <w:rFonts w:ascii="Times New Roman" w:hAnsi="Times New Roman" w:cs="Times New Roman"/>
          <w:b/>
        </w:rPr>
        <w:t xml:space="preserve"> 4), </w:t>
      </w:r>
      <w:proofErr w:type="spellStart"/>
      <w:r w:rsidRPr="004D452C">
        <w:rPr>
          <w:rFonts w:ascii="Times New Roman" w:hAnsi="Times New Roman" w:cs="Times New Roman"/>
        </w:rPr>
        <w:t>ostvareni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su</w:t>
      </w:r>
      <w:proofErr w:type="spellEnd"/>
      <w:r w:rsidRPr="004D452C">
        <w:rPr>
          <w:rFonts w:ascii="Times New Roman" w:hAnsi="Times New Roman" w:cs="Times New Roman"/>
        </w:rPr>
        <w:t xml:space="preserve"> u </w:t>
      </w:r>
      <w:proofErr w:type="spellStart"/>
      <w:r w:rsidR="007027E6">
        <w:rPr>
          <w:rFonts w:ascii="Times New Roman" w:hAnsi="Times New Roman" w:cs="Times New Roman"/>
        </w:rPr>
        <w:t>iznosu</w:t>
      </w:r>
      <w:proofErr w:type="spellEnd"/>
      <w:r w:rsidR="007027E6">
        <w:rPr>
          <w:rFonts w:ascii="Times New Roman" w:hAnsi="Times New Roman" w:cs="Times New Roman"/>
        </w:rPr>
        <w:t xml:space="preserve"> od 5.475.660,42 </w:t>
      </w:r>
      <w:proofErr w:type="spellStart"/>
      <w:r w:rsidR="007027E6">
        <w:rPr>
          <w:rFonts w:ascii="Times New Roman" w:hAnsi="Times New Roman" w:cs="Times New Roman"/>
        </w:rPr>
        <w:t>kn</w:t>
      </w:r>
      <w:proofErr w:type="spellEnd"/>
      <w:r w:rsidR="007027E6">
        <w:rPr>
          <w:rFonts w:ascii="Times New Roman" w:hAnsi="Times New Roman" w:cs="Times New Roman"/>
        </w:rPr>
        <w:t>, 17,57</w:t>
      </w:r>
      <w:r w:rsidRPr="004D452C">
        <w:rPr>
          <w:rFonts w:ascii="Times New Roman" w:hAnsi="Times New Roman" w:cs="Times New Roman"/>
        </w:rPr>
        <w:t xml:space="preserve">% u </w:t>
      </w:r>
      <w:proofErr w:type="spellStart"/>
      <w:r w:rsidRPr="004D452C">
        <w:rPr>
          <w:rFonts w:ascii="Times New Roman" w:hAnsi="Times New Roman" w:cs="Times New Roman"/>
        </w:rPr>
        <w:t>odnosu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na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godišnji</w:t>
      </w:r>
      <w:proofErr w:type="spellEnd"/>
      <w:r w:rsidRPr="004D452C">
        <w:rPr>
          <w:rFonts w:ascii="Times New Roman" w:hAnsi="Times New Roman" w:cs="Times New Roman"/>
        </w:rPr>
        <w:t xml:space="preserve"> plan. U </w:t>
      </w:r>
      <w:proofErr w:type="spellStart"/>
      <w:r w:rsidRPr="004D452C">
        <w:rPr>
          <w:rFonts w:ascii="Times New Roman" w:hAnsi="Times New Roman" w:cs="Times New Roman"/>
        </w:rPr>
        <w:t>odnosu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na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isto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razdoblje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prethodne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godine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znatno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povećani</w:t>
      </w:r>
      <w:proofErr w:type="spellEnd"/>
      <w:r w:rsidRPr="004D452C">
        <w:rPr>
          <w:rFonts w:ascii="Times New Roman" w:hAnsi="Times New Roman" w:cs="Times New Roman"/>
        </w:rPr>
        <w:t>.</w:t>
      </w:r>
    </w:p>
    <w:p w14:paraId="0287CD34" w14:textId="77777777" w:rsidR="003A0237" w:rsidRPr="004D452C" w:rsidRDefault="003A0237" w:rsidP="003A0237">
      <w:pPr>
        <w:spacing w:line="360" w:lineRule="auto"/>
        <w:ind w:right="1496"/>
        <w:jc w:val="both"/>
        <w:rPr>
          <w:rFonts w:ascii="Times New Roman" w:hAnsi="Times New Roman" w:cs="Times New Roman"/>
          <w:color w:val="000000"/>
        </w:rPr>
      </w:pP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Rashodi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za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nabavu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ne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proizvedene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dugotrajne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imovine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(41</w:t>
      </w:r>
      <w:r w:rsidRPr="004D452C">
        <w:rPr>
          <w:rFonts w:ascii="Times New Roman" w:hAnsi="Times New Roman" w:cs="Times New Roman"/>
          <w:color w:val="000000"/>
        </w:rPr>
        <w:t xml:space="preserve">)- </w:t>
      </w:r>
      <w:proofErr w:type="spellStart"/>
      <w:r w:rsidRPr="004D452C">
        <w:rPr>
          <w:rFonts w:ascii="Times New Roman" w:hAnsi="Times New Roman" w:cs="Times New Roman"/>
          <w:color w:val="000000"/>
        </w:rPr>
        <w:t>izvršit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će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se u </w:t>
      </w:r>
      <w:proofErr w:type="spellStart"/>
      <w:r w:rsidRPr="004D452C">
        <w:rPr>
          <w:rFonts w:ascii="Times New Roman" w:hAnsi="Times New Roman" w:cs="Times New Roman"/>
          <w:color w:val="000000"/>
        </w:rPr>
        <w:t>drugom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polugodištu</w:t>
      </w:r>
      <w:proofErr w:type="spellEnd"/>
      <w:r w:rsidRPr="004D452C">
        <w:rPr>
          <w:rFonts w:ascii="Times New Roman" w:hAnsi="Times New Roman" w:cs="Times New Roman"/>
          <w:color w:val="000000"/>
        </w:rPr>
        <w:t>.</w:t>
      </w:r>
    </w:p>
    <w:p w14:paraId="2ED7EAB4" w14:textId="77777777" w:rsidR="003A0237" w:rsidRPr="004D452C" w:rsidRDefault="003A0237" w:rsidP="003A0237">
      <w:pPr>
        <w:tabs>
          <w:tab w:val="left" w:pos="7938"/>
        </w:tabs>
        <w:spacing w:line="360" w:lineRule="auto"/>
        <w:ind w:left="237" w:right="4"/>
        <w:jc w:val="both"/>
        <w:rPr>
          <w:rFonts w:ascii="Times New Roman" w:hAnsi="Times New Roman" w:cs="Times New Roman"/>
          <w:color w:val="000000"/>
        </w:rPr>
      </w:pP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Rashodi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za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nabavu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proizvedene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dugotrajne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imovine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(42) </w:t>
      </w:r>
      <w:proofErr w:type="spellStart"/>
      <w:r w:rsidRPr="004D452C">
        <w:rPr>
          <w:rFonts w:ascii="Times New Roman" w:hAnsi="Times New Roman" w:cs="Times New Roman"/>
          <w:color w:val="000000"/>
        </w:rPr>
        <w:t>izvršeni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su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26,07% u </w:t>
      </w:r>
      <w:proofErr w:type="spellStart"/>
      <w:r w:rsidRPr="004D452C">
        <w:rPr>
          <w:rFonts w:ascii="Times New Roman" w:hAnsi="Times New Roman" w:cs="Times New Roman"/>
          <w:color w:val="000000"/>
        </w:rPr>
        <w:t>odnosu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na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plan. </w:t>
      </w:r>
      <w:proofErr w:type="spellStart"/>
      <w:r w:rsidRPr="004D452C">
        <w:rPr>
          <w:rFonts w:ascii="Times New Roman" w:hAnsi="Times New Roman" w:cs="Times New Roman"/>
          <w:color w:val="000000"/>
        </w:rPr>
        <w:lastRenderedPageBreak/>
        <w:t>Odnose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="00A80348" w:rsidRPr="004D452C">
        <w:rPr>
          <w:rFonts w:ascii="Times New Roman" w:hAnsi="Times New Roman" w:cs="Times New Roman"/>
          <w:color w:val="000000"/>
        </w:rPr>
        <w:t>na</w:t>
      </w:r>
      <w:proofErr w:type="spellEnd"/>
      <w:r w:rsidR="00A80348"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80348" w:rsidRPr="004D452C">
        <w:rPr>
          <w:rFonts w:ascii="Times New Roman" w:hAnsi="Times New Roman" w:cs="Times New Roman"/>
          <w:color w:val="000000"/>
        </w:rPr>
        <w:t>opremanje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prostora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D452C">
        <w:rPr>
          <w:rFonts w:ascii="Times New Roman" w:hAnsi="Times New Roman" w:cs="Times New Roman"/>
          <w:color w:val="000000"/>
        </w:rPr>
        <w:t>uređaje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D452C">
        <w:rPr>
          <w:rFonts w:ascii="Times New Roman" w:hAnsi="Times New Roman" w:cs="Times New Roman"/>
          <w:color w:val="000000"/>
        </w:rPr>
        <w:t>strojeve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D452C">
        <w:rPr>
          <w:rFonts w:ascii="Times New Roman" w:hAnsi="Times New Roman" w:cs="Times New Roman"/>
          <w:color w:val="000000"/>
        </w:rPr>
        <w:t>knjižna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građa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D452C">
        <w:rPr>
          <w:rFonts w:ascii="Times New Roman" w:hAnsi="Times New Roman" w:cs="Times New Roman"/>
          <w:color w:val="000000"/>
        </w:rPr>
        <w:t>izmjena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prostornih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planova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i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na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sve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kapitalne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projekte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4D452C">
        <w:rPr>
          <w:rFonts w:ascii="Times New Roman" w:hAnsi="Times New Roman" w:cs="Times New Roman"/>
          <w:color w:val="000000"/>
        </w:rPr>
        <w:t>razdjelu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GOU za </w:t>
      </w:r>
      <w:proofErr w:type="spellStart"/>
      <w:r w:rsidRPr="004D452C">
        <w:rPr>
          <w:rFonts w:ascii="Times New Roman" w:hAnsi="Times New Roman" w:cs="Times New Roman"/>
          <w:color w:val="000000"/>
        </w:rPr>
        <w:t>komunalnu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djelatnost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D452C">
        <w:rPr>
          <w:rFonts w:ascii="Times New Roman" w:hAnsi="Times New Roman" w:cs="Times New Roman"/>
          <w:color w:val="000000"/>
        </w:rPr>
        <w:t>stanovanje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i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zaštitu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okoliša</w:t>
      </w:r>
      <w:proofErr w:type="spellEnd"/>
      <w:r w:rsidRPr="004D452C">
        <w:rPr>
          <w:rFonts w:ascii="Times New Roman" w:hAnsi="Times New Roman" w:cs="Times New Roman"/>
          <w:color w:val="000000"/>
        </w:rPr>
        <w:t>.</w:t>
      </w:r>
    </w:p>
    <w:p w14:paraId="2C53D8AE" w14:textId="77777777" w:rsidR="003A0237" w:rsidRPr="004D452C" w:rsidRDefault="003A0237" w:rsidP="003A0237">
      <w:pPr>
        <w:spacing w:line="360" w:lineRule="auto"/>
        <w:ind w:left="237" w:right="4"/>
        <w:jc w:val="both"/>
        <w:rPr>
          <w:rFonts w:ascii="Times New Roman" w:hAnsi="Times New Roman" w:cs="Times New Roman"/>
          <w:color w:val="000000"/>
        </w:rPr>
      </w:pP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Rashodi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za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dodatna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ulaganja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za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ostalu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nefinancijsku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b/>
          <w:bCs/>
          <w:color w:val="000000"/>
        </w:rPr>
        <w:t>imovinu</w:t>
      </w:r>
      <w:proofErr w:type="spellEnd"/>
      <w:r w:rsidRPr="004D452C">
        <w:rPr>
          <w:rFonts w:ascii="Times New Roman" w:hAnsi="Times New Roman" w:cs="Times New Roman"/>
          <w:b/>
          <w:bCs/>
          <w:color w:val="000000"/>
        </w:rPr>
        <w:t xml:space="preserve"> (45</w:t>
      </w:r>
      <w:r w:rsidRPr="004D452C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D452C">
        <w:rPr>
          <w:rFonts w:ascii="Times New Roman" w:hAnsi="Times New Roman" w:cs="Times New Roman"/>
          <w:color w:val="000000"/>
        </w:rPr>
        <w:t>izvršeni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su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1,79 %</w:t>
      </w:r>
      <w:r w:rsidR="00494664">
        <w:rPr>
          <w:rFonts w:ascii="Times New Roman" w:hAnsi="Times New Roman" w:cs="Times New Roman"/>
          <w:color w:val="000000"/>
        </w:rPr>
        <w:t xml:space="preserve"> </w:t>
      </w:r>
      <w:r w:rsidRPr="004D452C">
        <w:rPr>
          <w:rFonts w:ascii="Times New Roman" w:hAnsi="Times New Roman" w:cs="Times New Roman"/>
          <w:color w:val="000000"/>
        </w:rPr>
        <w:t xml:space="preserve">u </w:t>
      </w:r>
      <w:proofErr w:type="spellStart"/>
      <w:r w:rsidRPr="004D452C">
        <w:rPr>
          <w:rFonts w:ascii="Times New Roman" w:hAnsi="Times New Roman" w:cs="Times New Roman"/>
          <w:color w:val="000000"/>
        </w:rPr>
        <w:t>odnosu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na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plan. </w:t>
      </w:r>
      <w:proofErr w:type="spellStart"/>
      <w:r w:rsidRPr="004D452C">
        <w:rPr>
          <w:rFonts w:ascii="Times New Roman" w:hAnsi="Times New Roman" w:cs="Times New Roman"/>
          <w:color w:val="000000"/>
        </w:rPr>
        <w:t>Izvršit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će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se u </w:t>
      </w:r>
      <w:proofErr w:type="spellStart"/>
      <w:r w:rsidRPr="004D452C">
        <w:rPr>
          <w:rFonts w:ascii="Times New Roman" w:hAnsi="Times New Roman" w:cs="Times New Roman"/>
          <w:color w:val="000000"/>
        </w:rPr>
        <w:t>drugom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dijelu</w:t>
      </w:r>
      <w:proofErr w:type="spellEnd"/>
      <w:r w:rsidRPr="004D45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D452C">
        <w:rPr>
          <w:rFonts w:ascii="Times New Roman" w:hAnsi="Times New Roman" w:cs="Times New Roman"/>
          <w:color w:val="000000"/>
        </w:rPr>
        <w:t>godine</w:t>
      </w:r>
      <w:proofErr w:type="spellEnd"/>
      <w:r w:rsidRPr="004D452C">
        <w:rPr>
          <w:rFonts w:ascii="Times New Roman" w:hAnsi="Times New Roman" w:cs="Times New Roman"/>
          <w:color w:val="000000"/>
        </w:rPr>
        <w:t>.</w:t>
      </w:r>
    </w:p>
    <w:p w14:paraId="27AC5B29" w14:textId="77777777" w:rsidR="003A0237" w:rsidRPr="004D452C" w:rsidRDefault="003A0237" w:rsidP="003A0237">
      <w:pPr>
        <w:spacing w:line="360" w:lineRule="auto"/>
        <w:ind w:left="237" w:right="1496"/>
        <w:jc w:val="both"/>
        <w:rPr>
          <w:rFonts w:ascii="Times New Roman" w:hAnsi="Times New Roman" w:cs="Times New Roman"/>
        </w:rPr>
      </w:pPr>
    </w:p>
    <w:p w14:paraId="1A320678" w14:textId="77777777" w:rsidR="003A0237" w:rsidRPr="004D452C" w:rsidRDefault="003A0237" w:rsidP="003A0237">
      <w:pPr>
        <w:spacing w:line="360" w:lineRule="auto"/>
        <w:ind w:left="237" w:right="4"/>
        <w:jc w:val="both"/>
        <w:rPr>
          <w:rFonts w:ascii="Times New Roman" w:hAnsi="Times New Roman" w:cs="Times New Roman"/>
        </w:rPr>
      </w:pPr>
      <w:r w:rsidRPr="004D452C">
        <w:rPr>
          <w:rFonts w:ascii="Times New Roman" w:hAnsi="Times New Roman" w:cs="Times New Roman"/>
        </w:rPr>
        <w:t xml:space="preserve">U </w:t>
      </w:r>
      <w:proofErr w:type="spellStart"/>
      <w:r w:rsidRPr="004D452C">
        <w:rPr>
          <w:rFonts w:ascii="Times New Roman" w:hAnsi="Times New Roman" w:cs="Times New Roman"/>
        </w:rPr>
        <w:t>nastavku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slijedi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tabelarni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grafički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prikaz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planiranih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ostvarenih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rashoda</w:t>
      </w:r>
      <w:proofErr w:type="spellEnd"/>
      <w:r w:rsidRPr="004D452C">
        <w:rPr>
          <w:rFonts w:ascii="Times New Roman" w:hAnsi="Times New Roman" w:cs="Times New Roman"/>
        </w:rPr>
        <w:t xml:space="preserve"> po </w:t>
      </w:r>
      <w:proofErr w:type="spellStart"/>
      <w:r w:rsidRPr="004D452C">
        <w:rPr>
          <w:rFonts w:ascii="Times New Roman" w:hAnsi="Times New Roman" w:cs="Times New Roman"/>
        </w:rPr>
        <w:t>skupinama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obračunsko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razdoblje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siječanj-prosinac</w:t>
      </w:r>
      <w:proofErr w:type="spellEnd"/>
      <w:r w:rsidRPr="004D452C">
        <w:rPr>
          <w:rFonts w:ascii="Times New Roman" w:hAnsi="Times New Roman" w:cs="Times New Roman"/>
        </w:rPr>
        <w:t xml:space="preserve"> 2022. </w:t>
      </w:r>
      <w:proofErr w:type="spellStart"/>
      <w:r w:rsidRPr="004D452C">
        <w:rPr>
          <w:rFonts w:ascii="Times New Roman" w:hAnsi="Times New Roman" w:cs="Times New Roman"/>
        </w:rPr>
        <w:t>godine</w:t>
      </w:r>
      <w:proofErr w:type="spellEnd"/>
      <w:r w:rsidRPr="004D452C">
        <w:rPr>
          <w:rFonts w:ascii="Times New Roman" w:hAnsi="Times New Roman" w:cs="Times New Roman"/>
        </w:rPr>
        <w:t xml:space="preserve"> (</w:t>
      </w:r>
      <w:proofErr w:type="spellStart"/>
      <w:r w:rsidRPr="004D452C">
        <w:rPr>
          <w:rFonts w:ascii="Times New Roman" w:hAnsi="Times New Roman" w:cs="Times New Roman"/>
        </w:rPr>
        <w:t>Tabela</w:t>
      </w:r>
      <w:proofErr w:type="spellEnd"/>
      <w:r w:rsidRPr="004D452C">
        <w:rPr>
          <w:rFonts w:ascii="Times New Roman" w:hAnsi="Times New Roman" w:cs="Times New Roman"/>
        </w:rPr>
        <w:t xml:space="preserve"> br. 4 </w:t>
      </w:r>
      <w:proofErr w:type="spellStart"/>
      <w:r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Grafikon</w:t>
      </w:r>
      <w:proofErr w:type="spellEnd"/>
      <w:r w:rsidRPr="004D452C">
        <w:rPr>
          <w:rFonts w:ascii="Times New Roman" w:hAnsi="Times New Roman" w:cs="Times New Roman"/>
        </w:rPr>
        <w:t xml:space="preserve"> br. 3), </w:t>
      </w:r>
      <w:proofErr w:type="spellStart"/>
      <w:r w:rsidRPr="004D452C">
        <w:rPr>
          <w:rFonts w:ascii="Times New Roman" w:hAnsi="Times New Roman" w:cs="Times New Roman"/>
        </w:rPr>
        <w:t>tabelarni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grafički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prikaz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strukture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ostvarenja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rashoda</w:t>
      </w:r>
      <w:proofErr w:type="spellEnd"/>
      <w:r w:rsidRPr="004D452C">
        <w:rPr>
          <w:rFonts w:ascii="Times New Roman" w:hAnsi="Times New Roman" w:cs="Times New Roman"/>
        </w:rPr>
        <w:t xml:space="preserve"> po </w:t>
      </w:r>
      <w:proofErr w:type="spellStart"/>
      <w:r w:rsidRPr="004D452C">
        <w:rPr>
          <w:rFonts w:ascii="Times New Roman" w:hAnsi="Times New Roman" w:cs="Times New Roman"/>
        </w:rPr>
        <w:t>skupinama</w:t>
      </w:r>
      <w:proofErr w:type="spellEnd"/>
      <w:r w:rsidRPr="004D452C">
        <w:rPr>
          <w:rFonts w:ascii="Times New Roman" w:hAnsi="Times New Roman" w:cs="Times New Roman"/>
        </w:rPr>
        <w:t xml:space="preserve"> za </w:t>
      </w:r>
      <w:proofErr w:type="spellStart"/>
      <w:r w:rsidRPr="004D452C">
        <w:rPr>
          <w:rFonts w:ascii="Times New Roman" w:hAnsi="Times New Roman" w:cs="Times New Roman"/>
        </w:rPr>
        <w:t>obračunsko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razdoblje</w:t>
      </w:r>
      <w:proofErr w:type="spellEnd"/>
      <w:r w:rsidRPr="004D452C">
        <w:rPr>
          <w:rFonts w:ascii="Times New Roman" w:hAnsi="Times New Roman" w:cs="Times New Roman"/>
        </w:rPr>
        <w:t xml:space="preserve"> </w:t>
      </w:r>
      <w:proofErr w:type="spellStart"/>
      <w:r w:rsidRPr="004D452C">
        <w:rPr>
          <w:rFonts w:ascii="Times New Roman" w:hAnsi="Times New Roman" w:cs="Times New Roman"/>
        </w:rPr>
        <w:t>siječanj-prosinac</w:t>
      </w:r>
      <w:proofErr w:type="spellEnd"/>
      <w:r w:rsidRPr="004D452C">
        <w:rPr>
          <w:rFonts w:ascii="Times New Roman" w:hAnsi="Times New Roman" w:cs="Times New Roman"/>
        </w:rPr>
        <w:t xml:space="preserve"> 2022. </w:t>
      </w:r>
      <w:proofErr w:type="spellStart"/>
      <w:r w:rsidR="00A80348">
        <w:rPr>
          <w:rFonts w:ascii="Times New Roman" w:hAnsi="Times New Roman" w:cs="Times New Roman"/>
        </w:rPr>
        <w:t>godine</w:t>
      </w:r>
      <w:proofErr w:type="spellEnd"/>
      <w:r w:rsidR="00A80348">
        <w:rPr>
          <w:rFonts w:ascii="Times New Roman" w:hAnsi="Times New Roman" w:cs="Times New Roman"/>
        </w:rPr>
        <w:t xml:space="preserve"> (</w:t>
      </w:r>
      <w:proofErr w:type="spellStart"/>
      <w:r w:rsidR="00A80348" w:rsidRPr="00A80348">
        <w:rPr>
          <w:rFonts w:ascii="Times New Roman" w:hAnsi="Times New Roman" w:cs="Times New Roman"/>
        </w:rPr>
        <w:t>Tabela</w:t>
      </w:r>
      <w:proofErr w:type="spellEnd"/>
      <w:r w:rsidR="00A80348" w:rsidRPr="00A80348">
        <w:rPr>
          <w:rFonts w:ascii="Times New Roman" w:hAnsi="Times New Roman" w:cs="Times New Roman"/>
        </w:rPr>
        <w:t xml:space="preserve"> br. 5 </w:t>
      </w:r>
      <w:proofErr w:type="spellStart"/>
      <w:r w:rsidR="00A80348" w:rsidRPr="00A80348">
        <w:rPr>
          <w:rFonts w:ascii="Times New Roman" w:hAnsi="Times New Roman" w:cs="Times New Roman"/>
        </w:rPr>
        <w:t>i</w:t>
      </w:r>
      <w:proofErr w:type="spellEnd"/>
      <w:r w:rsidR="00A80348" w:rsidRPr="00A80348">
        <w:rPr>
          <w:rFonts w:ascii="Times New Roman" w:hAnsi="Times New Roman" w:cs="Times New Roman"/>
        </w:rPr>
        <w:t xml:space="preserve"> </w:t>
      </w:r>
      <w:proofErr w:type="spellStart"/>
      <w:r w:rsidR="00A80348" w:rsidRPr="00A80348">
        <w:rPr>
          <w:rFonts w:ascii="Times New Roman" w:hAnsi="Times New Roman" w:cs="Times New Roman"/>
        </w:rPr>
        <w:t>Grafikon</w:t>
      </w:r>
      <w:proofErr w:type="spellEnd"/>
      <w:r w:rsidR="00A80348" w:rsidRPr="00A80348">
        <w:rPr>
          <w:rFonts w:ascii="Times New Roman" w:hAnsi="Times New Roman" w:cs="Times New Roman"/>
        </w:rPr>
        <w:t xml:space="preserve"> br. 4) </w:t>
      </w:r>
      <w:proofErr w:type="spellStart"/>
      <w:r w:rsidR="00A80348" w:rsidRPr="00A80348">
        <w:rPr>
          <w:rFonts w:ascii="Times New Roman" w:hAnsi="Times New Roman" w:cs="Times New Roman"/>
        </w:rPr>
        <w:t>i</w:t>
      </w:r>
      <w:proofErr w:type="spellEnd"/>
      <w:r w:rsidR="00A80348" w:rsidRPr="00A80348">
        <w:rPr>
          <w:rFonts w:ascii="Times New Roman" w:hAnsi="Times New Roman" w:cs="Times New Roman"/>
        </w:rPr>
        <w:t xml:space="preserve"> </w:t>
      </w:r>
      <w:proofErr w:type="spellStart"/>
      <w:r w:rsidR="00A80348" w:rsidRPr="00A80348">
        <w:rPr>
          <w:rFonts w:ascii="Times New Roman" w:hAnsi="Times New Roman" w:cs="Times New Roman"/>
        </w:rPr>
        <w:t>tabelarni</w:t>
      </w:r>
      <w:proofErr w:type="spellEnd"/>
      <w:r w:rsidR="00A80348" w:rsidRPr="00A80348">
        <w:rPr>
          <w:rFonts w:ascii="Times New Roman" w:hAnsi="Times New Roman" w:cs="Times New Roman"/>
        </w:rPr>
        <w:t xml:space="preserve"> </w:t>
      </w:r>
      <w:proofErr w:type="spellStart"/>
      <w:r w:rsidR="00A80348" w:rsidRPr="00A80348">
        <w:rPr>
          <w:rFonts w:ascii="Times New Roman" w:hAnsi="Times New Roman" w:cs="Times New Roman"/>
        </w:rPr>
        <w:t>prikaz</w:t>
      </w:r>
      <w:proofErr w:type="spellEnd"/>
      <w:r w:rsidR="00A80348" w:rsidRPr="00A80348">
        <w:rPr>
          <w:rFonts w:ascii="Times New Roman" w:hAnsi="Times New Roman" w:cs="Times New Roman"/>
        </w:rPr>
        <w:t xml:space="preserve"> </w:t>
      </w:r>
      <w:proofErr w:type="spellStart"/>
      <w:r w:rsidR="00A80348" w:rsidRPr="00A80348">
        <w:rPr>
          <w:rFonts w:ascii="Times New Roman" w:hAnsi="Times New Roman" w:cs="Times New Roman"/>
        </w:rPr>
        <w:t>ostvarenja</w:t>
      </w:r>
      <w:proofErr w:type="spellEnd"/>
      <w:r w:rsidR="00A80348" w:rsidRPr="00A80348">
        <w:rPr>
          <w:rFonts w:ascii="Times New Roman" w:hAnsi="Times New Roman" w:cs="Times New Roman"/>
        </w:rPr>
        <w:t xml:space="preserve"> </w:t>
      </w:r>
      <w:proofErr w:type="spellStart"/>
      <w:r w:rsidR="00A80348" w:rsidRPr="00A80348">
        <w:rPr>
          <w:rFonts w:ascii="Times New Roman" w:hAnsi="Times New Roman" w:cs="Times New Roman"/>
        </w:rPr>
        <w:t>rashoda</w:t>
      </w:r>
      <w:proofErr w:type="spellEnd"/>
      <w:r w:rsidR="00A80348" w:rsidRPr="00A80348">
        <w:rPr>
          <w:rFonts w:ascii="Times New Roman" w:hAnsi="Times New Roman" w:cs="Times New Roman"/>
        </w:rPr>
        <w:t xml:space="preserve"> po </w:t>
      </w:r>
      <w:proofErr w:type="spellStart"/>
      <w:r w:rsidR="00A80348" w:rsidRPr="00A80348">
        <w:rPr>
          <w:rFonts w:ascii="Times New Roman" w:hAnsi="Times New Roman" w:cs="Times New Roman"/>
        </w:rPr>
        <w:t>skupinama</w:t>
      </w:r>
      <w:proofErr w:type="spellEnd"/>
      <w:r w:rsidR="00A80348" w:rsidRPr="00A80348">
        <w:rPr>
          <w:rFonts w:ascii="Times New Roman" w:hAnsi="Times New Roman" w:cs="Times New Roman"/>
        </w:rPr>
        <w:t xml:space="preserve"> za </w:t>
      </w:r>
      <w:proofErr w:type="spellStart"/>
      <w:r w:rsidR="00A80348" w:rsidRPr="00A80348">
        <w:rPr>
          <w:rFonts w:ascii="Times New Roman" w:hAnsi="Times New Roman" w:cs="Times New Roman"/>
        </w:rPr>
        <w:t>obračunsko</w:t>
      </w:r>
      <w:proofErr w:type="spellEnd"/>
      <w:r w:rsidR="00A80348" w:rsidRPr="00A80348">
        <w:rPr>
          <w:rFonts w:ascii="Times New Roman" w:hAnsi="Times New Roman" w:cs="Times New Roman"/>
        </w:rPr>
        <w:t xml:space="preserve"> </w:t>
      </w:r>
      <w:proofErr w:type="spellStart"/>
      <w:r w:rsidR="00A80348" w:rsidRPr="00A80348">
        <w:rPr>
          <w:rFonts w:ascii="Times New Roman" w:hAnsi="Times New Roman" w:cs="Times New Roman"/>
        </w:rPr>
        <w:t>razdoblje</w:t>
      </w:r>
      <w:proofErr w:type="spellEnd"/>
      <w:r w:rsidR="00A80348" w:rsidRPr="00A80348">
        <w:rPr>
          <w:rFonts w:ascii="Times New Roman" w:hAnsi="Times New Roman" w:cs="Times New Roman"/>
        </w:rPr>
        <w:t xml:space="preserve"> </w:t>
      </w:r>
      <w:proofErr w:type="spellStart"/>
      <w:r w:rsidR="00A80348" w:rsidRPr="00A80348">
        <w:rPr>
          <w:rFonts w:ascii="Times New Roman" w:hAnsi="Times New Roman" w:cs="Times New Roman"/>
        </w:rPr>
        <w:t>siječanj-lipanj</w:t>
      </w:r>
      <w:proofErr w:type="spellEnd"/>
      <w:r w:rsidR="00A80348" w:rsidRPr="00A80348">
        <w:rPr>
          <w:rFonts w:ascii="Times New Roman" w:hAnsi="Times New Roman" w:cs="Times New Roman"/>
        </w:rPr>
        <w:t xml:space="preserve"> za 2022. </w:t>
      </w:r>
      <w:r w:rsidR="00A80348">
        <w:rPr>
          <w:rFonts w:ascii="Times New Roman" w:hAnsi="Times New Roman" w:cs="Times New Roman"/>
        </w:rPr>
        <w:t>(</w:t>
      </w:r>
      <w:proofErr w:type="spellStart"/>
      <w:r w:rsidR="00A80348" w:rsidRPr="00A80348">
        <w:rPr>
          <w:rFonts w:ascii="Times New Roman" w:hAnsi="Times New Roman" w:cs="Times New Roman"/>
        </w:rPr>
        <w:t>Tabela</w:t>
      </w:r>
      <w:proofErr w:type="spellEnd"/>
      <w:r w:rsidR="00A80348" w:rsidRPr="00A80348">
        <w:rPr>
          <w:rFonts w:ascii="Times New Roman" w:hAnsi="Times New Roman" w:cs="Times New Roman"/>
        </w:rPr>
        <w:t xml:space="preserve"> br. 6.</w:t>
      </w:r>
      <w:r w:rsidR="00A80348">
        <w:rPr>
          <w:rFonts w:ascii="Times New Roman" w:hAnsi="Times New Roman" w:cs="Times New Roman"/>
        </w:rPr>
        <w:t>).</w:t>
      </w:r>
    </w:p>
    <w:p w14:paraId="0C2EE384" w14:textId="77777777" w:rsidR="003A0237" w:rsidRDefault="003A0237" w:rsidP="003A0237">
      <w:pPr>
        <w:ind w:left="237" w:right="1496"/>
        <w:jc w:val="both"/>
        <w:rPr>
          <w:sz w:val="18"/>
          <w:szCs w:val="18"/>
        </w:rPr>
      </w:pPr>
    </w:p>
    <w:p w14:paraId="7DDB0216" w14:textId="77777777" w:rsidR="003A0237" w:rsidRPr="0072581E" w:rsidRDefault="003A0237" w:rsidP="003A0237">
      <w:pPr>
        <w:ind w:left="237" w:right="1496"/>
        <w:jc w:val="both"/>
        <w:rPr>
          <w:sz w:val="18"/>
          <w:szCs w:val="18"/>
        </w:rPr>
      </w:pPr>
    </w:p>
    <w:p w14:paraId="55EBFC9A" w14:textId="77777777" w:rsidR="003A0237" w:rsidRDefault="003A0237" w:rsidP="003A0237">
      <w:pPr>
        <w:ind w:left="237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6E74D6">
        <w:rPr>
          <w:rFonts w:ascii="Times New Roman" w:hAnsi="Times New Roman" w:cs="Times New Roman"/>
          <w:i/>
          <w:szCs w:val="24"/>
        </w:rPr>
        <w:t>Tabela</w:t>
      </w:r>
      <w:proofErr w:type="spellEnd"/>
      <w:r w:rsidRPr="006E74D6">
        <w:rPr>
          <w:rFonts w:ascii="Times New Roman" w:hAnsi="Times New Roman" w:cs="Times New Roman"/>
          <w:i/>
          <w:spacing w:val="-5"/>
          <w:szCs w:val="24"/>
        </w:rPr>
        <w:t xml:space="preserve"> </w:t>
      </w:r>
      <w:r w:rsidRPr="006E74D6">
        <w:rPr>
          <w:rFonts w:ascii="Times New Roman" w:hAnsi="Times New Roman" w:cs="Times New Roman"/>
          <w:i/>
          <w:szCs w:val="24"/>
        </w:rPr>
        <w:t>br.</w:t>
      </w:r>
      <w:r w:rsidRPr="006E74D6">
        <w:rPr>
          <w:rFonts w:ascii="Times New Roman" w:hAnsi="Times New Roman" w:cs="Times New Roman"/>
          <w:i/>
          <w:spacing w:val="-2"/>
          <w:szCs w:val="24"/>
        </w:rPr>
        <w:t xml:space="preserve"> </w:t>
      </w:r>
      <w:r w:rsidRPr="006E74D6">
        <w:rPr>
          <w:rFonts w:ascii="Times New Roman" w:hAnsi="Times New Roman" w:cs="Times New Roman"/>
          <w:i/>
          <w:szCs w:val="24"/>
        </w:rPr>
        <w:t>4</w:t>
      </w:r>
      <w:r w:rsidRPr="006E74D6">
        <w:rPr>
          <w:rFonts w:ascii="Times New Roman" w:hAnsi="Times New Roman" w:cs="Times New Roman"/>
          <w:i/>
          <w:spacing w:val="-3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Planirani</w:t>
      </w:r>
      <w:proofErr w:type="spellEnd"/>
      <w:r w:rsidRPr="006E74D6">
        <w:rPr>
          <w:rFonts w:ascii="Times New Roman" w:hAnsi="Times New Roman" w:cs="Times New Roman"/>
          <w:i/>
          <w:spacing w:val="-2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i</w:t>
      </w:r>
      <w:proofErr w:type="spellEnd"/>
      <w:r w:rsidRPr="006E74D6">
        <w:rPr>
          <w:rFonts w:ascii="Times New Roman" w:hAnsi="Times New Roman" w:cs="Times New Roman"/>
          <w:i/>
          <w:spacing w:val="-4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izvršeni</w:t>
      </w:r>
      <w:proofErr w:type="spellEnd"/>
      <w:r w:rsidRPr="006E74D6">
        <w:rPr>
          <w:rFonts w:ascii="Times New Roman" w:hAnsi="Times New Roman" w:cs="Times New Roman"/>
          <w:i/>
          <w:spacing w:val="-2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rashodi</w:t>
      </w:r>
      <w:proofErr w:type="spellEnd"/>
      <w:r w:rsidRPr="006E74D6">
        <w:rPr>
          <w:rFonts w:ascii="Times New Roman" w:hAnsi="Times New Roman" w:cs="Times New Roman"/>
          <w:i/>
          <w:spacing w:val="-2"/>
          <w:szCs w:val="24"/>
        </w:rPr>
        <w:t xml:space="preserve"> </w:t>
      </w:r>
      <w:r w:rsidRPr="006E74D6">
        <w:rPr>
          <w:rFonts w:ascii="Times New Roman" w:hAnsi="Times New Roman" w:cs="Times New Roman"/>
          <w:i/>
          <w:szCs w:val="24"/>
        </w:rPr>
        <w:t>po</w:t>
      </w:r>
      <w:r w:rsidRPr="006E74D6">
        <w:rPr>
          <w:rFonts w:ascii="Times New Roman" w:hAnsi="Times New Roman" w:cs="Times New Roman"/>
          <w:i/>
          <w:spacing w:val="-3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skupinama</w:t>
      </w:r>
      <w:proofErr w:type="spellEnd"/>
      <w:r w:rsidRPr="006E74D6">
        <w:rPr>
          <w:rFonts w:ascii="Times New Roman" w:hAnsi="Times New Roman" w:cs="Times New Roman"/>
          <w:i/>
          <w:spacing w:val="-2"/>
          <w:szCs w:val="24"/>
        </w:rPr>
        <w:t xml:space="preserve"> </w:t>
      </w:r>
      <w:r w:rsidRPr="006E74D6">
        <w:rPr>
          <w:rFonts w:ascii="Times New Roman" w:hAnsi="Times New Roman" w:cs="Times New Roman"/>
          <w:i/>
          <w:szCs w:val="24"/>
        </w:rPr>
        <w:t>za</w:t>
      </w:r>
      <w:r w:rsidRPr="006E74D6">
        <w:rPr>
          <w:rFonts w:ascii="Times New Roman" w:hAnsi="Times New Roman" w:cs="Times New Roman"/>
          <w:i/>
          <w:spacing w:val="-3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razdoblje</w:t>
      </w:r>
      <w:proofErr w:type="spellEnd"/>
      <w:r w:rsidRPr="006E74D6">
        <w:rPr>
          <w:rFonts w:ascii="Times New Roman" w:hAnsi="Times New Roman" w:cs="Times New Roman"/>
          <w:i/>
          <w:spacing w:val="-2"/>
          <w:szCs w:val="24"/>
        </w:rPr>
        <w:t xml:space="preserve"> </w:t>
      </w:r>
      <w:proofErr w:type="spellStart"/>
      <w:r w:rsidRPr="006E74D6">
        <w:rPr>
          <w:rFonts w:ascii="Times New Roman" w:hAnsi="Times New Roman" w:cs="Times New Roman"/>
          <w:i/>
          <w:szCs w:val="24"/>
        </w:rPr>
        <w:t>siječanj-lipanj</w:t>
      </w:r>
      <w:proofErr w:type="spellEnd"/>
      <w:r w:rsidRPr="006E74D6">
        <w:rPr>
          <w:rFonts w:ascii="Times New Roman" w:hAnsi="Times New Roman" w:cs="Times New Roman"/>
          <w:i/>
          <w:spacing w:val="-4"/>
          <w:szCs w:val="24"/>
        </w:rPr>
        <w:t xml:space="preserve"> </w:t>
      </w:r>
      <w:r w:rsidRPr="006E74D6">
        <w:rPr>
          <w:rFonts w:ascii="Times New Roman" w:hAnsi="Times New Roman" w:cs="Times New Roman"/>
          <w:i/>
          <w:szCs w:val="24"/>
        </w:rPr>
        <w:t>202</w:t>
      </w:r>
      <w:r w:rsidR="00494664" w:rsidRPr="006E74D6">
        <w:rPr>
          <w:rFonts w:ascii="Times New Roman" w:hAnsi="Times New Roman" w:cs="Times New Roman"/>
          <w:i/>
          <w:szCs w:val="24"/>
        </w:rPr>
        <w:t>2</w:t>
      </w:r>
      <w:r w:rsidRPr="006E74D6">
        <w:rPr>
          <w:rFonts w:ascii="Times New Roman" w:hAnsi="Times New Roman" w:cs="Times New Roman"/>
          <w:i/>
          <w:szCs w:val="24"/>
        </w:rPr>
        <w:t>.</w:t>
      </w:r>
      <w:r w:rsidRPr="006E74D6">
        <w:rPr>
          <w:rFonts w:ascii="Times New Roman" w:hAnsi="Times New Roman" w:cs="Times New Roman"/>
          <w:i/>
          <w:spacing w:val="-5"/>
          <w:szCs w:val="24"/>
        </w:rPr>
        <w:t xml:space="preserve"> </w:t>
      </w:r>
      <w:proofErr w:type="spellStart"/>
      <w:r w:rsidR="006E74D6" w:rsidRPr="006E74D6">
        <w:rPr>
          <w:rFonts w:ascii="Times New Roman" w:hAnsi="Times New Roman" w:cs="Times New Roman"/>
          <w:i/>
          <w:szCs w:val="24"/>
        </w:rPr>
        <w:t>G</w:t>
      </w:r>
      <w:r w:rsidRPr="006E74D6">
        <w:rPr>
          <w:rFonts w:ascii="Times New Roman" w:hAnsi="Times New Roman" w:cs="Times New Roman"/>
          <w:i/>
          <w:szCs w:val="24"/>
        </w:rPr>
        <w:t>odine</w:t>
      </w:r>
      <w:proofErr w:type="spellEnd"/>
    </w:p>
    <w:p w14:paraId="59468E77" w14:textId="77777777" w:rsidR="006E74D6" w:rsidRPr="006E74D6" w:rsidRDefault="006E74D6" w:rsidP="003A0237">
      <w:pPr>
        <w:ind w:left="237"/>
        <w:jc w:val="both"/>
        <w:rPr>
          <w:rFonts w:ascii="Times New Roman" w:hAnsi="Times New Roman" w:cs="Times New Roman"/>
          <w:i/>
          <w:szCs w:val="24"/>
        </w:rPr>
      </w:pPr>
    </w:p>
    <w:tbl>
      <w:tblPr>
        <w:tblW w:w="0" w:type="auto"/>
        <w:tblInd w:w="1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1695"/>
        <w:gridCol w:w="1694"/>
        <w:gridCol w:w="1156"/>
      </w:tblGrid>
      <w:tr w:rsidR="003A0237" w14:paraId="265AEAB7" w14:textId="77777777" w:rsidTr="00B425B0">
        <w:trPr>
          <w:trHeight w:val="285"/>
        </w:trPr>
        <w:tc>
          <w:tcPr>
            <w:tcW w:w="4524" w:type="dxa"/>
            <w:vMerge w:val="restart"/>
          </w:tcPr>
          <w:p w14:paraId="02D44200" w14:textId="77777777" w:rsidR="003A0237" w:rsidRPr="007D69EB" w:rsidRDefault="003A0237" w:rsidP="00B425B0">
            <w:pPr>
              <w:pStyle w:val="TableParagraph"/>
              <w:ind w:left="1666" w:right="1648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Vrsta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rashoda</w:t>
            </w:r>
            <w:proofErr w:type="spellEnd"/>
          </w:p>
        </w:tc>
        <w:tc>
          <w:tcPr>
            <w:tcW w:w="1695" w:type="dxa"/>
            <w:vMerge w:val="restart"/>
          </w:tcPr>
          <w:p w14:paraId="23F4BA84" w14:textId="77777777" w:rsidR="003A0237" w:rsidRPr="007D69EB" w:rsidRDefault="003A0237" w:rsidP="00B425B0">
            <w:pPr>
              <w:pStyle w:val="TableParagraph"/>
              <w:ind w:left="617" w:right="107" w:hanging="473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Planirani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44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2022.</w:t>
            </w:r>
          </w:p>
        </w:tc>
        <w:tc>
          <w:tcPr>
            <w:tcW w:w="1694" w:type="dxa"/>
            <w:vMerge w:val="restart"/>
          </w:tcPr>
          <w:p w14:paraId="7EA41C7D" w14:textId="77777777" w:rsidR="003A0237" w:rsidRPr="007D69EB" w:rsidRDefault="003A0237" w:rsidP="00B425B0">
            <w:pPr>
              <w:pStyle w:val="TableParagraph"/>
              <w:ind w:left="615" w:right="74" w:hanging="508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Ostvareni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4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2022.</w:t>
            </w:r>
          </w:p>
        </w:tc>
        <w:tc>
          <w:tcPr>
            <w:tcW w:w="1156" w:type="dxa"/>
            <w:tcBorders>
              <w:bottom w:val="nil"/>
            </w:tcBorders>
          </w:tcPr>
          <w:p w14:paraId="78E5E3A3" w14:textId="77777777" w:rsidR="003A0237" w:rsidRPr="007D69EB" w:rsidRDefault="003A0237" w:rsidP="00B425B0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%</w:t>
            </w:r>
          </w:p>
        </w:tc>
      </w:tr>
      <w:tr w:rsidR="003A0237" w14:paraId="5328CB93" w14:textId="77777777" w:rsidTr="00B425B0">
        <w:trPr>
          <w:trHeight w:val="250"/>
        </w:trPr>
        <w:tc>
          <w:tcPr>
            <w:tcW w:w="4524" w:type="dxa"/>
            <w:vMerge/>
            <w:tcBorders>
              <w:top w:val="nil"/>
            </w:tcBorders>
          </w:tcPr>
          <w:p w14:paraId="08EB23C2" w14:textId="77777777" w:rsidR="003A0237" w:rsidRPr="007D69EB" w:rsidRDefault="003A0237" w:rsidP="00B425B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14:paraId="3FC78292" w14:textId="77777777" w:rsidR="003A0237" w:rsidRPr="007D69EB" w:rsidRDefault="003A0237" w:rsidP="00B425B0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14:paraId="63E9049C" w14:textId="77777777" w:rsidR="003A0237" w:rsidRPr="007D69EB" w:rsidRDefault="003A0237" w:rsidP="00B425B0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14:paraId="7D62D240" w14:textId="77777777" w:rsidR="003A0237" w:rsidRPr="007D69EB" w:rsidRDefault="003A0237" w:rsidP="00B425B0">
            <w:pPr>
              <w:pStyle w:val="TableParagraph"/>
              <w:spacing w:before="5" w:line="225" w:lineRule="exact"/>
              <w:ind w:left="209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izvršenja</w:t>
            </w:r>
            <w:proofErr w:type="spellEnd"/>
          </w:p>
        </w:tc>
      </w:tr>
      <w:tr w:rsidR="003A0237" w14:paraId="79B62E97" w14:textId="77777777" w:rsidTr="00B425B0">
        <w:trPr>
          <w:trHeight w:val="305"/>
        </w:trPr>
        <w:tc>
          <w:tcPr>
            <w:tcW w:w="4524" w:type="dxa"/>
            <w:shd w:val="clear" w:color="auto" w:fill="F1F1F1"/>
          </w:tcPr>
          <w:p w14:paraId="5F1696A6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31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za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zaposlene</w:t>
            </w:r>
            <w:proofErr w:type="spellEnd"/>
          </w:p>
        </w:tc>
        <w:tc>
          <w:tcPr>
            <w:tcW w:w="1695" w:type="dxa"/>
            <w:shd w:val="clear" w:color="auto" w:fill="F1F1F1"/>
          </w:tcPr>
          <w:p w14:paraId="009E4CC1" w14:textId="77777777" w:rsidR="003A0237" w:rsidRPr="007D69EB" w:rsidRDefault="003A0237" w:rsidP="00B425B0">
            <w:pPr>
              <w:pStyle w:val="TableParagraph"/>
              <w:spacing w:line="243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41.167.256,80</w:t>
            </w:r>
          </w:p>
        </w:tc>
        <w:tc>
          <w:tcPr>
            <w:tcW w:w="1694" w:type="dxa"/>
            <w:shd w:val="clear" w:color="auto" w:fill="F1F1F1"/>
          </w:tcPr>
          <w:p w14:paraId="53F3318C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20.511.433,16</w:t>
            </w:r>
          </w:p>
          <w:p w14:paraId="33C0B2DC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1156" w:type="dxa"/>
            <w:shd w:val="clear" w:color="auto" w:fill="F1F1F1"/>
          </w:tcPr>
          <w:p w14:paraId="029A6F8D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49,82%</w:t>
            </w:r>
          </w:p>
        </w:tc>
      </w:tr>
      <w:tr w:rsidR="003A0237" w14:paraId="3B60B391" w14:textId="77777777" w:rsidTr="00B425B0">
        <w:trPr>
          <w:trHeight w:val="306"/>
        </w:trPr>
        <w:tc>
          <w:tcPr>
            <w:tcW w:w="4524" w:type="dxa"/>
          </w:tcPr>
          <w:p w14:paraId="5D2643CD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32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Materijalni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</w:p>
        </w:tc>
        <w:tc>
          <w:tcPr>
            <w:tcW w:w="1695" w:type="dxa"/>
          </w:tcPr>
          <w:p w14:paraId="20040470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67.837.948,00</w:t>
            </w:r>
          </w:p>
        </w:tc>
        <w:tc>
          <w:tcPr>
            <w:tcW w:w="1694" w:type="dxa"/>
          </w:tcPr>
          <w:p w14:paraId="552B04EB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18.825.156,19</w:t>
            </w:r>
          </w:p>
        </w:tc>
        <w:tc>
          <w:tcPr>
            <w:tcW w:w="1156" w:type="dxa"/>
            <w:shd w:val="clear" w:color="auto" w:fill="F1F1F1"/>
          </w:tcPr>
          <w:p w14:paraId="6E68891B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27,76%</w:t>
            </w:r>
          </w:p>
        </w:tc>
      </w:tr>
      <w:tr w:rsidR="003A0237" w14:paraId="2ACAA14A" w14:textId="77777777" w:rsidTr="00B425B0">
        <w:trPr>
          <w:trHeight w:val="306"/>
        </w:trPr>
        <w:tc>
          <w:tcPr>
            <w:tcW w:w="4524" w:type="dxa"/>
            <w:shd w:val="clear" w:color="auto" w:fill="F1F1F1"/>
          </w:tcPr>
          <w:p w14:paraId="07D584BE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34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Financijski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</w:p>
        </w:tc>
        <w:tc>
          <w:tcPr>
            <w:tcW w:w="1695" w:type="dxa"/>
            <w:shd w:val="clear" w:color="auto" w:fill="F1F1F1"/>
          </w:tcPr>
          <w:p w14:paraId="25520FF1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439.142,00</w:t>
            </w:r>
          </w:p>
        </w:tc>
        <w:tc>
          <w:tcPr>
            <w:tcW w:w="1694" w:type="dxa"/>
            <w:shd w:val="clear" w:color="auto" w:fill="F1F1F1"/>
          </w:tcPr>
          <w:p w14:paraId="583A5CC0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468.046,18</w:t>
            </w:r>
          </w:p>
        </w:tc>
        <w:tc>
          <w:tcPr>
            <w:tcW w:w="1156" w:type="dxa"/>
            <w:shd w:val="clear" w:color="auto" w:fill="F1F1F1"/>
          </w:tcPr>
          <w:p w14:paraId="52052789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106,58%</w:t>
            </w:r>
          </w:p>
        </w:tc>
      </w:tr>
      <w:tr w:rsidR="003A0237" w14:paraId="7B44AE1B" w14:textId="77777777" w:rsidTr="00B425B0">
        <w:trPr>
          <w:trHeight w:val="305"/>
        </w:trPr>
        <w:tc>
          <w:tcPr>
            <w:tcW w:w="4524" w:type="dxa"/>
          </w:tcPr>
          <w:p w14:paraId="3A9A6AA7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35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Subvencije</w:t>
            </w:r>
            <w:proofErr w:type="spellEnd"/>
          </w:p>
        </w:tc>
        <w:tc>
          <w:tcPr>
            <w:tcW w:w="1695" w:type="dxa"/>
          </w:tcPr>
          <w:p w14:paraId="50FA492E" w14:textId="77777777" w:rsidR="003A0237" w:rsidRPr="007D69EB" w:rsidRDefault="003A0237" w:rsidP="00B425B0">
            <w:pPr>
              <w:pStyle w:val="TableParagraph"/>
              <w:spacing w:line="243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453.760,00</w:t>
            </w:r>
          </w:p>
          <w:p w14:paraId="2CD6529D" w14:textId="77777777" w:rsidR="003A0237" w:rsidRPr="007D69EB" w:rsidRDefault="003A0237" w:rsidP="00B425B0">
            <w:pPr>
              <w:pStyle w:val="TableParagraph"/>
              <w:spacing w:line="243" w:lineRule="exact"/>
              <w:ind w:right="86"/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352C0FE7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101.217,70</w:t>
            </w:r>
          </w:p>
        </w:tc>
        <w:tc>
          <w:tcPr>
            <w:tcW w:w="1156" w:type="dxa"/>
            <w:shd w:val="clear" w:color="auto" w:fill="F1F1F1"/>
          </w:tcPr>
          <w:p w14:paraId="766AD39A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22,31%</w:t>
            </w:r>
          </w:p>
        </w:tc>
      </w:tr>
      <w:tr w:rsidR="003A0237" w14:paraId="3742AE5B" w14:textId="77777777" w:rsidTr="00B425B0">
        <w:trPr>
          <w:trHeight w:val="488"/>
        </w:trPr>
        <w:tc>
          <w:tcPr>
            <w:tcW w:w="4524" w:type="dxa"/>
            <w:shd w:val="clear" w:color="auto" w:fill="F1F1F1"/>
          </w:tcPr>
          <w:p w14:paraId="14D8490F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36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Pomoći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dane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u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inozemstvo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unutar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općeg</w:t>
            </w:r>
            <w:proofErr w:type="spellEnd"/>
          </w:p>
          <w:p w14:paraId="487772AE" w14:textId="77777777" w:rsidR="003A0237" w:rsidRPr="007D69EB" w:rsidRDefault="003A0237" w:rsidP="00B425B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Proračuna</w:t>
            </w:r>
            <w:proofErr w:type="spellEnd"/>
          </w:p>
        </w:tc>
        <w:tc>
          <w:tcPr>
            <w:tcW w:w="1695" w:type="dxa"/>
            <w:shd w:val="clear" w:color="auto" w:fill="F1F1F1"/>
          </w:tcPr>
          <w:p w14:paraId="297759D3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230.000,00</w:t>
            </w:r>
          </w:p>
        </w:tc>
        <w:tc>
          <w:tcPr>
            <w:tcW w:w="1694" w:type="dxa"/>
            <w:shd w:val="clear" w:color="auto" w:fill="F1F1F1"/>
          </w:tcPr>
          <w:p w14:paraId="62BDBA9C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1156" w:type="dxa"/>
            <w:shd w:val="clear" w:color="auto" w:fill="F1F1F1"/>
          </w:tcPr>
          <w:p w14:paraId="23ACCD0A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</w:p>
        </w:tc>
      </w:tr>
      <w:tr w:rsidR="003A0237" w14:paraId="64271B9D" w14:textId="77777777" w:rsidTr="00B425B0">
        <w:trPr>
          <w:trHeight w:val="488"/>
        </w:trPr>
        <w:tc>
          <w:tcPr>
            <w:tcW w:w="4524" w:type="dxa"/>
          </w:tcPr>
          <w:p w14:paraId="1427BBF8" w14:textId="77777777" w:rsidR="003A0237" w:rsidRPr="007D69EB" w:rsidRDefault="003A0237" w:rsidP="00B425B0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37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Naknade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građanima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kućanstvima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temelju</w:t>
            </w:r>
            <w:proofErr w:type="spellEnd"/>
          </w:p>
          <w:p w14:paraId="5362C394" w14:textId="77777777" w:rsidR="003A0237" w:rsidRPr="007D69EB" w:rsidRDefault="003A0237" w:rsidP="00B425B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osiguranja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druge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naknade</w:t>
            </w:r>
            <w:proofErr w:type="spellEnd"/>
          </w:p>
        </w:tc>
        <w:tc>
          <w:tcPr>
            <w:tcW w:w="1695" w:type="dxa"/>
          </w:tcPr>
          <w:p w14:paraId="0EF5DE3C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1.679.000,00</w:t>
            </w:r>
          </w:p>
        </w:tc>
        <w:tc>
          <w:tcPr>
            <w:tcW w:w="1694" w:type="dxa"/>
          </w:tcPr>
          <w:p w14:paraId="095B52A1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659.841,10</w:t>
            </w:r>
          </w:p>
        </w:tc>
        <w:tc>
          <w:tcPr>
            <w:tcW w:w="1156" w:type="dxa"/>
            <w:shd w:val="clear" w:color="auto" w:fill="F1F1F1"/>
          </w:tcPr>
          <w:p w14:paraId="0F7DB21F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39,30%</w:t>
            </w:r>
          </w:p>
        </w:tc>
      </w:tr>
      <w:tr w:rsidR="003A0237" w14:paraId="79910EEA" w14:textId="77777777" w:rsidTr="00B425B0">
        <w:trPr>
          <w:trHeight w:val="305"/>
        </w:trPr>
        <w:tc>
          <w:tcPr>
            <w:tcW w:w="4524" w:type="dxa"/>
            <w:shd w:val="clear" w:color="auto" w:fill="F1F1F1"/>
          </w:tcPr>
          <w:p w14:paraId="4B5B3365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38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Ostali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</w:p>
        </w:tc>
        <w:tc>
          <w:tcPr>
            <w:tcW w:w="1695" w:type="dxa"/>
            <w:shd w:val="clear" w:color="auto" w:fill="F1F1F1"/>
          </w:tcPr>
          <w:p w14:paraId="04CF8FF9" w14:textId="77777777" w:rsidR="003A0237" w:rsidRPr="007D69EB" w:rsidRDefault="003A0237" w:rsidP="00B425B0">
            <w:pPr>
              <w:pStyle w:val="TableParagraph"/>
              <w:spacing w:line="243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4.247.232,00</w:t>
            </w:r>
          </w:p>
        </w:tc>
        <w:tc>
          <w:tcPr>
            <w:tcW w:w="1694" w:type="dxa"/>
            <w:shd w:val="clear" w:color="auto" w:fill="F1F1F1"/>
          </w:tcPr>
          <w:p w14:paraId="29D2F49D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2.190.945,46</w:t>
            </w:r>
          </w:p>
        </w:tc>
        <w:tc>
          <w:tcPr>
            <w:tcW w:w="1156" w:type="dxa"/>
            <w:shd w:val="clear" w:color="auto" w:fill="F1F1F1"/>
          </w:tcPr>
          <w:p w14:paraId="1CFEE482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42,49%</w:t>
            </w:r>
          </w:p>
        </w:tc>
      </w:tr>
      <w:tr w:rsidR="003A0237" w14:paraId="0D588F9A" w14:textId="77777777" w:rsidTr="00B425B0">
        <w:trPr>
          <w:trHeight w:val="598"/>
        </w:trPr>
        <w:tc>
          <w:tcPr>
            <w:tcW w:w="4524" w:type="dxa"/>
          </w:tcPr>
          <w:p w14:paraId="4CF60FFB" w14:textId="77777777" w:rsidR="003A0237" w:rsidRPr="007D69EB" w:rsidRDefault="003A0237" w:rsidP="00B425B0">
            <w:pPr>
              <w:pStyle w:val="TableParagraph"/>
              <w:ind w:left="107" w:right="344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41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z w:val="20"/>
              </w:rPr>
              <w:t xml:space="preserve"> za </w:t>
            </w:r>
            <w:proofErr w:type="spellStart"/>
            <w:r w:rsidRPr="007D69EB">
              <w:rPr>
                <w:b/>
                <w:sz w:val="20"/>
              </w:rPr>
              <w:t>nabavu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neproizvedene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  <w:r w:rsidRPr="007D69EB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695" w:type="dxa"/>
          </w:tcPr>
          <w:p w14:paraId="16CFFC75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80.000,00</w:t>
            </w:r>
          </w:p>
        </w:tc>
        <w:tc>
          <w:tcPr>
            <w:tcW w:w="1694" w:type="dxa"/>
          </w:tcPr>
          <w:p w14:paraId="4414DA0A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1156" w:type="dxa"/>
            <w:shd w:val="clear" w:color="auto" w:fill="F1F1F1"/>
          </w:tcPr>
          <w:p w14:paraId="6EFD7AAF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</w:p>
        </w:tc>
      </w:tr>
      <w:tr w:rsidR="003A0237" w14:paraId="40DE8334" w14:textId="77777777" w:rsidTr="00B425B0">
        <w:trPr>
          <w:trHeight w:val="598"/>
        </w:trPr>
        <w:tc>
          <w:tcPr>
            <w:tcW w:w="4524" w:type="dxa"/>
            <w:shd w:val="clear" w:color="auto" w:fill="F1F1F1"/>
          </w:tcPr>
          <w:p w14:paraId="1989BC86" w14:textId="77777777" w:rsidR="003A0237" w:rsidRPr="007D69EB" w:rsidRDefault="003A0237" w:rsidP="00B425B0">
            <w:pPr>
              <w:pStyle w:val="TableParagraph"/>
              <w:ind w:left="107" w:right="552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42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z w:val="20"/>
              </w:rPr>
              <w:t xml:space="preserve"> za </w:t>
            </w:r>
            <w:proofErr w:type="spellStart"/>
            <w:r w:rsidRPr="007D69EB">
              <w:rPr>
                <w:b/>
                <w:sz w:val="20"/>
              </w:rPr>
              <w:t>nabavu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proizvedene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  <w:r w:rsidRPr="007D69EB">
              <w:rPr>
                <w:b/>
                <w:spacing w:val="-4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695" w:type="dxa"/>
            <w:shd w:val="clear" w:color="auto" w:fill="F1F1F1"/>
          </w:tcPr>
          <w:p w14:paraId="54120F49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20.233.011,00</w:t>
            </w:r>
          </w:p>
        </w:tc>
        <w:tc>
          <w:tcPr>
            <w:tcW w:w="1694" w:type="dxa"/>
            <w:shd w:val="clear" w:color="auto" w:fill="F1F1F1"/>
          </w:tcPr>
          <w:p w14:paraId="53E13C9C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5.274.131,35</w:t>
            </w:r>
          </w:p>
        </w:tc>
        <w:tc>
          <w:tcPr>
            <w:tcW w:w="1156" w:type="dxa"/>
            <w:shd w:val="clear" w:color="auto" w:fill="F1F1F1"/>
          </w:tcPr>
          <w:p w14:paraId="02DF0564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26,07%</w:t>
            </w:r>
          </w:p>
        </w:tc>
      </w:tr>
      <w:tr w:rsidR="003A0237" w14:paraId="20FBB1A1" w14:textId="77777777" w:rsidTr="00B425B0">
        <w:trPr>
          <w:trHeight w:val="488"/>
        </w:trPr>
        <w:tc>
          <w:tcPr>
            <w:tcW w:w="4524" w:type="dxa"/>
          </w:tcPr>
          <w:p w14:paraId="335C2C5F" w14:textId="77777777" w:rsidR="003A0237" w:rsidRPr="007D69EB" w:rsidRDefault="003A0237" w:rsidP="00B425B0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45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za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dodatna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ulaganja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u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nefinancijskoj</w:t>
            </w:r>
            <w:proofErr w:type="spellEnd"/>
          </w:p>
          <w:p w14:paraId="721F181E" w14:textId="77777777" w:rsidR="003A0237" w:rsidRPr="007D69EB" w:rsidRDefault="003A0237" w:rsidP="00B425B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Imovini</w:t>
            </w:r>
            <w:proofErr w:type="spellEnd"/>
          </w:p>
        </w:tc>
        <w:tc>
          <w:tcPr>
            <w:tcW w:w="1695" w:type="dxa"/>
          </w:tcPr>
          <w:p w14:paraId="2DED2E69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10.846.500,00</w:t>
            </w:r>
          </w:p>
        </w:tc>
        <w:tc>
          <w:tcPr>
            <w:tcW w:w="1694" w:type="dxa"/>
          </w:tcPr>
          <w:p w14:paraId="7F1A4131" w14:textId="77777777" w:rsidR="003A0237" w:rsidRPr="007D69EB" w:rsidRDefault="003A0237" w:rsidP="00B425B0">
            <w:pPr>
              <w:pStyle w:val="TableParagraph"/>
              <w:ind w:left="388"/>
              <w:rPr>
                <w:sz w:val="20"/>
              </w:rPr>
            </w:pPr>
            <w:r w:rsidRPr="007D69EB">
              <w:rPr>
                <w:sz w:val="20"/>
              </w:rPr>
              <w:t xml:space="preserve">      194.122,82</w:t>
            </w:r>
          </w:p>
        </w:tc>
        <w:tc>
          <w:tcPr>
            <w:tcW w:w="1156" w:type="dxa"/>
            <w:shd w:val="clear" w:color="auto" w:fill="F1F1F1"/>
          </w:tcPr>
          <w:p w14:paraId="2D43E6D8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1,79%</w:t>
            </w:r>
          </w:p>
        </w:tc>
      </w:tr>
      <w:tr w:rsidR="003A0237" w14:paraId="04CCD7DC" w14:textId="77777777" w:rsidTr="00B425B0">
        <w:trPr>
          <w:trHeight w:val="306"/>
        </w:trPr>
        <w:tc>
          <w:tcPr>
            <w:tcW w:w="4524" w:type="dxa"/>
            <w:shd w:val="clear" w:color="auto" w:fill="F1F1F1"/>
          </w:tcPr>
          <w:p w14:paraId="72DA3A10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7D69EB">
              <w:rPr>
                <w:sz w:val="20"/>
              </w:rPr>
              <w:t>UKUPNO</w:t>
            </w:r>
          </w:p>
        </w:tc>
        <w:tc>
          <w:tcPr>
            <w:tcW w:w="1695" w:type="dxa"/>
            <w:shd w:val="clear" w:color="auto" w:fill="F1F1F1"/>
          </w:tcPr>
          <w:p w14:paraId="38F26A14" w14:textId="77777777" w:rsidR="003A0237" w:rsidRPr="007D69EB" w:rsidRDefault="003A0237" w:rsidP="00B425B0">
            <w:pPr>
              <w:pStyle w:val="TableParagraph"/>
              <w:spacing w:line="243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155.854.168,00</w:t>
            </w:r>
          </w:p>
        </w:tc>
        <w:tc>
          <w:tcPr>
            <w:tcW w:w="1694" w:type="dxa"/>
            <w:shd w:val="clear" w:color="auto" w:fill="F1F1F1"/>
          </w:tcPr>
          <w:p w14:paraId="46DC5B41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52.132.598,48</w:t>
            </w:r>
          </w:p>
        </w:tc>
        <w:tc>
          <w:tcPr>
            <w:tcW w:w="1156" w:type="dxa"/>
            <w:shd w:val="clear" w:color="auto" w:fill="F1F1F1"/>
          </w:tcPr>
          <w:p w14:paraId="0EA5AC3A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33,45%</w:t>
            </w:r>
          </w:p>
        </w:tc>
      </w:tr>
    </w:tbl>
    <w:p w14:paraId="4181BB89" w14:textId="77777777" w:rsidR="003A0237" w:rsidRDefault="003A0237" w:rsidP="003A0237">
      <w:pPr>
        <w:spacing w:line="243" w:lineRule="exact"/>
        <w:jc w:val="right"/>
        <w:rPr>
          <w:sz w:val="20"/>
        </w:rPr>
      </w:pPr>
    </w:p>
    <w:p w14:paraId="29043B7B" w14:textId="77777777" w:rsidR="003A0237" w:rsidRDefault="003A0237" w:rsidP="003A0237">
      <w:pPr>
        <w:pStyle w:val="Bezproreda"/>
      </w:pPr>
    </w:p>
    <w:p w14:paraId="226AA6D1" w14:textId="77777777" w:rsidR="003A0237" w:rsidRDefault="003A0237" w:rsidP="003A0237">
      <w:pPr>
        <w:spacing w:before="60"/>
        <w:ind w:right="1393"/>
        <w:rPr>
          <w:i/>
          <w:sz w:val="20"/>
        </w:rPr>
      </w:pPr>
    </w:p>
    <w:p w14:paraId="708E5E30" w14:textId="77777777" w:rsidR="003A0237" w:rsidRDefault="003A0237" w:rsidP="003A0237">
      <w:pPr>
        <w:spacing w:before="60"/>
        <w:ind w:right="1393"/>
        <w:rPr>
          <w:i/>
          <w:sz w:val="20"/>
        </w:rPr>
      </w:pPr>
    </w:p>
    <w:p w14:paraId="20C05578" w14:textId="77777777" w:rsidR="003A0237" w:rsidRDefault="003A0237" w:rsidP="003A0237">
      <w:pPr>
        <w:spacing w:before="60"/>
        <w:ind w:right="1393"/>
        <w:rPr>
          <w:i/>
          <w:sz w:val="20"/>
        </w:rPr>
      </w:pPr>
    </w:p>
    <w:p w14:paraId="0D9BA427" w14:textId="77777777" w:rsidR="003A0237" w:rsidRDefault="003A0237" w:rsidP="003A0237">
      <w:pPr>
        <w:spacing w:before="60"/>
        <w:ind w:right="1393"/>
        <w:rPr>
          <w:i/>
          <w:sz w:val="20"/>
        </w:rPr>
      </w:pPr>
    </w:p>
    <w:p w14:paraId="26F5318E" w14:textId="77777777" w:rsidR="003A0237" w:rsidRDefault="003A0237" w:rsidP="003A0237">
      <w:pPr>
        <w:spacing w:before="60"/>
        <w:ind w:right="1393"/>
        <w:rPr>
          <w:i/>
          <w:sz w:val="20"/>
        </w:rPr>
      </w:pPr>
    </w:p>
    <w:p w14:paraId="277ACFB5" w14:textId="77777777" w:rsidR="003A0237" w:rsidRDefault="003A0237" w:rsidP="003A0237">
      <w:pPr>
        <w:spacing w:before="60"/>
        <w:ind w:right="1393"/>
        <w:rPr>
          <w:i/>
          <w:sz w:val="20"/>
        </w:rPr>
      </w:pPr>
    </w:p>
    <w:p w14:paraId="2D7F124B" w14:textId="77777777" w:rsidR="003A0237" w:rsidRDefault="003A0237" w:rsidP="003A0237">
      <w:pPr>
        <w:spacing w:before="60"/>
        <w:ind w:right="1393"/>
        <w:rPr>
          <w:i/>
          <w:sz w:val="20"/>
        </w:rPr>
      </w:pPr>
    </w:p>
    <w:p w14:paraId="7EEDA248" w14:textId="77777777" w:rsidR="003A0237" w:rsidRDefault="003A0237" w:rsidP="003A0237">
      <w:pPr>
        <w:spacing w:before="60"/>
        <w:ind w:right="1393"/>
        <w:rPr>
          <w:i/>
          <w:sz w:val="20"/>
        </w:rPr>
      </w:pPr>
    </w:p>
    <w:p w14:paraId="7D779897" w14:textId="77777777" w:rsidR="003A0237" w:rsidRDefault="003A0237" w:rsidP="003A0237">
      <w:pPr>
        <w:spacing w:before="60"/>
        <w:ind w:right="1393"/>
        <w:rPr>
          <w:i/>
          <w:sz w:val="20"/>
        </w:rPr>
      </w:pPr>
    </w:p>
    <w:p w14:paraId="7025E38C" w14:textId="77777777" w:rsidR="0055145A" w:rsidRDefault="0055145A" w:rsidP="003A0237">
      <w:pPr>
        <w:spacing w:before="60"/>
        <w:ind w:right="1393"/>
        <w:rPr>
          <w:i/>
          <w:sz w:val="20"/>
        </w:rPr>
      </w:pPr>
    </w:p>
    <w:p w14:paraId="78975416" w14:textId="77777777" w:rsidR="003A0237" w:rsidRPr="004D452C" w:rsidRDefault="003A0237" w:rsidP="003A0237">
      <w:pPr>
        <w:spacing w:before="60"/>
        <w:ind w:right="4"/>
        <w:rPr>
          <w:rFonts w:ascii="Times New Roman" w:hAnsi="Times New Roman" w:cs="Times New Roman"/>
          <w:i/>
        </w:rPr>
      </w:pPr>
      <w:proofErr w:type="spellStart"/>
      <w:r w:rsidRPr="004D452C">
        <w:rPr>
          <w:rFonts w:ascii="Times New Roman" w:hAnsi="Times New Roman" w:cs="Times New Roman"/>
          <w:i/>
        </w:rPr>
        <w:t>Grafikon</w:t>
      </w:r>
      <w:proofErr w:type="spellEnd"/>
      <w:r w:rsidRPr="004D452C">
        <w:rPr>
          <w:rFonts w:ascii="Times New Roman" w:hAnsi="Times New Roman" w:cs="Times New Roman"/>
          <w:i/>
          <w:spacing w:val="1"/>
        </w:rPr>
        <w:t xml:space="preserve"> </w:t>
      </w:r>
      <w:r w:rsidRPr="004D452C">
        <w:rPr>
          <w:rFonts w:ascii="Times New Roman" w:hAnsi="Times New Roman" w:cs="Times New Roman"/>
          <w:i/>
        </w:rPr>
        <w:t>br. 3</w:t>
      </w:r>
      <w:r w:rsidRPr="004D452C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Grafički</w:t>
      </w:r>
      <w:proofErr w:type="spellEnd"/>
      <w:r w:rsidRPr="004D452C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prikaz</w:t>
      </w:r>
      <w:proofErr w:type="spellEnd"/>
      <w:r w:rsidRPr="004D452C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planiranih</w:t>
      </w:r>
      <w:proofErr w:type="spellEnd"/>
      <w:r w:rsidRPr="004D452C">
        <w:rPr>
          <w:rFonts w:ascii="Times New Roman" w:hAnsi="Times New Roman" w:cs="Times New Roman"/>
          <w:i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i</w:t>
      </w:r>
      <w:proofErr w:type="spellEnd"/>
      <w:r w:rsidRPr="004D452C">
        <w:rPr>
          <w:rFonts w:ascii="Times New Roman" w:hAnsi="Times New Roman" w:cs="Times New Roman"/>
          <w:i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izvršenih</w:t>
      </w:r>
      <w:proofErr w:type="spellEnd"/>
      <w:r w:rsidRPr="004D452C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rashoda</w:t>
      </w:r>
      <w:proofErr w:type="spellEnd"/>
      <w:r w:rsidRPr="004D452C">
        <w:rPr>
          <w:rFonts w:ascii="Times New Roman" w:hAnsi="Times New Roman" w:cs="Times New Roman"/>
          <w:i/>
        </w:rPr>
        <w:t xml:space="preserve"> po</w:t>
      </w:r>
      <w:r w:rsidRPr="004D452C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skupinama</w:t>
      </w:r>
      <w:proofErr w:type="spellEnd"/>
      <w:r w:rsidRPr="004D452C">
        <w:rPr>
          <w:rFonts w:ascii="Times New Roman" w:hAnsi="Times New Roman" w:cs="Times New Roman"/>
          <w:i/>
          <w:spacing w:val="1"/>
        </w:rPr>
        <w:t xml:space="preserve"> </w:t>
      </w:r>
      <w:r w:rsidRPr="004D452C">
        <w:rPr>
          <w:rFonts w:ascii="Times New Roman" w:hAnsi="Times New Roman" w:cs="Times New Roman"/>
          <w:i/>
        </w:rPr>
        <w:t>za</w:t>
      </w:r>
      <w:r w:rsidRPr="004D452C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razdoblje</w:t>
      </w:r>
      <w:proofErr w:type="spellEnd"/>
      <w:r w:rsidRPr="004D452C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siječanj-lipanj</w:t>
      </w:r>
      <w:proofErr w:type="spellEnd"/>
      <w:r w:rsidRPr="004D452C">
        <w:rPr>
          <w:rFonts w:ascii="Times New Roman" w:hAnsi="Times New Roman" w:cs="Times New Roman"/>
          <w:i/>
          <w:spacing w:val="1"/>
        </w:rPr>
        <w:t xml:space="preserve"> </w:t>
      </w:r>
      <w:r w:rsidRPr="004D452C">
        <w:rPr>
          <w:rFonts w:ascii="Times New Roman" w:hAnsi="Times New Roman" w:cs="Times New Roman"/>
          <w:i/>
        </w:rPr>
        <w:t>2022.</w:t>
      </w:r>
      <w:r w:rsidRPr="004D452C">
        <w:rPr>
          <w:rFonts w:ascii="Times New Roman" w:hAnsi="Times New Roman" w:cs="Times New Roman"/>
          <w:i/>
          <w:spacing w:val="-43"/>
        </w:rPr>
        <w:t xml:space="preserve"> </w:t>
      </w:r>
      <w:proofErr w:type="spellStart"/>
      <w:r w:rsidRPr="004D452C">
        <w:rPr>
          <w:rFonts w:ascii="Times New Roman" w:hAnsi="Times New Roman" w:cs="Times New Roman"/>
          <w:i/>
        </w:rPr>
        <w:t>godine</w:t>
      </w:r>
      <w:proofErr w:type="spellEnd"/>
      <w:r w:rsidRPr="004D452C">
        <w:rPr>
          <w:rFonts w:ascii="Times New Roman" w:hAnsi="Times New Roman" w:cs="Times New Roman"/>
          <w:i/>
        </w:rPr>
        <w:t>.</w:t>
      </w:r>
    </w:p>
    <w:p w14:paraId="6081D54A" w14:textId="77777777" w:rsidR="003A0237" w:rsidRPr="00032C0A" w:rsidRDefault="003A0237" w:rsidP="003A0237">
      <w:pPr>
        <w:pStyle w:val="Tijeloteksta"/>
        <w:spacing w:before="10"/>
        <w:rPr>
          <w:i/>
          <w:sz w:val="16"/>
        </w:rPr>
      </w:pPr>
    </w:p>
    <w:p w14:paraId="6FE0571D" w14:textId="77777777" w:rsidR="003A0237" w:rsidRDefault="003A0237" w:rsidP="003A0237">
      <w:pPr>
        <w:pStyle w:val="Tijeloteksta"/>
        <w:rPr>
          <w:i/>
          <w:sz w:val="20"/>
        </w:rPr>
      </w:pPr>
    </w:p>
    <w:p w14:paraId="0C7AEE92" w14:textId="77777777" w:rsidR="003A0237" w:rsidRDefault="003A0237" w:rsidP="003A0237">
      <w:pPr>
        <w:pStyle w:val="Tijeloteksta"/>
        <w:rPr>
          <w:i/>
          <w:sz w:val="20"/>
        </w:rPr>
      </w:pPr>
      <w:r>
        <w:rPr>
          <w:i/>
          <w:noProof/>
          <w:sz w:val="20"/>
          <w:lang w:val="hr-HR" w:eastAsia="hr-HR"/>
        </w:rPr>
        <w:drawing>
          <wp:inline distT="0" distB="0" distL="0" distR="0" wp14:anchorId="582A0990" wp14:editId="5FBDC38F">
            <wp:extent cx="5970402" cy="2653284"/>
            <wp:effectExtent l="12189" t="6096" r="7364" b="1905"/>
            <wp:docPr id="4" name="Grafiko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1F1467" w14:textId="77777777" w:rsidR="003A0237" w:rsidRDefault="003A0237" w:rsidP="003A0237">
      <w:pPr>
        <w:pStyle w:val="Tijeloteksta"/>
        <w:spacing w:before="11"/>
        <w:rPr>
          <w:i/>
          <w:sz w:val="16"/>
        </w:rPr>
      </w:pPr>
    </w:p>
    <w:p w14:paraId="3A5EAA8E" w14:textId="77777777" w:rsidR="003A0237" w:rsidRDefault="003A0237" w:rsidP="003A0237">
      <w:pPr>
        <w:pStyle w:val="Tijeloteksta"/>
        <w:rPr>
          <w:i/>
          <w:sz w:val="20"/>
        </w:rPr>
      </w:pPr>
    </w:p>
    <w:p w14:paraId="5CC1DC15" w14:textId="77777777" w:rsidR="003A0237" w:rsidRDefault="003A0237" w:rsidP="003A0237">
      <w:pPr>
        <w:pStyle w:val="Tijeloteksta"/>
        <w:spacing w:before="11"/>
        <w:rPr>
          <w:i/>
          <w:sz w:val="16"/>
        </w:rPr>
      </w:pPr>
    </w:p>
    <w:p w14:paraId="1424EAF2" w14:textId="77777777" w:rsidR="003A0237" w:rsidRPr="00454B7A" w:rsidRDefault="003A0237" w:rsidP="003A0237">
      <w:pPr>
        <w:pStyle w:val="Tijeloteksta"/>
        <w:spacing w:before="11" w:line="360" w:lineRule="auto"/>
        <w:rPr>
          <w:rFonts w:ascii="Times New Roman" w:hAnsi="Times New Roman" w:cs="Times New Roman"/>
          <w:i/>
          <w:sz w:val="22"/>
          <w:szCs w:val="22"/>
        </w:rPr>
      </w:pPr>
    </w:p>
    <w:p w14:paraId="67560D2B" w14:textId="77777777" w:rsidR="003A0237" w:rsidRPr="00454B7A" w:rsidRDefault="003A0237" w:rsidP="003A0237">
      <w:pPr>
        <w:spacing w:line="360" w:lineRule="auto"/>
        <w:ind w:left="237" w:right="4"/>
        <w:rPr>
          <w:rFonts w:ascii="Times New Roman" w:hAnsi="Times New Roman" w:cs="Times New Roman"/>
          <w:i/>
        </w:rPr>
      </w:pPr>
      <w:proofErr w:type="spellStart"/>
      <w:r w:rsidRPr="00454B7A">
        <w:rPr>
          <w:rFonts w:ascii="Times New Roman" w:hAnsi="Times New Roman" w:cs="Times New Roman"/>
          <w:i/>
        </w:rPr>
        <w:t>Tabela</w:t>
      </w:r>
      <w:proofErr w:type="spellEnd"/>
      <w:r w:rsidRPr="00454B7A">
        <w:rPr>
          <w:rFonts w:ascii="Times New Roman" w:hAnsi="Times New Roman" w:cs="Times New Roman"/>
          <w:i/>
          <w:spacing w:val="12"/>
        </w:rPr>
        <w:t xml:space="preserve"> </w:t>
      </w:r>
      <w:r w:rsidRPr="00454B7A">
        <w:rPr>
          <w:rFonts w:ascii="Times New Roman" w:hAnsi="Times New Roman" w:cs="Times New Roman"/>
          <w:i/>
        </w:rPr>
        <w:t>br.</w:t>
      </w:r>
      <w:r w:rsidRPr="00454B7A">
        <w:rPr>
          <w:rFonts w:ascii="Times New Roman" w:hAnsi="Times New Roman" w:cs="Times New Roman"/>
          <w:i/>
          <w:spacing w:val="11"/>
        </w:rPr>
        <w:t xml:space="preserve"> </w:t>
      </w:r>
      <w:r w:rsidRPr="00454B7A">
        <w:rPr>
          <w:rFonts w:ascii="Times New Roman" w:hAnsi="Times New Roman" w:cs="Times New Roman"/>
          <w:i/>
        </w:rPr>
        <w:t>5.</w:t>
      </w:r>
      <w:r w:rsidRPr="00454B7A">
        <w:rPr>
          <w:rFonts w:ascii="Times New Roman" w:hAnsi="Times New Roman" w:cs="Times New Roman"/>
          <w:i/>
          <w:spacing w:val="11"/>
        </w:rPr>
        <w:t xml:space="preserve"> </w:t>
      </w:r>
      <w:proofErr w:type="spellStart"/>
      <w:r w:rsidRPr="00454B7A">
        <w:rPr>
          <w:rFonts w:ascii="Times New Roman" w:hAnsi="Times New Roman" w:cs="Times New Roman"/>
          <w:i/>
        </w:rPr>
        <w:t>Udio</w:t>
      </w:r>
      <w:proofErr w:type="spellEnd"/>
      <w:r w:rsidRPr="00454B7A">
        <w:rPr>
          <w:rFonts w:ascii="Times New Roman" w:hAnsi="Times New Roman" w:cs="Times New Roman"/>
          <w:i/>
          <w:spacing w:val="13"/>
        </w:rPr>
        <w:t xml:space="preserve"> </w:t>
      </w:r>
      <w:proofErr w:type="spellStart"/>
      <w:r w:rsidRPr="00454B7A">
        <w:rPr>
          <w:rFonts w:ascii="Times New Roman" w:hAnsi="Times New Roman" w:cs="Times New Roman"/>
          <w:i/>
        </w:rPr>
        <w:t>pojedine</w:t>
      </w:r>
      <w:proofErr w:type="spellEnd"/>
      <w:r w:rsidRPr="00454B7A">
        <w:rPr>
          <w:rFonts w:ascii="Times New Roman" w:hAnsi="Times New Roman" w:cs="Times New Roman"/>
          <w:i/>
          <w:spacing w:val="11"/>
        </w:rPr>
        <w:t xml:space="preserve"> </w:t>
      </w:r>
      <w:proofErr w:type="spellStart"/>
      <w:r w:rsidRPr="00454B7A">
        <w:rPr>
          <w:rFonts w:ascii="Times New Roman" w:hAnsi="Times New Roman" w:cs="Times New Roman"/>
          <w:i/>
        </w:rPr>
        <w:t>skupine</w:t>
      </w:r>
      <w:proofErr w:type="spellEnd"/>
      <w:r w:rsidRPr="00454B7A">
        <w:rPr>
          <w:rFonts w:ascii="Times New Roman" w:hAnsi="Times New Roman" w:cs="Times New Roman"/>
          <w:i/>
          <w:spacing w:val="11"/>
        </w:rPr>
        <w:t xml:space="preserve"> </w:t>
      </w:r>
      <w:proofErr w:type="spellStart"/>
      <w:r w:rsidRPr="00454B7A">
        <w:rPr>
          <w:rFonts w:ascii="Times New Roman" w:hAnsi="Times New Roman" w:cs="Times New Roman"/>
          <w:i/>
        </w:rPr>
        <w:t>izvršenih</w:t>
      </w:r>
      <w:proofErr w:type="spellEnd"/>
      <w:r w:rsidRPr="00454B7A">
        <w:rPr>
          <w:rFonts w:ascii="Times New Roman" w:hAnsi="Times New Roman" w:cs="Times New Roman"/>
          <w:i/>
          <w:spacing w:val="13"/>
        </w:rPr>
        <w:t xml:space="preserve"> </w:t>
      </w:r>
      <w:proofErr w:type="spellStart"/>
      <w:r w:rsidRPr="00454B7A">
        <w:rPr>
          <w:rFonts w:ascii="Times New Roman" w:hAnsi="Times New Roman" w:cs="Times New Roman"/>
          <w:i/>
        </w:rPr>
        <w:t>rashoda</w:t>
      </w:r>
      <w:proofErr w:type="spellEnd"/>
      <w:r w:rsidRPr="00454B7A">
        <w:rPr>
          <w:rFonts w:ascii="Times New Roman" w:hAnsi="Times New Roman" w:cs="Times New Roman"/>
          <w:i/>
          <w:spacing w:val="12"/>
        </w:rPr>
        <w:t xml:space="preserve"> </w:t>
      </w:r>
      <w:r w:rsidRPr="00454B7A">
        <w:rPr>
          <w:rFonts w:ascii="Times New Roman" w:hAnsi="Times New Roman" w:cs="Times New Roman"/>
          <w:i/>
        </w:rPr>
        <w:t>u</w:t>
      </w:r>
      <w:r w:rsidRPr="00454B7A">
        <w:rPr>
          <w:rFonts w:ascii="Times New Roman" w:hAnsi="Times New Roman" w:cs="Times New Roman"/>
          <w:i/>
          <w:spacing w:val="11"/>
        </w:rPr>
        <w:t xml:space="preserve"> </w:t>
      </w:r>
      <w:proofErr w:type="spellStart"/>
      <w:r w:rsidRPr="00454B7A">
        <w:rPr>
          <w:rFonts w:ascii="Times New Roman" w:hAnsi="Times New Roman" w:cs="Times New Roman"/>
          <w:i/>
        </w:rPr>
        <w:t>ukupnim</w:t>
      </w:r>
      <w:proofErr w:type="spellEnd"/>
      <w:r w:rsidRPr="00454B7A">
        <w:rPr>
          <w:rFonts w:ascii="Times New Roman" w:hAnsi="Times New Roman" w:cs="Times New Roman"/>
          <w:i/>
          <w:spacing w:val="13"/>
        </w:rPr>
        <w:t xml:space="preserve"> </w:t>
      </w:r>
      <w:proofErr w:type="spellStart"/>
      <w:r w:rsidRPr="00454B7A">
        <w:rPr>
          <w:rFonts w:ascii="Times New Roman" w:hAnsi="Times New Roman" w:cs="Times New Roman"/>
          <w:i/>
        </w:rPr>
        <w:t>rashodima</w:t>
      </w:r>
      <w:proofErr w:type="spellEnd"/>
      <w:r w:rsidRPr="00454B7A">
        <w:rPr>
          <w:rFonts w:ascii="Times New Roman" w:hAnsi="Times New Roman" w:cs="Times New Roman"/>
          <w:i/>
          <w:spacing w:val="12"/>
        </w:rPr>
        <w:t xml:space="preserve"> </w:t>
      </w:r>
      <w:r w:rsidRPr="00454B7A">
        <w:rPr>
          <w:rFonts w:ascii="Times New Roman" w:hAnsi="Times New Roman" w:cs="Times New Roman"/>
          <w:i/>
        </w:rPr>
        <w:t>za</w:t>
      </w:r>
      <w:r w:rsidRPr="00454B7A">
        <w:rPr>
          <w:rFonts w:ascii="Times New Roman" w:hAnsi="Times New Roman" w:cs="Times New Roman"/>
          <w:i/>
          <w:spacing w:val="13"/>
        </w:rPr>
        <w:t xml:space="preserve"> </w:t>
      </w:r>
      <w:proofErr w:type="spellStart"/>
      <w:r w:rsidRPr="00454B7A">
        <w:rPr>
          <w:rFonts w:ascii="Times New Roman" w:hAnsi="Times New Roman" w:cs="Times New Roman"/>
          <w:i/>
        </w:rPr>
        <w:t>razdoblje</w:t>
      </w:r>
      <w:proofErr w:type="spellEnd"/>
      <w:r w:rsidRPr="00454B7A">
        <w:rPr>
          <w:rFonts w:ascii="Times New Roman" w:hAnsi="Times New Roman" w:cs="Times New Roman"/>
          <w:i/>
          <w:spacing w:val="18"/>
        </w:rPr>
        <w:t xml:space="preserve"> </w:t>
      </w:r>
      <w:proofErr w:type="spellStart"/>
      <w:r w:rsidRPr="00454B7A">
        <w:rPr>
          <w:rFonts w:ascii="Times New Roman" w:hAnsi="Times New Roman" w:cs="Times New Roman"/>
          <w:i/>
        </w:rPr>
        <w:t>siječanj-lipanj</w:t>
      </w:r>
      <w:proofErr w:type="spellEnd"/>
      <w:r w:rsidRPr="00454B7A">
        <w:rPr>
          <w:rFonts w:ascii="Times New Roman" w:hAnsi="Times New Roman" w:cs="Times New Roman"/>
          <w:i/>
          <w:spacing w:val="13"/>
        </w:rPr>
        <w:t xml:space="preserve"> </w:t>
      </w:r>
      <w:r w:rsidR="00A80348" w:rsidRPr="00454B7A">
        <w:rPr>
          <w:rFonts w:ascii="Times New Roman" w:hAnsi="Times New Roman" w:cs="Times New Roman"/>
          <w:i/>
        </w:rPr>
        <w:t>2022</w:t>
      </w:r>
      <w:r w:rsidR="00A80348" w:rsidRPr="00454B7A">
        <w:rPr>
          <w:rFonts w:ascii="Times New Roman" w:hAnsi="Times New Roman" w:cs="Times New Roman"/>
          <w:i/>
          <w:spacing w:val="13"/>
        </w:rPr>
        <w:t>.</w:t>
      </w:r>
      <w:r w:rsidRPr="00454B7A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454B7A">
        <w:rPr>
          <w:rFonts w:ascii="Times New Roman" w:hAnsi="Times New Roman" w:cs="Times New Roman"/>
          <w:i/>
        </w:rPr>
        <w:t>godine</w:t>
      </w:r>
      <w:proofErr w:type="spellEnd"/>
    </w:p>
    <w:p w14:paraId="6B4420DB" w14:textId="77777777" w:rsidR="003A0237" w:rsidRDefault="003A0237" w:rsidP="003A0237">
      <w:pPr>
        <w:pStyle w:val="Tijeloteksta"/>
        <w:spacing w:before="1"/>
        <w:rPr>
          <w:i/>
          <w:sz w:val="20"/>
        </w:rPr>
      </w:pPr>
    </w:p>
    <w:tbl>
      <w:tblPr>
        <w:tblW w:w="0" w:type="auto"/>
        <w:tblInd w:w="1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1958"/>
        <w:gridCol w:w="1776"/>
      </w:tblGrid>
      <w:tr w:rsidR="003A0237" w14:paraId="28CCAFC7" w14:textId="77777777" w:rsidTr="00B425B0">
        <w:trPr>
          <w:trHeight w:val="798"/>
        </w:trPr>
        <w:tc>
          <w:tcPr>
            <w:tcW w:w="5227" w:type="dxa"/>
          </w:tcPr>
          <w:p w14:paraId="2FAD6387" w14:textId="77777777" w:rsidR="003A0237" w:rsidRPr="007D69EB" w:rsidRDefault="003A0237" w:rsidP="00B425B0">
            <w:pPr>
              <w:pStyle w:val="TableParagraph"/>
              <w:ind w:left="2018" w:right="2000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Vrsta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rashoda</w:t>
            </w:r>
            <w:proofErr w:type="spellEnd"/>
          </w:p>
        </w:tc>
        <w:tc>
          <w:tcPr>
            <w:tcW w:w="1958" w:type="dxa"/>
          </w:tcPr>
          <w:p w14:paraId="29CFF029" w14:textId="77777777" w:rsidR="003A0237" w:rsidRPr="007D69EB" w:rsidRDefault="003A0237" w:rsidP="00B425B0">
            <w:pPr>
              <w:pStyle w:val="TableParagraph"/>
              <w:ind w:left="746" w:right="207" w:hanging="508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Ostvareni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4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2022.</w:t>
            </w:r>
          </w:p>
        </w:tc>
        <w:tc>
          <w:tcPr>
            <w:tcW w:w="1776" w:type="dxa"/>
          </w:tcPr>
          <w:p w14:paraId="293D1EA0" w14:textId="77777777" w:rsidR="003A0237" w:rsidRPr="007D69EB" w:rsidRDefault="003A0237" w:rsidP="00B425B0">
            <w:pPr>
              <w:pStyle w:val="TableParagraph"/>
              <w:ind w:left="583" w:right="569"/>
              <w:jc w:val="center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% </w:t>
            </w:r>
            <w:proofErr w:type="spellStart"/>
            <w:r w:rsidRPr="007D69EB">
              <w:rPr>
                <w:b/>
                <w:sz w:val="20"/>
              </w:rPr>
              <w:t>udio</w:t>
            </w:r>
            <w:proofErr w:type="spellEnd"/>
          </w:p>
        </w:tc>
      </w:tr>
      <w:tr w:rsidR="003A0237" w14:paraId="220402E6" w14:textId="77777777" w:rsidTr="00B425B0">
        <w:trPr>
          <w:trHeight w:val="253"/>
        </w:trPr>
        <w:tc>
          <w:tcPr>
            <w:tcW w:w="5227" w:type="dxa"/>
            <w:shd w:val="clear" w:color="auto" w:fill="F1F1F1"/>
          </w:tcPr>
          <w:p w14:paraId="4F801BFD" w14:textId="77777777" w:rsidR="003A0237" w:rsidRPr="007D69EB" w:rsidRDefault="003A0237" w:rsidP="00B425B0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31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za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zaposlene</w:t>
            </w:r>
            <w:proofErr w:type="spellEnd"/>
          </w:p>
        </w:tc>
        <w:tc>
          <w:tcPr>
            <w:tcW w:w="1958" w:type="dxa"/>
            <w:shd w:val="clear" w:color="auto" w:fill="F1F1F1"/>
          </w:tcPr>
          <w:p w14:paraId="00BEA9AE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24.511.731,43</w:t>
            </w:r>
          </w:p>
          <w:p w14:paraId="2D8039D9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1776" w:type="dxa"/>
            <w:shd w:val="clear" w:color="auto" w:fill="F1F1F1"/>
          </w:tcPr>
          <w:p w14:paraId="2B38182B" w14:textId="77777777" w:rsidR="003A0237" w:rsidRPr="007D69EB" w:rsidRDefault="003A0237" w:rsidP="00B425B0">
            <w:pPr>
              <w:pStyle w:val="TableParagraph"/>
              <w:spacing w:line="234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47,24%</w:t>
            </w:r>
          </w:p>
        </w:tc>
      </w:tr>
      <w:tr w:rsidR="003A0237" w14:paraId="0B094CC5" w14:textId="77777777" w:rsidTr="00B425B0">
        <w:trPr>
          <w:trHeight w:val="292"/>
        </w:trPr>
        <w:tc>
          <w:tcPr>
            <w:tcW w:w="5227" w:type="dxa"/>
          </w:tcPr>
          <w:p w14:paraId="0EF00883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32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Materijalni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</w:p>
        </w:tc>
        <w:tc>
          <w:tcPr>
            <w:tcW w:w="1958" w:type="dxa"/>
          </w:tcPr>
          <w:p w14:paraId="29834858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18.825.156,19</w:t>
            </w:r>
          </w:p>
        </w:tc>
        <w:tc>
          <w:tcPr>
            <w:tcW w:w="1776" w:type="dxa"/>
          </w:tcPr>
          <w:p w14:paraId="2C7B2363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36,01%</w:t>
            </w:r>
          </w:p>
        </w:tc>
      </w:tr>
      <w:tr w:rsidR="003A0237" w14:paraId="7CCB3629" w14:textId="77777777" w:rsidTr="00B425B0">
        <w:trPr>
          <w:trHeight w:val="253"/>
        </w:trPr>
        <w:tc>
          <w:tcPr>
            <w:tcW w:w="5227" w:type="dxa"/>
            <w:shd w:val="clear" w:color="auto" w:fill="F1F1F1"/>
          </w:tcPr>
          <w:p w14:paraId="7ED2DB72" w14:textId="77777777" w:rsidR="003A0237" w:rsidRPr="007D69EB" w:rsidRDefault="003A0237" w:rsidP="00B425B0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34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Financijski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</w:p>
        </w:tc>
        <w:tc>
          <w:tcPr>
            <w:tcW w:w="1958" w:type="dxa"/>
            <w:shd w:val="clear" w:color="auto" w:fill="F1F1F1"/>
          </w:tcPr>
          <w:p w14:paraId="7A399D9B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468.046,18</w:t>
            </w:r>
          </w:p>
        </w:tc>
        <w:tc>
          <w:tcPr>
            <w:tcW w:w="1776" w:type="dxa"/>
            <w:shd w:val="clear" w:color="auto" w:fill="F1F1F1"/>
          </w:tcPr>
          <w:p w14:paraId="0F604F34" w14:textId="77777777" w:rsidR="003A0237" w:rsidRPr="007D69EB" w:rsidRDefault="003A0237" w:rsidP="00B425B0">
            <w:pPr>
              <w:pStyle w:val="TableParagraph"/>
              <w:spacing w:line="234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0,79%</w:t>
            </w:r>
          </w:p>
        </w:tc>
      </w:tr>
      <w:tr w:rsidR="003A0237" w14:paraId="729719D6" w14:textId="77777777" w:rsidTr="00B425B0">
        <w:trPr>
          <w:trHeight w:val="254"/>
        </w:trPr>
        <w:tc>
          <w:tcPr>
            <w:tcW w:w="5227" w:type="dxa"/>
          </w:tcPr>
          <w:p w14:paraId="1AE9AC8C" w14:textId="77777777" w:rsidR="003A0237" w:rsidRPr="007D69EB" w:rsidRDefault="003A0237" w:rsidP="00B425B0">
            <w:pPr>
              <w:pStyle w:val="TableParagraph"/>
              <w:spacing w:line="235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35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Subvencije</w:t>
            </w:r>
            <w:proofErr w:type="spellEnd"/>
          </w:p>
        </w:tc>
        <w:tc>
          <w:tcPr>
            <w:tcW w:w="1958" w:type="dxa"/>
          </w:tcPr>
          <w:p w14:paraId="118D2ED5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101.217,70</w:t>
            </w:r>
          </w:p>
        </w:tc>
        <w:tc>
          <w:tcPr>
            <w:tcW w:w="1776" w:type="dxa"/>
          </w:tcPr>
          <w:p w14:paraId="704A6F27" w14:textId="77777777" w:rsidR="003A0237" w:rsidRPr="007D69EB" w:rsidRDefault="003A0237" w:rsidP="00B425B0">
            <w:pPr>
              <w:pStyle w:val="TableParagraph"/>
              <w:spacing w:line="235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0,16%</w:t>
            </w:r>
          </w:p>
        </w:tc>
      </w:tr>
      <w:tr w:rsidR="003A0237" w14:paraId="661FCE01" w14:textId="77777777" w:rsidTr="00B425B0">
        <w:trPr>
          <w:trHeight w:val="495"/>
        </w:trPr>
        <w:tc>
          <w:tcPr>
            <w:tcW w:w="5227" w:type="dxa"/>
            <w:shd w:val="clear" w:color="auto" w:fill="F1F1F1"/>
          </w:tcPr>
          <w:p w14:paraId="29C70B86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36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Pomoći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dane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u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inozemstvo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unutar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općeg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proračuna</w:t>
            </w:r>
            <w:proofErr w:type="spellEnd"/>
          </w:p>
        </w:tc>
        <w:tc>
          <w:tcPr>
            <w:tcW w:w="1958" w:type="dxa"/>
            <w:shd w:val="clear" w:color="auto" w:fill="F1F1F1"/>
          </w:tcPr>
          <w:p w14:paraId="5411D2FE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0,00</w:t>
            </w:r>
          </w:p>
        </w:tc>
        <w:tc>
          <w:tcPr>
            <w:tcW w:w="1776" w:type="dxa"/>
            <w:shd w:val="clear" w:color="auto" w:fill="F1F1F1"/>
          </w:tcPr>
          <w:p w14:paraId="4AD846C5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0,00%</w:t>
            </w:r>
          </w:p>
        </w:tc>
      </w:tr>
      <w:tr w:rsidR="003A0237" w14:paraId="79CDFF6D" w14:textId="77777777" w:rsidTr="00B425B0">
        <w:trPr>
          <w:trHeight w:val="496"/>
        </w:trPr>
        <w:tc>
          <w:tcPr>
            <w:tcW w:w="5227" w:type="dxa"/>
          </w:tcPr>
          <w:p w14:paraId="6D2EDF6B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37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Naknade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građanima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kućanstvima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temelju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osiguranja</w:t>
            </w:r>
            <w:proofErr w:type="spellEnd"/>
          </w:p>
          <w:p w14:paraId="3A3DEAA8" w14:textId="77777777" w:rsidR="003A0237" w:rsidRPr="007D69EB" w:rsidRDefault="003A0237" w:rsidP="00B425B0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druge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naknade</w:t>
            </w:r>
            <w:proofErr w:type="spellEnd"/>
          </w:p>
        </w:tc>
        <w:tc>
          <w:tcPr>
            <w:tcW w:w="1958" w:type="dxa"/>
          </w:tcPr>
          <w:p w14:paraId="74600053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659.841,10</w:t>
            </w:r>
          </w:p>
        </w:tc>
        <w:tc>
          <w:tcPr>
            <w:tcW w:w="1776" w:type="dxa"/>
          </w:tcPr>
          <w:p w14:paraId="21F9736E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1,16%</w:t>
            </w:r>
          </w:p>
        </w:tc>
      </w:tr>
      <w:tr w:rsidR="003A0237" w14:paraId="6D963810" w14:textId="77777777" w:rsidTr="00B425B0">
        <w:trPr>
          <w:trHeight w:val="253"/>
        </w:trPr>
        <w:tc>
          <w:tcPr>
            <w:tcW w:w="5227" w:type="dxa"/>
            <w:shd w:val="clear" w:color="auto" w:fill="F1F1F1"/>
          </w:tcPr>
          <w:p w14:paraId="6ECCE8D6" w14:textId="77777777" w:rsidR="003A0237" w:rsidRPr="007D69EB" w:rsidRDefault="003A0237" w:rsidP="00B425B0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38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Ostali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</w:p>
        </w:tc>
        <w:tc>
          <w:tcPr>
            <w:tcW w:w="1958" w:type="dxa"/>
            <w:shd w:val="clear" w:color="auto" w:fill="F1F1F1"/>
          </w:tcPr>
          <w:p w14:paraId="460D5DD7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2.190.945,46</w:t>
            </w:r>
          </w:p>
        </w:tc>
        <w:tc>
          <w:tcPr>
            <w:tcW w:w="1776" w:type="dxa"/>
            <w:shd w:val="clear" w:color="auto" w:fill="F1F1F1"/>
          </w:tcPr>
          <w:p w14:paraId="09D5E3F1" w14:textId="77777777" w:rsidR="003A0237" w:rsidRPr="007D69EB" w:rsidRDefault="003A0237" w:rsidP="00B425B0">
            <w:pPr>
              <w:pStyle w:val="TableParagraph"/>
              <w:spacing w:line="234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4,20%</w:t>
            </w:r>
          </w:p>
        </w:tc>
      </w:tr>
      <w:tr w:rsidR="003A0237" w14:paraId="25D325B6" w14:textId="77777777" w:rsidTr="00B425B0">
        <w:trPr>
          <w:trHeight w:val="496"/>
        </w:trPr>
        <w:tc>
          <w:tcPr>
            <w:tcW w:w="5227" w:type="dxa"/>
          </w:tcPr>
          <w:p w14:paraId="36F1C1C3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41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za</w:t>
            </w:r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nabavu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neproizvedene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958" w:type="dxa"/>
          </w:tcPr>
          <w:p w14:paraId="73A32ABB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0,00</w:t>
            </w:r>
          </w:p>
        </w:tc>
        <w:tc>
          <w:tcPr>
            <w:tcW w:w="1776" w:type="dxa"/>
          </w:tcPr>
          <w:p w14:paraId="55AB406B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0,00%</w:t>
            </w:r>
          </w:p>
        </w:tc>
      </w:tr>
      <w:tr w:rsidR="003A0237" w14:paraId="3F8C860B" w14:textId="77777777" w:rsidTr="00B425B0">
        <w:trPr>
          <w:trHeight w:val="288"/>
        </w:trPr>
        <w:tc>
          <w:tcPr>
            <w:tcW w:w="5227" w:type="dxa"/>
            <w:shd w:val="clear" w:color="auto" w:fill="F1F1F1"/>
          </w:tcPr>
          <w:p w14:paraId="305A6C9E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42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za</w:t>
            </w:r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nabavu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proizvedene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958" w:type="dxa"/>
            <w:shd w:val="clear" w:color="auto" w:fill="F1F1F1"/>
          </w:tcPr>
          <w:p w14:paraId="1805B767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5.274.131,35</w:t>
            </w:r>
          </w:p>
        </w:tc>
        <w:tc>
          <w:tcPr>
            <w:tcW w:w="1776" w:type="dxa"/>
            <w:shd w:val="clear" w:color="auto" w:fill="F1F1F1"/>
          </w:tcPr>
          <w:p w14:paraId="2E59A144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10,17%</w:t>
            </w:r>
          </w:p>
        </w:tc>
      </w:tr>
      <w:tr w:rsidR="003A0237" w14:paraId="46E710CC" w14:textId="77777777" w:rsidTr="00B425B0">
        <w:trPr>
          <w:trHeight w:val="495"/>
        </w:trPr>
        <w:tc>
          <w:tcPr>
            <w:tcW w:w="5227" w:type="dxa"/>
          </w:tcPr>
          <w:p w14:paraId="0CFF33C2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45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za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dodatna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ulaganja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u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nefinancijskoj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imovini</w:t>
            </w:r>
            <w:proofErr w:type="spellEnd"/>
          </w:p>
        </w:tc>
        <w:tc>
          <w:tcPr>
            <w:tcW w:w="1958" w:type="dxa"/>
          </w:tcPr>
          <w:p w14:paraId="35715233" w14:textId="77777777" w:rsidR="003A0237" w:rsidRPr="007D69EB" w:rsidRDefault="003A0237" w:rsidP="00B425B0">
            <w:pPr>
              <w:pStyle w:val="TableParagraph"/>
              <w:ind w:left="388"/>
              <w:rPr>
                <w:sz w:val="20"/>
              </w:rPr>
            </w:pPr>
            <w:r w:rsidRPr="007D69EB">
              <w:rPr>
                <w:sz w:val="20"/>
              </w:rPr>
              <w:t xml:space="preserve">             194.122,82</w:t>
            </w:r>
          </w:p>
        </w:tc>
        <w:tc>
          <w:tcPr>
            <w:tcW w:w="1776" w:type="dxa"/>
          </w:tcPr>
          <w:p w14:paraId="576B3542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0,27%</w:t>
            </w:r>
          </w:p>
        </w:tc>
      </w:tr>
      <w:tr w:rsidR="003A0237" w14:paraId="04DA56E4" w14:textId="77777777" w:rsidTr="00B425B0">
        <w:trPr>
          <w:trHeight w:val="254"/>
        </w:trPr>
        <w:tc>
          <w:tcPr>
            <w:tcW w:w="5227" w:type="dxa"/>
            <w:shd w:val="clear" w:color="auto" w:fill="F1F1F1"/>
          </w:tcPr>
          <w:p w14:paraId="297C4A90" w14:textId="77777777" w:rsidR="003A0237" w:rsidRPr="007D69EB" w:rsidRDefault="003A0237" w:rsidP="00B425B0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 w:rsidRPr="007D69EB">
              <w:rPr>
                <w:sz w:val="20"/>
              </w:rPr>
              <w:t>UKUPNO</w:t>
            </w:r>
          </w:p>
        </w:tc>
        <w:tc>
          <w:tcPr>
            <w:tcW w:w="1958" w:type="dxa"/>
            <w:shd w:val="clear" w:color="auto" w:fill="F1F1F1"/>
          </w:tcPr>
          <w:p w14:paraId="204531BC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52.132.598,48</w:t>
            </w:r>
          </w:p>
        </w:tc>
        <w:tc>
          <w:tcPr>
            <w:tcW w:w="1776" w:type="dxa"/>
            <w:shd w:val="clear" w:color="auto" w:fill="F1F1F1"/>
          </w:tcPr>
          <w:p w14:paraId="1991AE59" w14:textId="77777777" w:rsidR="003A0237" w:rsidRPr="007D69EB" w:rsidRDefault="003A0237" w:rsidP="00B425B0">
            <w:pPr>
              <w:pStyle w:val="TableParagraph"/>
              <w:spacing w:line="235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100,00%</w:t>
            </w:r>
          </w:p>
        </w:tc>
      </w:tr>
    </w:tbl>
    <w:p w14:paraId="4744120A" w14:textId="77777777" w:rsidR="003A0237" w:rsidRDefault="003A0237" w:rsidP="003A0237">
      <w:pPr>
        <w:spacing w:line="235" w:lineRule="exact"/>
        <w:jc w:val="center"/>
        <w:rPr>
          <w:sz w:val="20"/>
        </w:rPr>
        <w:sectPr w:rsidR="003A0237" w:rsidSect="00B425B0">
          <w:pgSz w:w="11910" w:h="16840"/>
          <w:pgMar w:top="1417" w:right="1417" w:bottom="1417" w:left="1417" w:header="0" w:footer="999" w:gutter="0"/>
          <w:cols w:space="720"/>
          <w:docGrid w:linePitch="299"/>
        </w:sectPr>
      </w:pPr>
    </w:p>
    <w:p w14:paraId="1974DFBA" w14:textId="77777777" w:rsidR="003A0237" w:rsidRDefault="003A0237" w:rsidP="003A0237">
      <w:pPr>
        <w:spacing w:before="38"/>
        <w:ind w:right="4"/>
        <w:jc w:val="both"/>
        <w:rPr>
          <w:rFonts w:ascii="Times New Roman" w:hAnsi="Times New Roman" w:cs="Times New Roman"/>
          <w:i/>
        </w:rPr>
      </w:pPr>
      <w:proofErr w:type="spellStart"/>
      <w:r w:rsidRPr="007E0234">
        <w:rPr>
          <w:rFonts w:ascii="Times New Roman" w:hAnsi="Times New Roman" w:cs="Times New Roman"/>
          <w:i/>
        </w:rPr>
        <w:lastRenderedPageBreak/>
        <w:t>Grafikon</w:t>
      </w:r>
      <w:proofErr w:type="spellEnd"/>
      <w:r w:rsidRPr="007E0234">
        <w:rPr>
          <w:rFonts w:ascii="Times New Roman" w:hAnsi="Times New Roman" w:cs="Times New Roman"/>
          <w:i/>
        </w:rPr>
        <w:t xml:space="preserve"> br. 4 </w:t>
      </w:r>
      <w:proofErr w:type="spellStart"/>
      <w:r w:rsidRPr="007E0234">
        <w:rPr>
          <w:rFonts w:ascii="Times New Roman" w:hAnsi="Times New Roman" w:cs="Times New Roman"/>
          <w:i/>
        </w:rPr>
        <w:t>Grafički</w:t>
      </w:r>
      <w:proofErr w:type="spellEnd"/>
      <w:r w:rsidRPr="007E0234">
        <w:rPr>
          <w:rFonts w:ascii="Times New Roman" w:hAnsi="Times New Roman" w:cs="Times New Roman"/>
          <w:i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prikaz</w:t>
      </w:r>
      <w:proofErr w:type="spellEnd"/>
      <w:r w:rsidRPr="007E0234">
        <w:rPr>
          <w:rFonts w:ascii="Times New Roman" w:hAnsi="Times New Roman" w:cs="Times New Roman"/>
          <w:i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udjela</w:t>
      </w:r>
      <w:proofErr w:type="spellEnd"/>
      <w:r w:rsidRPr="007E0234">
        <w:rPr>
          <w:rFonts w:ascii="Times New Roman" w:hAnsi="Times New Roman" w:cs="Times New Roman"/>
          <w:i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pojedine</w:t>
      </w:r>
      <w:proofErr w:type="spellEnd"/>
      <w:r w:rsidRPr="007E0234">
        <w:rPr>
          <w:rFonts w:ascii="Times New Roman" w:hAnsi="Times New Roman" w:cs="Times New Roman"/>
          <w:i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skupine</w:t>
      </w:r>
      <w:proofErr w:type="spellEnd"/>
      <w:r w:rsidRPr="007E0234">
        <w:rPr>
          <w:rFonts w:ascii="Times New Roman" w:hAnsi="Times New Roman" w:cs="Times New Roman"/>
          <w:i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izvršenih</w:t>
      </w:r>
      <w:proofErr w:type="spellEnd"/>
      <w:r w:rsidRPr="007E0234">
        <w:rPr>
          <w:rFonts w:ascii="Times New Roman" w:hAnsi="Times New Roman" w:cs="Times New Roman"/>
          <w:i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rashoda</w:t>
      </w:r>
      <w:proofErr w:type="spellEnd"/>
      <w:r w:rsidRPr="007E0234">
        <w:rPr>
          <w:rFonts w:ascii="Times New Roman" w:hAnsi="Times New Roman" w:cs="Times New Roman"/>
          <w:i/>
        </w:rPr>
        <w:t xml:space="preserve"> u </w:t>
      </w:r>
      <w:proofErr w:type="spellStart"/>
      <w:r w:rsidRPr="007E0234">
        <w:rPr>
          <w:rFonts w:ascii="Times New Roman" w:hAnsi="Times New Roman" w:cs="Times New Roman"/>
          <w:i/>
        </w:rPr>
        <w:t>ukupnim</w:t>
      </w:r>
      <w:proofErr w:type="spellEnd"/>
      <w:r w:rsidRPr="007E0234">
        <w:rPr>
          <w:rFonts w:ascii="Times New Roman" w:hAnsi="Times New Roman" w:cs="Times New Roman"/>
          <w:i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rashodima</w:t>
      </w:r>
      <w:proofErr w:type="spellEnd"/>
      <w:r w:rsidRPr="007E0234">
        <w:rPr>
          <w:rFonts w:ascii="Times New Roman" w:hAnsi="Times New Roman" w:cs="Times New Roman"/>
          <w:i/>
        </w:rPr>
        <w:t xml:space="preserve"> za </w:t>
      </w:r>
      <w:proofErr w:type="spellStart"/>
      <w:r w:rsidRPr="007E0234">
        <w:rPr>
          <w:rFonts w:ascii="Times New Roman" w:hAnsi="Times New Roman" w:cs="Times New Roman"/>
          <w:i/>
        </w:rPr>
        <w:t>razdoblje</w:t>
      </w:r>
      <w:proofErr w:type="spellEnd"/>
      <w:r w:rsidRPr="007E0234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siječanj-prosinac</w:t>
      </w:r>
      <w:proofErr w:type="spellEnd"/>
      <w:r w:rsidRPr="007E0234">
        <w:rPr>
          <w:rFonts w:ascii="Times New Roman" w:hAnsi="Times New Roman" w:cs="Times New Roman"/>
          <w:i/>
          <w:spacing w:val="-2"/>
        </w:rPr>
        <w:t xml:space="preserve"> </w:t>
      </w:r>
      <w:r w:rsidR="00494664">
        <w:rPr>
          <w:rFonts w:ascii="Times New Roman" w:hAnsi="Times New Roman" w:cs="Times New Roman"/>
          <w:i/>
        </w:rPr>
        <w:t>2022</w:t>
      </w:r>
      <w:r w:rsidRPr="007E0234">
        <w:rPr>
          <w:rFonts w:ascii="Times New Roman" w:hAnsi="Times New Roman" w:cs="Times New Roman"/>
          <w:i/>
        </w:rPr>
        <w:t>.</w:t>
      </w:r>
      <w:r w:rsidRPr="007E0234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="00A80348" w:rsidRPr="007E0234">
        <w:rPr>
          <w:rFonts w:ascii="Times New Roman" w:hAnsi="Times New Roman" w:cs="Times New Roman"/>
          <w:i/>
        </w:rPr>
        <w:t>G</w:t>
      </w:r>
      <w:r w:rsidRPr="007E0234">
        <w:rPr>
          <w:rFonts w:ascii="Times New Roman" w:hAnsi="Times New Roman" w:cs="Times New Roman"/>
          <w:i/>
        </w:rPr>
        <w:t>odine</w:t>
      </w:r>
      <w:proofErr w:type="spellEnd"/>
    </w:p>
    <w:p w14:paraId="33B7B119" w14:textId="77777777" w:rsidR="00A80348" w:rsidRPr="007E0234" w:rsidRDefault="00A80348" w:rsidP="003A0237">
      <w:pPr>
        <w:spacing w:before="38"/>
        <w:ind w:right="4"/>
        <w:jc w:val="both"/>
        <w:rPr>
          <w:rFonts w:ascii="Times New Roman" w:hAnsi="Times New Roman" w:cs="Times New Roman"/>
          <w:i/>
        </w:rPr>
      </w:pPr>
    </w:p>
    <w:p w14:paraId="2911CD59" w14:textId="77777777" w:rsidR="003A0237" w:rsidRDefault="003A0237" w:rsidP="003A0237">
      <w:pPr>
        <w:pStyle w:val="Tijeloteksta"/>
        <w:spacing w:before="10"/>
        <w:rPr>
          <w:i/>
          <w:color w:val="FF0000"/>
          <w:sz w:val="16"/>
        </w:rPr>
      </w:pPr>
      <w:r>
        <w:rPr>
          <w:i/>
          <w:noProof/>
          <w:color w:val="FF0000"/>
          <w:sz w:val="16"/>
          <w:lang w:val="hr-HR" w:eastAsia="hr-HR"/>
        </w:rPr>
        <w:drawing>
          <wp:inline distT="0" distB="0" distL="0" distR="0" wp14:anchorId="0E043485" wp14:editId="525F978D">
            <wp:extent cx="5314688" cy="3805628"/>
            <wp:effectExtent l="10851" t="5685" r="6556" b="592"/>
            <wp:docPr id="8" name="Grafiko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FF8AD4" w14:textId="77777777" w:rsidR="00494664" w:rsidRPr="00110A81" w:rsidRDefault="00494664" w:rsidP="003A0237">
      <w:pPr>
        <w:pStyle w:val="Tijeloteksta"/>
        <w:spacing w:before="10"/>
        <w:rPr>
          <w:i/>
          <w:color w:val="FF0000"/>
          <w:sz w:val="16"/>
        </w:rPr>
      </w:pPr>
    </w:p>
    <w:p w14:paraId="287DA309" w14:textId="77777777" w:rsidR="003A0237" w:rsidRDefault="003A0237" w:rsidP="003A0237">
      <w:pPr>
        <w:spacing w:before="168"/>
        <w:ind w:left="237"/>
        <w:jc w:val="both"/>
        <w:rPr>
          <w:rFonts w:ascii="Times New Roman" w:hAnsi="Times New Roman" w:cs="Times New Roman"/>
          <w:i/>
        </w:rPr>
      </w:pPr>
      <w:proofErr w:type="spellStart"/>
      <w:r w:rsidRPr="007E0234">
        <w:rPr>
          <w:rFonts w:ascii="Times New Roman" w:hAnsi="Times New Roman" w:cs="Times New Roman"/>
          <w:i/>
        </w:rPr>
        <w:t>Tabela</w:t>
      </w:r>
      <w:proofErr w:type="spellEnd"/>
      <w:r w:rsidRPr="007E0234">
        <w:rPr>
          <w:rFonts w:ascii="Times New Roman" w:hAnsi="Times New Roman" w:cs="Times New Roman"/>
          <w:i/>
          <w:spacing w:val="-5"/>
        </w:rPr>
        <w:t xml:space="preserve"> </w:t>
      </w:r>
      <w:r w:rsidRPr="007E0234">
        <w:rPr>
          <w:rFonts w:ascii="Times New Roman" w:hAnsi="Times New Roman" w:cs="Times New Roman"/>
          <w:i/>
        </w:rPr>
        <w:t>br.</w:t>
      </w:r>
      <w:r w:rsidRPr="007E0234">
        <w:rPr>
          <w:rFonts w:ascii="Times New Roman" w:hAnsi="Times New Roman" w:cs="Times New Roman"/>
          <w:i/>
          <w:spacing w:val="-3"/>
        </w:rPr>
        <w:t xml:space="preserve"> </w:t>
      </w:r>
      <w:r w:rsidRPr="007E0234">
        <w:rPr>
          <w:rFonts w:ascii="Times New Roman" w:hAnsi="Times New Roman" w:cs="Times New Roman"/>
          <w:i/>
        </w:rPr>
        <w:t>6.</w:t>
      </w:r>
      <w:r w:rsidRPr="007E0234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Rashodi</w:t>
      </w:r>
      <w:proofErr w:type="spellEnd"/>
      <w:r w:rsidRPr="007E0234">
        <w:rPr>
          <w:rFonts w:ascii="Times New Roman" w:hAnsi="Times New Roman" w:cs="Times New Roman"/>
          <w:i/>
          <w:spacing w:val="-4"/>
        </w:rPr>
        <w:t xml:space="preserve"> </w:t>
      </w:r>
      <w:r w:rsidRPr="007E0234">
        <w:rPr>
          <w:rFonts w:ascii="Times New Roman" w:hAnsi="Times New Roman" w:cs="Times New Roman"/>
          <w:i/>
        </w:rPr>
        <w:t>po</w:t>
      </w:r>
      <w:r w:rsidRPr="007E0234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skupinama</w:t>
      </w:r>
      <w:proofErr w:type="spellEnd"/>
      <w:r w:rsidRPr="007E0234">
        <w:rPr>
          <w:rFonts w:ascii="Times New Roman" w:hAnsi="Times New Roman" w:cs="Times New Roman"/>
          <w:i/>
          <w:spacing w:val="-3"/>
        </w:rPr>
        <w:t xml:space="preserve"> </w:t>
      </w:r>
      <w:r w:rsidRPr="007E0234">
        <w:rPr>
          <w:rFonts w:ascii="Times New Roman" w:hAnsi="Times New Roman" w:cs="Times New Roman"/>
          <w:i/>
        </w:rPr>
        <w:t>za</w:t>
      </w:r>
      <w:r w:rsidRPr="007E0234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obračunsko</w:t>
      </w:r>
      <w:proofErr w:type="spellEnd"/>
      <w:r w:rsidRPr="007E0234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razdoblje</w:t>
      </w:r>
      <w:proofErr w:type="spellEnd"/>
      <w:r w:rsidRPr="007E0234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siječanj-lipanj</w:t>
      </w:r>
      <w:proofErr w:type="spellEnd"/>
      <w:r w:rsidRPr="007E0234">
        <w:rPr>
          <w:rFonts w:ascii="Times New Roman" w:hAnsi="Times New Roman" w:cs="Times New Roman"/>
          <w:i/>
          <w:spacing w:val="-3"/>
        </w:rPr>
        <w:t xml:space="preserve"> </w:t>
      </w:r>
      <w:r w:rsidRPr="007E0234">
        <w:rPr>
          <w:rFonts w:ascii="Times New Roman" w:hAnsi="Times New Roman" w:cs="Times New Roman"/>
          <w:i/>
        </w:rPr>
        <w:t>za</w:t>
      </w:r>
      <w:r w:rsidRPr="007E0234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godine</w:t>
      </w:r>
      <w:proofErr w:type="spellEnd"/>
      <w:r w:rsidRPr="007E0234">
        <w:rPr>
          <w:rFonts w:ascii="Times New Roman" w:hAnsi="Times New Roman" w:cs="Times New Roman"/>
          <w:i/>
          <w:spacing w:val="-3"/>
        </w:rPr>
        <w:t xml:space="preserve"> </w:t>
      </w:r>
      <w:r w:rsidRPr="007E0234">
        <w:rPr>
          <w:rFonts w:ascii="Times New Roman" w:hAnsi="Times New Roman" w:cs="Times New Roman"/>
          <w:i/>
        </w:rPr>
        <w:t>2021.</w:t>
      </w:r>
      <w:r w:rsidRPr="007E0234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r w:rsidRPr="007E0234">
        <w:rPr>
          <w:rFonts w:ascii="Times New Roman" w:hAnsi="Times New Roman" w:cs="Times New Roman"/>
          <w:i/>
        </w:rPr>
        <w:t>i</w:t>
      </w:r>
      <w:proofErr w:type="spellEnd"/>
      <w:r w:rsidRPr="007E0234">
        <w:rPr>
          <w:rFonts w:ascii="Times New Roman" w:hAnsi="Times New Roman" w:cs="Times New Roman"/>
          <w:i/>
          <w:spacing w:val="-4"/>
        </w:rPr>
        <w:t xml:space="preserve"> </w:t>
      </w:r>
      <w:r w:rsidRPr="007E0234">
        <w:rPr>
          <w:rFonts w:ascii="Times New Roman" w:hAnsi="Times New Roman" w:cs="Times New Roman"/>
          <w:i/>
        </w:rPr>
        <w:t>2022.</w:t>
      </w:r>
    </w:p>
    <w:p w14:paraId="76E456B3" w14:textId="77777777" w:rsidR="00A80348" w:rsidRPr="007E0234" w:rsidRDefault="00A80348" w:rsidP="003A0237">
      <w:pPr>
        <w:spacing w:before="168"/>
        <w:ind w:left="237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1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1701"/>
        <w:gridCol w:w="1779"/>
      </w:tblGrid>
      <w:tr w:rsidR="003A0237" w14:paraId="428CB907" w14:textId="77777777" w:rsidTr="00B425B0">
        <w:trPr>
          <w:trHeight w:val="798"/>
        </w:trPr>
        <w:tc>
          <w:tcPr>
            <w:tcW w:w="5671" w:type="dxa"/>
          </w:tcPr>
          <w:p w14:paraId="30DF0757" w14:textId="77777777" w:rsidR="003A0237" w:rsidRPr="007D69EB" w:rsidRDefault="003A0237" w:rsidP="00B425B0">
            <w:pPr>
              <w:pStyle w:val="TableParagraph"/>
              <w:ind w:left="2240" w:right="2222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Vrsta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rashoda</w:t>
            </w:r>
            <w:proofErr w:type="spellEnd"/>
          </w:p>
        </w:tc>
        <w:tc>
          <w:tcPr>
            <w:tcW w:w="1701" w:type="dxa"/>
          </w:tcPr>
          <w:p w14:paraId="77296740" w14:textId="77777777" w:rsidR="003A0237" w:rsidRPr="007D69EB" w:rsidRDefault="003A0237" w:rsidP="00B425B0">
            <w:pPr>
              <w:pStyle w:val="TableParagraph"/>
              <w:ind w:left="287" w:right="263" w:firstLine="159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Ostvareni</w:t>
            </w:r>
            <w:proofErr w:type="spellEnd"/>
            <w:r w:rsidRPr="007D69EB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pacing w:val="-1"/>
                <w:sz w:val="20"/>
              </w:rPr>
              <w:t>rashodi</w:t>
            </w:r>
            <w:proofErr w:type="spellEnd"/>
            <w:r w:rsidRPr="007D69EB">
              <w:rPr>
                <w:b/>
                <w:spacing w:val="-7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2021.</w:t>
            </w:r>
          </w:p>
        </w:tc>
        <w:tc>
          <w:tcPr>
            <w:tcW w:w="1779" w:type="dxa"/>
          </w:tcPr>
          <w:p w14:paraId="0A6AE981" w14:textId="77777777" w:rsidR="003A0237" w:rsidRPr="007D69EB" w:rsidRDefault="003A0237" w:rsidP="00B425B0">
            <w:pPr>
              <w:pStyle w:val="TableParagraph"/>
              <w:ind w:left="659" w:right="115" w:hanging="508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Ostvareni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44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2022.</w:t>
            </w:r>
          </w:p>
        </w:tc>
      </w:tr>
      <w:tr w:rsidR="003A0237" w14:paraId="4F571807" w14:textId="77777777" w:rsidTr="00B425B0">
        <w:trPr>
          <w:trHeight w:val="253"/>
        </w:trPr>
        <w:tc>
          <w:tcPr>
            <w:tcW w:w="5671" w:type="dxa"/>
            <w:shd w:val="clear" w:color="auto" w:fill="F1F1F1"/>
          </w:tcPr>
          <w:p w14:paraId="2BA3201B" w14:textId="77777777" w:rsidR="003A0237" w:rsidRPr="007D69EB" w:rsidRDefault="003A0237" w:rsidP="00B425B0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31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za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zaposlene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2C136821" w14:textId="77777777" w:rsidR="003A0237" w:rsidRPr="007D69EB" w:rsidRDefault="003A0237" w:rsidP="00B425B0">
            <w:pPr>
              <w:pStyle w:val="TableParagraph"/>
              <w:spacing w:line="234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22.302.383,46</w:t>
            </w:r>
          </w:p>
        </w:tc>
        <w:tc>
          <w:tcPr>
            <w:tcW w:w="1779" w:type="dxa"/>
            <w:shd w:val="clear" w:color="auto" w:fill="F1F1F1"/>
          </w:tcPr>
          <w:p w14:paraId="7F8E75ED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24.411.731,43</w:t>
            </w:r>
          </w:p>
          <w:p w14:paraId="174F114B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</w:p>
        </w:tc>
      </w:tr>
      <w:tr w:rsidR="003A0237" w14:paraId="674911B0" w14:textId="77777777" w:rsidTr="00B425B0">
        <w:trPr>
          <w:trHeight w:val="252"/>
        </w:trPr>
        <w:tc>
          <w:tcPr>
            <w:tcW w:w="5671" w:type="dxa"/>
          </w:tcPr>
          <w:p w14:paraId="5B419DB5" w14:textId="77777777" w:rsidR="003A0237" w:rsidRPr="007D69EB" w:rsidRDefault="003A0237" w:rsidP="00B425B0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32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Materijalni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</w:p>
        </w:tc>
        <w:tc>
          <w:tcPr>
            <w:tcW w:w="1701" w:type="dxa"/>
          </w:tcPr>
          <w:p w14:paraId="7F4C086F" w14:textId="77777777" w:rsidR="003A0237" w:rsidRPr="007D69EB" w:rsidRDefault="003A0237" w:rsidP="00B425B0">
            <w:pPr>
              <w:pStyle w:val="TableParagraph"/>
              <w:spacing w:line="232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17.130.971,20</w:t>
            </w:r>
          </w:p>
        </w:tc>
        <w:tc>
          <w:tcPr>
            <w:tcW w:w="1779" w:type="dxa"/>
          </w:tcPr>
          <w:p w14:paraId="22EC88CE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18.825.156,19</w:t>
            </w:r>
          </w:p>
        </w:tc>
      </w:tr>
      <w:tr w:rsidR="003A0237" w14:paraId="55A83502" w14:textId="77777777" w:rsidTr="00B425B0">
        <w:trPr>
          <w:trHeight w:val="253"/>
        </w:trPr>
        <w:tc>
          <w:tcPr>
            <w:tcW w:w="5671" w:type="dxa"/>
            <w:shd w:val="clear" w:color="auto" w:fill="F1F1F1"/>
          </w:tcPr>
          <w:p w14:paraId="79387862" w14:textId="77777777" w:rsidR="003A0237" w:rsidRPr="007D69EB" w:rsidRDefault="003A0237" w:rsidP="00B425B0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34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Financijski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066F3394" w14:textId="77777777" w:rsidR="003A0237" w:rsidRPr="007D69EB" w:rsidRDefault="003A0237" w:rsidP="00B425B0">
            <w:pPr>
              <w:pStyle w:val="TableParagraph"/>
              <w:spacing w:line="234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204.500,20</w:t>
            </w:r>
          </w:p>
        </w:tc>
        <w:tc>
          <w:tcPr>
            <w:tcW w:w="1779" w:type="dxa"/>
            <w:shd w:val="clear" w:color="auto" w:fill="F1F1F1"/>
          </w:tcPr>
          <w:p w14:paraId="731A5E7F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468.046,18</w:t>
            </w:r>
          </w:p>
        </w:tc>
      </w:tr>
      <w:tr w:rsidR="003A0237" w14:paraId="25920491" w14:textId="77777777" w:rsidTr="00B425B0">
        <w:trPr>
          <w:trHeight w:val="252"/>
        </w:trPr>
        <w:tc>
          <w:tcPr>
            <w:tcW w:w="5671" w:type="dxa"/>
          </w:tcPr>
          <w:p w14:paraId="310665C5" w14:textId="77777777" w:rsidR="003A0237" w:rsidRPr="007D69EB" w:rsidRDefault="003A0237" w:rsidP="00B425B0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35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Subvencije</w:t>
            </w:r>
            <w:proofErr w:type="spellEnd"/>
          </w:p>
        </w:tc>
        <w:tc>
          <w:tcPr>
            <w:tcW w:w="1701" w:type="dxa"/>
          </w:tcPr>
          <w:p w14:paraId="5D7AFA73" w14:textId="77777777" w:rsidR="003A0237" w:rsidRPr="007D69EB" w:rsidRDefault="003A0237" w:rsidP="00B425B0">
            <w:pPr>
              <w:pStyle w:val="TableParagraph"/>
              <w:spacing w:line="232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396.254,01</w:t>
            </w:r>
          </w:p>
        </w:tc>
        <w:tc>
          <w:tcPr>
            <w:tcW w:w="1779" w:type="dxa"/>
          </w:tcPr>
          <w:p w14:paraId="51E6FD58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101.217,70</w:t>
            </w:r>
          </w:p>
        </w:tc>
      </w:tr>
      <w:tr w:rsidR="003A0237" w14:paraId="5179F4E3" w14:textId="77777777" w:rsidTr="00B425B0">
        <w:trPr>
          <w:trHeight w:val="243"/>
        </w:trPr>
        <w:tc>
          <w:tcPr>
            <w:tcW w:w="5671" w:type="dxa"/>
            <w:shd w:val="clear" w:color="auto" w:fill="F1F1F1"/>
          </w:tcPr>
          <w:p w14:paraId="6DC60238" w14:textId="77777777" w:rsidR="003A0237" w:rsidRPr="007D69EB" w:rsidRDefault="003A0237" w:rsidP="00B425B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36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Pomoći</w:t>
            </w:r>
            <w:proofErr w:type="spellEnd"/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dane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u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inozemstvo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unutar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općeg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proračuna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60500C7D" w14:textId="77777777" w:rsidR="003A0237" w:rsidRPr="007D69EB" w:rsidRDefault="003A0237" w:rsidP="00B425B0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174.742,68</w:t>
            </w:r>
          </w:p>
        </w:tc>
        <w:tc>
          <w:tcPr>
            <w:tcW w:w="1779" w:type="dxa"/>
            <w:shd w:val="clear" w:color="auto" w:fill="F1F1F1"/>
          </w:tcPr>
          <w:p w14:paraId="79FBF1D8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0,00</w:t>
            </w:r>
          </w:p>
        </w:tc>
      </w:tr>
      <w:tr w:rsidR="003A0237" w14:paraId="059C276B" w14:textId="77777777" w:rsidTr="00B425B0">
        <w:trPr>
          <w:trHeight w:val="494"/>
        </w:trPr>
        <w:tc>
          <w:tcPr>
            <w:tcW w:w="5671" w:type="dxa"/>
          </w:tcPr>
          <w:p w14:paraId="4EB48766" w14:textId="77777777" w:rsidR="003A0237" w:rsidRPr="007D69EB" w:rsidRDefault="003A0237" w:rsidP="00B425B0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37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Naknade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građanima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kućanstvima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temelju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osiguranja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</w:p>
          <w:p w14:paraId="7EBB3336" w14:textId="77777777" w:rsidR="003A0237" w:rsidRPr="007D69EB" w:rsidRDefault="003A0237" w:rsidP="00B425B0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druge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naknade</w:t>
            </w:r>
            <w:proofErr w:type="spellEnd"/>
          </w:p>
        </w:tc>
        <w:tc>
          <w:tcPr>
            <w:tcW w:w="1701" w:type="dxa"/>
          </w:tcPr>
          <w:p w14:paraId="6EA892AE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838.813,78</w:t>
            </w:r>
          </w:p>
        </w:tc>
        <w:tc>
          <w:tcPr>
            <w:tcW w:w="1779" w:type="dxa"/>
          </w:tcPr>
          <w:p w14:paraId="541004FC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659.841,10</w:t>
            </w:r>
          </w:p>
        </w:tc>
      </w:tr>
      <w:tr w:rsidR="003A0237" w14:paraId="4254AC02" w14:textId="77777777" w:rsidTr="00B425B0">
        <w:trPr>
          <w:trHeight w:val="253"/>
        </w:trPr>
        <w:tc>
          <w:tcPr>
            <w:tcW w:w="5671" w:type="dxa"/>
            <w:shd w:val="clear" w:color="auto" w:fill="F1F1F1"/>
          </w:tcPr>
          <w:p w14:paraId="52A0EE9D" w14:textId="77777777" w:rsidR="003A0237" w:rsidRPr="007D69EB" w:rsidRDefault="003A0237" w:rsidP="00B425B0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38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Ostali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02EEE677" w14:textId="77777777" w:rsidR="003A0237" w:rsidRPr="007D69EB" w:rsidRDefault="003A0237" w:rsidP="00B425B0">
            <w:pPr>
              <w:pStyle w:val="TableParagraph"/>
              <w:spacing w:line="234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1.418.788,85</w:t>
            </w:r>
          </w:p>
        </w:tc>
        <w:tc>
          <w:tcPr>
            <w:tcW w:w="1779" w:type="dxa"/>
            <w:shd w:val="clear" w:color="auto" w:fill="F1F1F1"/>
          </w:tcPr>
          <w:p w14:paraId="220C0626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2.190.945,46</w:t>
            </w:r>
          </w:p>
        </w:tc>
      </w:tr>
      <w:tr w:rsidR="003A0237" w14:paraId="1B7C5280" w14:textId="77777777" w:rsidTr="00B425B0">
        <w:trPr>
          <w:trHeight w:val="352"/>
        </w:trPr>
        <w:tc>
          <w:tcPr>
            <w:tcW w:w="5671" w:type="dxa"/>
          </w:tcPr>
          <w:p w14:paraId="4557AF27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41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za</w:t>
            </w:r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nabavu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neproizvedene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701" w:type="dxa"/>
          </w:tcPr>
          <w:p w14:paraId="4FE7509F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454.000,00</w:t>
            </w:r>
          </w:p>
        </w:tc>
        <w:tc>
          <w:tcPr>
            <w:tcW w:w="1779" w:type="dxa"/>
          </w:tcPr>
          <w:p w14:paraId="780CBB5A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0,00</w:t>
            </w:r>
          </w:p>
        </w:tc>
      </w:tr>
      <w:tr w:rsidR="003A0237" w14:paraId="5914BD61" w14:textId="77777777" w:rsidTr="00B425B0">
        <w:trPr>
          <w:trHeight w:val="258"/>
        </w:trPr>
        <w:tc>
          <w:tcPr>
            <w:tcW w:w="5671" w:type="dxa"/>
            <w:shd w:val="clear" w:color="auto" w:fill="F1F1F1"/>
          </w:tcPr>
          <w:p w14:paraId="0B75B412" w14:textId="77777777" w:rsidR="003A0237" w:rsidRPr="007D69EB" w:rsidRDefault="003A0237" w:rsidP="00B425B0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42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za</w:t>
            </w:r>
            <w:r w:rsidRPr="007D69EB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nabavu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proizvedene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dugotrajne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14:paraId="3D89D987" w14:textId="77777777" w:rsidR="003A0237" w:rsidRPr="007D69EB" w:rsidRDefault="003A0237" w:rsidP="00B425B0">
            <w:pPr>
              <w:pStyle w:val="TableParagraph"/>
              <w:spacing w:line="238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2.358.017,76</w:t>
            </w:r>
          </w:p>
        </w:tc>
        <w:tc>
          <w:tcPr>
            <w:tcW w:w="1779" w:type="dxa"/>
            <w:shd w:val="clear" w:color="auto" w:fill="F1F1F1"/>
          </w:tcPr>
          <w:p w14:paraId="6C6AD25A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5.274.131,35</w:t>
            </w:r>
          </w:p>
        </w:tc>
      </w:tr>
      <w:tr w:rsidR="003A0237" w14:paraId="4C46629C" w14:textId="77777777" w:rsidTr="00B425B0">
        <w:trPr>
          <w:trHeight w:val="487"/>
        </w:trPr>
        <w:tc>
          <w:tcPr>
            <w:tcW w:w="5671" w:type="dxa"/>
          </w:tcPr>
          <w:p w14:paraId="0BB227A8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45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Rashodi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za</w:t>
            </w:r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dodatna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ulaganja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u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nefinancijskoj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imovini</w:t>
            </w:r>
            <w:proofErr w:type="spellEnd"/>
          </w:p>
        </w:tc>
        <w:tc>
          <w:tcPr>
            <w:tcW w:w="1701" w:type="dxa"/>
          </w:tcPr>
          <w:p w14:paraId="4CA7FD58" w14:textId="77777777" w:rsidR="003A0237" w:rsidRPr="007D69EB" w:rsidRDefault="003A0237" w:rsidP="00B425B0">
            <w:pPr>
              <w:pStyle w:val="TableParagraph"/>
              <w:spacing w:line="224" w:lineRule="exact"/>
              <w:ind w:left="432"/>
              <w:jc w:val="both"/>
              <w:rPr>
                <w:sz w:val="20"/>
              </w:rPr>
            </w:pPr>
            <w:r w:rsidRPr="007D69EB">
              <w:rPr>
                <w:sz w:val="20"/>
              </w:rPr>
              <w:t xml:space="preserve">     784.133,38</w:t>
            </w:r>
          </w:p>
        </w:tc>
        <w:tc>
          <w:tcPr>
            <w:tcW w:w="1779" w:type="dxa"/>
          </w:tcPr>
          <w:p w14:paraId="63AF0457" w14:textId="77777777" w:rsidR="003A0237" w:rsidRPr="007D69EB" w:rsidRDefault="003A0237" w:rsidP="00B425B0">
            <w:pPr>
              <w:pStyle w:val="TableParagraph"/>
              <w:ind w:left="388"/>
              <w:jc w:val="center"/>
              <w:rPr>
                <w:sz w:val="20"/>
              </w:rPr>
            </w:pPr>
            <w:r w:rsidRPr="007D69EB">
              <w:rPr>
                <w:sz w:val="20"/>
              </w:rPr>
              <w:t xml:space="preserve">      194.122,82</w:t>
            </w:r>
          </w:p>
        </w:tc>
      </w:tr>
      <w:tr w:rsidR="003A0237" w14:paraId="65CDEABF" w14:textId="77777777" w:rsidTr="00B425B0">
        <w:trPr>
          <w:trHeight w:val="253"/>
        </w:trPr>
        <w:tc>
          <w:tcPr>
            <w:tcW w:w="5671" w:type="dxa"/>
            <w:shd w:val="clear" w:color="auto" w:fill="F1F1F1"/>
          </w:tcPr>
          <w:p w14:paraId="4341CED1" w14:textId="77777777" w:rsidR="003A0237" w:rsidRPr="007D69EB" w:rsidRDefault="003A0237" w:rsidP="00B425B0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 w:rsidRPr="007D69EB">
              <w:rPr>
                <w:sz w:val="20"/>
              </w:rPr>
              <w:t>UKUPNO</w:t>
            </w:r>
          </w:p>
        </w:tc>
        <w:tc>
          <w:tcPr>
            <w:tcW w:w="1701" w:type="dxa"/>
            <w:shd w:val="clear" w:color="auto" w:fill="F1F1F1"/>
          </w:tcPr>
          <w:p w14:paraId="4EA80117" w14:textId="77777777" w:rsidR="003A0237" w:rsidRPr="007D69EB" w:rsidRDefault="003A0237" w:rsidP="00B425B0">
            <w:pPr>
              <w:pStyle w:val="TableParagraph"/>
              <w:spacing w:line="234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46.078.230,32</w:t>
            </w:r>
          </w:p>
        </w:tc>
        <w:tc>
          <w:tcPr>
            <w:tcW w:w="1779" w:type="dxa"/>
            <w:shd w:val="clear" w:color="auto" w:fill="F1F1F1"/>
          </w:tcPr>
          <w:p w14:paraId="1E3EAF0B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52.132.598,48</w:t>
            </w:r>
          </w:p>
        </w:tc>
      </w:tr>
    </w:tbl>
    <w:p w14:paraId="27B3929B" w14:textId="77777777" w:rsidR="003A0237" w:rsidRDefault="003A0237" w:rsidP="003A0237">
      <w:pPr>
        <w:pStyle w:val="Tijeloteksta"/>
        <w:rPr>
          <w:i/>
          <w:sz w:val="20"/>
        </w:rPr>
      </w:pPr>
    </w:p>
    <w:p w14:paraId="2F0C0965" w14:textId="77777777" w:rsidR="003A0237" w:rsidRDefault="003A0237" w:rsidP="003A0237">
      <w:pPr>
        <w:pStyle w:val="Tijeloteksta"/>
        <w:spacing w:before="11"/>
        <w:rPr>
          <w:i/>
          <w:sz w:val="19"/>
        </w:rPr>
      </w:pPr>
    </w:p>
    <w:p w14:paraId="7BD12D4C" w14:textId="77777777" w:rsidR="003A0237" w:rsidRDefault="003A0237" w:rsidP="003A0237">
      <w:pPr>
        <w:pStyle w:val="Tijeloteksta"/>
        <w:spacing w:before="11"/>
        <w:rPr>
          <w:i/>
          <w:sz w:val="19"/>
        </w:rPr>
      </w:pPr>
    </w:p>
    <w:p w14:paraId="22C3B300" w14:textId="77777777" w:rsidR="003A0237" w:rsidRDefault="003A0237" w:rsidP="003A0237">
      <w:pPr>
        <w:pStyle w:val="Tijeloteksta"/>
        <w:spacing w:before="11"/>
        <w:rPr>
          <w:i/>
          <w:sz w:val="19"/>
        </w:rPr>
      </w:pPr>
    </w:p>
    <w:p w14:paraId="48B6BA2D" w14:textId="77777777" w:rsidR="003A0237" w:rsidRDefault="003A0237" w:rsidP="003A0237">
      <w:pPr>
        <w:pStyle w:val="Tijeloteksta"/>
        <w:spacing w:before="11"/>
        <w:rPr>
          <w:i/>
          <w:sz w:val="19"/>
        </w:rPr>
      </w:pPr>
    </w:p>
    <w:p w14:paraId="25112C83" w14:textId="77777777" w:rsidR="003A0237" w:rsidRPr="00DF426E" w:rsidRDefault="0055145A" w:rsidP="0055145A">
      <w:pPr>
        <w:pStyle w:val="Naslov3"/>
      </w:pPr>
      <w:bookmarkStart w:id="25" w:name="_TOC_250008"/>
      <w:bookmarkStart w:id="26" w:name="_Toc114207088"/>
      <w:r>
        <w:lastRenderedPageBreak/>
        <w:t xml:space="preserve">6.1.3. </w:t>
      </w:r>
      <w:r w:rsidR="003A0237" w:rsidRPr="00DF426E">
        <w:t>PRIHODI</w:t>
      </w:r>
      <w:r w:rsidR="003A0237" w:rsidRPr="00DF426E">
        <w:rPr>
          <w:spacing w:val="-3"/>
        </w:rPr>
        <w:t xml:space="preserve"> </w:t>
      </w:r>
      <w:r w:rsidR="003A0237" w:rsidRPr="00DF426E">
        <w:t>I</w:t>
      </w:r>
      <w:r w:rsidR="003A0237" w:rsidRPr="00DF426E">
        <w:rPr>
          <w:spacing w:val="-2"/>
        </w:rPr>
        <w:t xml:space="preserve"> </w:t>
      </w:r>
      <w:r w:rsidR="003A0237" w:rsidRPr="00DF426E">
        <w:t>RASHODI</w:t>
      </w:r>
      <w:r w:rsidR="003A0237" w:rsidRPr="00DF426E">
        <w:rPr>
          <w:spacing w:val="-3"/>
        </w:rPr>
        <w:t xml:space="preserve"> </w:t>
      </w:r>
      <w:r w:rsidR="003A0237" w:rsidRPr="00DF426E">
        <w:t>PREMA</w:t>
      </w:r>
      <w:r w:rsidR="003A0237" w:rsidRPr="00DF426E">
        <w:rPr>
          <w:spacing w:val="-3"/>
        </w:rPr>
        <w:t xml:space="preserve"> </w:t>
      </w:r>
      <w:r w:rsidR="003A0237" w:rsidRPr="00DF426E">
        <w:t>IZVORIMA</w:t>
      </w:r>
      <w:r w:rsidR="003A0237" w:rsidRPr="00DF426E">
        <w:rPr>
          <w:spacing w:val="-2"/>
        </w:rPr>
        <w:t xml:space="preserve"> </w:t>
      </w:r>
      <w:bookmarkEnd w:id="25"/>
      <w:r w:rsidR="003A0237" w:rsidRPr="00DF426E">
        <w:t>FINANCIRANJA</w:t>
      </w:r>
      <w:bookmarkEnd w:id="26"/>
    </w:p>
    <w:p w14:paraId="1EE5611A" w14:textId="77777777" w:rsidR="003A0237" w:rsidRDefault="003A0237" w:rsidP="003A0237">
      <w:pPr>
        <w:ind w:right="1394"/>
        <w:jc w:val="both"/>
        <w:rPr>
          <w:color w:val="0D0D0D"/>
          <w:sz w:val="18"/>
          <w:szCs w:val="18"/>
        </w:rPr>
      </w:pPr>
    </w:p>
    <w:p w14:paraId="60CAEF2C" w14:textId="77777777" w:rsidR="003A0237" w:rsidRPr="00DF426E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  <w:color w:val="0D0D0D"/>
        </w:rPr>
      </w:pPr>
      <w:r w:rsidRPr="00DF426E">
        <w:rPr>
          <w:rFonts w:ascii="Times New Roman" w:hAnsi="Times New Roman" w:cs="Times New Roman"/>
          <w:color w:val="0D0D0D"/>
        </w:rPr>
        <w:t>U</w:t>
      </w:r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nastavku</w:t>
      </w:r>
      <w:proofErr w:type="spellEnd"/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r w:rsidRPr="00DF426E">
        <w:rPr>
          <w:rFonts w:ascii="Times New Roman" w:hAnsi="Times New Roman" w:cs="Times New Roman"/>
          <w:color w:val="0D0D0D"/>
        </w:rPr>
        <w:t>je</w:t>
      </w:r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prikazana</w:t>
      </w:r>
      <w:proofErr w:type="spellEnd"/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usporedba</w:t>
      </w:r>
      <w:proofErr w:type="spellEnd"/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prihoda</w:t>
      </w:r>
      <w:proofErr w:type="spellEnd"/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ostvarenih</w:t>
      </w:r>
      <w:proofErr w:type="spellEnd"/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r w:rsidRPr="00DF426E">
        <w:rPr>
          <w:rFonts w:ascii="Times New Roman" w:hAnsi="Times New Roman" w:cs="Times New Roman"/>
          <w:color w:val="0D0D0D"/>
        </w:rPr>
        <w:t>po</w:t>
      </w:r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izvorima</w:t>
      </w:r>
      <w:proofErr w:type="spellEnd"/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financiranja</w:t>
      </w:r>
      <w:proofErr w:type="spellEnd"/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r w:rsidRPr="00DF426E">
        <w:rPr>
          <w:rFonts w:ascii="Times New Roman" w:hAnsi="Times New Roman" w:cs="Times New Roman"/>
          <w:color w:val="0D0D0D"/>
        </w:rPr>
        <w:t>u</w:t>
      </w:r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odnosu</w:t>
      </w:r>
      <w:proofErr w:type="spellEnd"/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na</w:t>
      </w:r>
      <w:proofErr w:type="spellEnd"/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izvještajno</w:t>
      </w:r>
      <w:proofErr w:type="spellEnd"/>
      <w:r w:rsidRPr="00DF426E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razdoblje</w:t>
      </w:r>
      <w:proofErr w:type="spellEnd"/>
      <w:r w:rsidRPr="00DF426E">
        <w:rPr>
          <w:rFonts w:ascii="Times New Roman" w:hAnsi="Times New Roman" w:cs="Times New Roman"/>
          <w:color w:val="0D0D0D"/>
          <w:spacing w:val="-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siječanj-lipanj</w:t>
      </w:r>
      <w:proofErr w:type="spellEnd"/>
      <w:r w:rsidRPr="00DF426E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DF426E">
        <w:rPr>
          <w:rFonts w:ascii="Times New Roman" w:hAnsi="Times New Roman" w:cs="Times New Roman"/>
          <w:color w:val="0D0D0D"/>
        </w:rPr>
        <w:t>2022.</w:t>
      </w:r>
      <w:r w:rsidRPr="00DF426E">
        <w:rPr>
          <w:rFonts w:ascii="Times New Roman" w:hAnsi="Times New Roman" w:cs="Times New Roman"/>
          <w:color w:val="0D0D0D"/>
          <w:spacing w:val="-2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i</w:t>
      </w:r>
      <w:proofErr w:type="spellEnd"/>
      <w:r w:rsidRPr="00DF426E">
        <w:rPr>
          <w:rFonts w:ascii="Times New Roman" w:hAnsi="Times New Roman" w:cs="Times New Roman"/>
          <w:color w:val="0D0D0D"/>
        </w:rPr>
        <w:t xml:space="preserve"> u</w:t>
      </w:r>
      <w:r w:rsidRPr="00DF426E">
        <w:rPr>
          <w:rFonts w:ascii="Times New Roman" w:hAnsi="Times New Roman" w:cs="Times New Roman"/>
          <w:color w:val="0D0D0D"/>
          <w:spacing w:val="-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odnosu</w:t>
      </w:r>
      <w:proofErr w:type="spellEnd"/>
      <w:r w:rsidRPr="00DF426E">
        <w:rPr>
          <w:rFonts w:ascii="Times New Roman" w:hAnsi="Times New Roman" w:cs="Times New Roman"/>
          <w:color w:val="0D0D0D"/>
          <w:spacing w:val="-2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na</w:t>
      </w:r>
      <w:proofErr w:type="spellEnd"/>
      <w:r w:rsidRPr="00DF426E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DF426E">
        <w:rPr>
          <w:rFonts w:ascii="Times New Roman" w:hAnsi="Times New Roman" w:cs="Times New Roman"/>
          <w:color w:val="0D0D0D"/>
        </w:rPr>
        <w:t>plan</w:t>
      </w:r>
      <w:r w:rsidRPr="00DF426E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DF426E">
        <w:rPr>
          <w:rFonts w:ascii="Times New Roman" w:hAnsi="Times New Roman" w:cs="Times New Roman"/>
          <w:color w:val="0D0D0D"/>
        </w:rPr>
        <w:t>2022.</w:t>
      </w:r>
      <w:r w:rsidRPr="00DF426E">
        <w:rPr>
          <w:rFonts w:ascii="Times New Roman" w:hAnsi="Times New Roman" w:cs="Times New Roman"/>
          <w:color w:val="0D0D0D"/>
          <w:spacing w:val="-1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godine</w:t>
      </w:r>
      <w:proofErr w:type="spellEnd"/>
      <w:r w:rsidRPr="00DF426E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DF426E">
        <w:rPr>
          <w:rFonts w:ascii="Times New Roman" w:hAnsi="Times New Roman" w:cs="Times New Roman"/>
          <w:color w:val="0D0D0D"/>
        </w:rPr>
        <w:t>(</w:t>
      </w:r>
      <w:proofErr w:type="spellStart"/>
      <w:r w:rsidRPr="00DF426E">
        <w:rPr>
          <w:rFonts w:ascii="Times New Roman" w:hAnsi="Times New Roman" w:cs="Times New Roman"/>
          <w:color w:val="0D0D0D"/>
        </w:rPr>
        <w:t>Tabela</w:t>
      </w:r>
      <w:proofErr w:type="spellEnd"/>
      <w:r w:rsidRPr="00DF426E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DF426E">
        <w:rPr>
          <w:rFonts w:ascii="Times New Roman" w:hAnsi="Times New Roman" w:cs="Times New Roman"/>
          <w:color w:val="0D0D0D"/>
        </w:rPr>
        <w:t>br.</w:t>
      </w:r>
      <w:r w:rsidRPr="00DF426E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DF426E">
        <w:rPr>
          <w:rFonts w:ascii="Times New Roman" w:hAnsi="Times New Roman" w:cs="Times New Roman"/>
          <w:color w:val="0D0D0D"/>
        </w:rPr>
        <w:t xml:space="preserve">7 </w:t>
      </w:r>
      <w:proofErr w:type="spellStart"/>
      <w:r w:rsidRPr="00DF426E">
        <w:rPr>
          <w:rFonts w:ascii="Times New Roman" w:hAnsi="Times New Roman" w:cs="Times New Roman"/>
          <w:color w:val="0D0D0D"/>
        </w:rPr>
        <w:t>i</w:t>
      </w:r>
      <w:proofErr w:type="spellEnd"/>
      <w:r w:rsidRPr="00DF426E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DF426E">
        <w:rPr>
          <w:rFonts w:ascii="Times New Roman" w:hAnsi="Times New Roman" w:cs="Times New Roman"/>
          <w:color w:val="0D0D0D"/>
        </w:rPr>
        <w:t>Grafikon</w:t>
      </w:r>
      <w:proofErr w:type="spellEnd"/>
      <w:r w:rsidRPr="00DF426E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DF426E">
        <w:rPr>
          <w:rFonts w:ascii="Times New Roman" w:hAnsi="Times New Roman" w:cs="Times New Roman"/>
          <w:color w:val="0D0D0D"/>
        </w:rPr>
        <w:t>br. 5).</w:t>
      </w:r>
    </w:p>
    <w:p w14:paraId="644644D2" w14:textId="77777777" w:rsidR="003A0237" w:rsidRPr="00DF426E" w:rsidRDefault="003A0237" w:rsidP="003A0237">
      <w:pPr>
        <w:spacing w:line="360" w:lineRule="auto"/>
        <w:ind w:left="237" w:right="1394"/>
        <w:jc w:val="both"/>
        <w:rPr>
          <w:rFonts w:ascii="Times New Roman" w:hAnsi="Times New Roman" w:cs="Times New Roman"/>
          <w:color w:val="0D0D0D"/>
        </w:rPr>
      </w:pPr>
    </w:p>
    <w:p w14:paraId="76CB2452" w14:textId="77777777" w:rsidR="003A0237" w:rsidRPr="00DF426E" w:rsidRDefault="003A0237" w:rsidP="003A0237">
      <w:pPr>
        <w:spacing w:before="38" w:line="360" w:lineRule="auto"/>
        <w:ind w:right="4"/>
        <w:rPr>
          <w:rFonts w:ascii="Times New Roman" w:hAnsi="Times New Roman" w:cs="Times New Roman"/>
          <w:i/>
        </w:rPr>
      </w:pPr>
      <w:proofErr w:type="spellStart"/>
      <w:r w:rsidRPr="00DF426E">
        <w:rPr>
          <w:rFonts w:ascii="Times New Roman" w:hAnsi="Times New Roman" w:cs="Times New Roman"/>
          <w:i/>
          <w:color w:val="0D0D0D"/>
        </w:rPr>
        <w:t>Tabela</w:t>
      </w:r>
      <w:proofErr w:type="spellEnd"/>
      <w:r w:rsidRPr="00DF426E">
        <w:rPr>
          <w:rFonts w:ascii="Times New Roman" w:hAnsi="Times New Roman" w:cs="Times New Roman"/>
          <w:i/>
          <w:color w:val="0D0D0D"/>
          <w:spacing w:val="1"/>
        </w:rPr>
        <w:t xml:space="preserve"> </w:t>
      </w:r>
      <w:r w:rsidRPr="00DF426E">
        <w:rPr>
          <w:rFonts w:ascii="Times New Roman" w:hAnsi="Times New Roman" w:cs="Times New Roman"/>
          <w:i/>
          <w:color w:val="0D0D0D"/>
        </w:rPr>
        <w:t>br.</w:t>
      </w:r>
      <w:r w:rsidRPr="00DF426E">
        <w:rPr>
          <w:rFonts w:ascii="Times New Roman" w:hAnsi="Times New Roman" w:cs="Times New Roman"/>
          <w:i/>
          <w:color w:val="0D0D0D"/>
          <w:spacing w:val="-1"/>
        </w:rPr>
        <w:t xml:space="preserve"> </w:t>
      </w:r>
      <w:r w:rsidRPr="00DF426E">
        <w:rPr>
          <w:rFonts w:ascii="Times New Roman" w:hAnsi="Times New Roman" w:cs="Times New Roman"/>
          <w:i/>
          <w:color w:val="0D0D0D"/>
        </w:rPr>
        <w:t>7</w:t>
      </w:r>
      <w:r w:rsidRPr="00DF426E">
        <w:rPr>
          <w:rFonts w:ascii="Times New Roman" w:hAnsi="Times New Roman" w:cs="Times New Roman"/>
          <w:i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Prihodi</w:t>
      </w:r>
      <w:proofErr w:type="spellEnd"/>
      <w:r w:rsidRPr="00DF426E">
        <w:rPr>
          <w:rFonts w:ascii="Times New Roman" w:hAnsi="Times New Roman" w:cs="Times New Roman"/>
          <w:i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ostvareni</w:t>
      </w:r>
      <w:proofErr w:type="spellEnd"/>
      <w:r w:rsidRPr="00DF426E">
        <w:rPr>
          <w:rFonts w:ascii="Times New Roman" w:hAnsi="Times New Roman" w:cs="Times New Roman"/>
          <w:i/>
          <w:color w:val="0D0D0D"/>
          <w:spacing w:val="-1"/>
        </w:rPr>
        <w:t xml:space="preserve"> </w:t>
      </w:r>
      <w:r w:rsidRPr="00DF426E">
        <w:rPr>
          <w:rFonts w:ascii="Times New Roman" w:hAnsi="Times New Roman" w:cs="Times New Roman"/>
          <w:i/>
          <w:color w:val="0D0D0D"/>
        </w:rPr>
        <w:t>po</w:t>
      </w:r>
      <w:r w:rsidRPr="00DF426E">
        <w:rPr>
          <w:rFonts w:ascii="Times New Roman" w:hAnsi="Times New Roman" w:cs="Times New Roman"/>
          <w:i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izvorima</w:t>
      </w:r>
      <w:proofErr w:type="spellEnd"/>
      <w:r w:rsidRPr="00DF426E">
        <w:rPr>
          <w:rFonts w:ascii="Times New Roman" w:hAnsi="Times New Roman" w:cs="Times New Roman"/>
          <w:i/>
          <w:color w:val="0D0D0D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financiranja</w:t>
      </w:r>
      <w:proofErr w:type="spellEnd"/>
      <w:r w:rsidRPr="00DF426E">
        <w:rPr>
          <w:rFonts w:ascii="Times New Roman" w:hAnsi="Times New Roman" w:cs="Times New Roman"/>
          <w:i/>
          <w:color w:val="0D0D0D"/>
          <w:spacing w:val="1"/>
        </w:rPr>
        <w:t xml:space="preserve"> </w:t>
      </w:r>
      <w:r w:rsidRPr="00DF426E">
        <w:rPr>
          <w:rFonts w:ascii="Times New Roman" w:hAnsi="Times New Roman" w:cs="Times New Roman"/>
          <w:i/>
          <w:color w:val="0D0D0D"/>
        </w:rPr>
        <w:t xml:space="preserve">u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odnosu</w:t>
      </w:r>
      <w:proofErr w:type="spellEnd"/>
      <w:r w:rsidRPr="00DF426E">
        <w:rPr>
          <w:rFonts w:ascii="Times New Roman" w:hAnsi="Times New Roman" w:cs="Times New Roman"/>
          <w:i/>
          <w:color w:val="0D0D0D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na</w:t>
      </w:r>
      <w:proofErr w:type="spellEnd"/>
      <w:r w:rsidRPr="00DF426E">
        <w:rPr>
          <w:rFonts w:ascii="Times New Roman" w:hAnsi="Times New Roman" w:cs="Times New Roman"/>
          <w:i/>
          <w:color w:val="0D0D0D"/>
          <w:spacing w:val="3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izvještajno</w:t>
      </w:r>
      <w:proofErr w:type="spellEnd"/>
      <w:r w:rsidRPr="00DF426E">
        <w:rPr>
          <w:rFonts w:ascii="Times New Roman" w:hAnsi="Times New Roman" w:cs="Times New Roman"/>
          <w:i/>
          <w:color w:val="0D0D0D"/>
          <w:spacing w:val="2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razdoblje</w:t>
      </w:r>
      <w:proofErr w:type="spellEnd"/>
      <w:r w:rsidRPr="00DF426E">
        <w:rPr>
          <w:rFonts w:ascii="Times New Roman" w:hAnsi="Times New Roman" w:cs="Times New Roman"/>
          <w:i/>
          <w:color w:val="0D0D0D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siječanj-lipanj</w:t>
      </w:r>
      <w:proofErr w:type="spellEnd"/>
      <w:r w:rsidRPr="00DF426E">
        <w:rPr>
          <w:rFonts w:ascii="Times New Roman" w:hAnsi="Times New Roman" w:cs="Times New Roman"/>
          <w:i/>
          <w:color w:val="0D0D0D"/>
          <w:spacing w:val="-1"/>
        </w:rPr>
        <w:t xml:space="preserve"> </w:t>
      </w:r>
      <w:r w:rsidRPr="00DF426E">
        <w:rPr>
          <w:rFonts w:ascii="Times New Roman" w:hAnsi="Times New Roman" w:cs="Times New Roman"/>
          <w:i/>
          <w:color w:val="0D0D0D"/>
        </w:rPr>
        <w:t xml:space="preserve">2022.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i</w:t>
      </w:r>
      <w:proofErr w:type="spellEnd"/>
      <w:r w:rsidRPr="00DF426E">
        <w:rPr>
          <w:rFonts w:ascii="Times New Roman" w:hAnsi="Times New Roman" w:cs="Times New Roman"/>
          <w:i/>
          <w:color w:val="0D0D0D"/>
          <w:spacing w:val="1"/>
        </w:rPr>
        <w:t xml:space="preserve"> </w:t>
      </w:r>
      <w:r w:rsidRPr="00DF426E">
        <w:rPr>
          <w:rFonts w:ascii="Times New Roman" w:hAnsi="Times New Roman" w:cs="Times New Roman"/>
          <w:i/>
          <w:color w:val="0D0D0D"/>
        </w:rPr>
        <w:t>u</w:t>
      </w:r>
      <w:r w:rsidRPr="00DF426E">
        <w:rPr>
          <w:rFonts w:ascii="Times New Roman" w:hAnsi="Times New Roman" w:cs="Times New Roman"/>
          <w:i/>
          <w:color w:val="0D0D0D"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odnosu</w:t>
      </w:r>
      <w:proofErr w:type="spellEnd"/>
      <w:r w:rsidRPr="00DF426E">
        <w:rPr>
          <w:rFonts w:ascii="Times New Roman" w:hAnsi="Times New Roman" w:cs="Times New Roman"/>
          <w:i/>
          <w:color w:val="0D0D0D"/>
          <w:spacing w:val="-2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na</w:t>
      </w:r>
      <w:proofErr w:type="spellEnd"/>
      <w:r w:rsidRPr="00DF426E">
        <w:rPr>
          <w:rFonts w:ascii="Times New Roman" w:hAnsi="Times New Roman" w:cs="Times New Roman"/>
          <w:i/>
          <w:color w:val="0D0D0D"/>
        </w:rPr>
        <w:t xml:space="preserve"> plan 2022. </w:t>
      </w:r>
      <w:proofErr w:type="spellStart"/>
      <w:r w:rsidRPr="00DF426E">
        <w:rPr>
          <w:rFonts w:ascii="Times New Roman" w:hAnsi="Times New Roman" w:cs="Times New Roman"/>
          <w:i/>
          <w:color w:val="0D0D0D"/>
        </w:rPr>
        <w:t>godine</w:t>
      </w:r>
      <w:proofErr w:type="spellEnd"/>
    </w:p>
    <w:tbl>
      <w:tblPr>
        <w:tblW w:w="9132" w:type="dxa"/>
        <w:tblInd w:w="1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1516"/>
        <w:gridCol w:w="1574"/>
        <w:gridCol w:w="1554"/>
        <w:gridCol w:w="1074"/>
        <w:gridCol w:w="921"/>
      </w:tblGrid>
      <w:tr w:rsidR="003A0237" w14:paraId="536BD007" w14:textId="77777777" w:rsidTr="00165F2C">
        <w:trPr>
          <w:trHeight w:val="795"/>
        </w:trPr>
        <w:tc>
          <w:tcPr>
            <w:tcW w:w="2493" w:type="dxa"/>
          </w:tcPr>
          <w:p w14:paraId="6A3D5D8A" w14:textId="77777777" w:rsidR="003A0237" w:rsidRPr="007D69EB" w:rsidRDefault="003A0237" w:rsidP="00B425B0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4F3A6BCC" w14:textId="77777777" w:rsidR="003A0237" w:rsidRPr="007D69EB" w:rsidRDefault="003A0237" w:rsidP="00B425B0">
            <w:pPr>
              <w:pStyle w:val="TableParagraph"/>
              <w:ind w:left="808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Vrsta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izvora</w:t>
            </w:r>
            <w:proofErr w:type="spellEnd"/>
          </w:p>
        </w:tc>
        <w:tc>
          <w:tcPr>
            <w:tcW w:w="1516" w:type="dxa"/>
          </w:tcPr>
          <w:p w14:paraId="0F4643D5" w14:textId="77777777" w:rsidR="003A0237" w:rsidRPr="007D69EB" w:rsidRDefault="003A0237" w:rsidP="00B425B0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15A50A3D" w14:textId="77777777" w:rsidR="003A0237" w:rsidRPr="007D69EB" w:rsidRDefault="003A0237" w:rsidP="00B425B0">
            <w:pPr>
              <w:pStyle w:val="TableParagraph"/>
              <w:ind w:left="16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Izvršenje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2021.</w:t>
            </w:r>
          </w:p>
        </w:tc>
        <w:tc>
          <w:tcPr>
            <w:tcW w:w="1574" w:type="dxa"/>
            <w:vAlign w:val="center"/>
          </w:tcPr>
          <w:p w14:paraId="7786810D" w14:textId="77777777" w:rsidR="00A80348" w:rsidRPr="00165F2C" w:rsidRDefault="003A0237" w:rsidP="00165F2C">
            <w:pPr>
              <w:pStyle w:val="Bezproreda"/>
              <w:jc w:val="center"/>
              <w:rPr>
                <w:b/>
                <w:bCs/>
                <w:spacing w:val="-44"/>
                <w:sz w:val="20"/>
                <w:szCs w:val="20"/>
              </w:rPr>
            </w:pPr>
            <w:proofErr w:type="spellStart"/>
            <w:r w:rsidRPr="00165F2C">
              <w:rPr>
                <w:b/>
                <w:bCs/>
                <w:sz w:val="20"/>
                <w:szCs w:val="20"/>
              </w:rPr>
              <w:t>Planirani</w:t>
            </w:r>
            <w:proofErr w:type="spellEnd"/>
            <w:r w:rsidR="00A80348" w:rsidRPr="00165F2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F2C">
              <w:rPr>
                <w:b/>
                <w:bCs/>
                <w:sz w:val="20"/>
                <w:szCs w:val="20"/>
              </w:rPr>
              <w:t>prihodi</w:t>
            </w:r>
            <w:proofErr w:type="spellEnd"/>
          </w:p>
          <w:p w14:paraId="7E11C714" w14:textId="77777777" w:rsidR="003A0237" w:rsidRPr="00165F2C" w:rsidRDefault="003A0237" w:rsidP="00165F2C">
            <w:pPr>
              <w:pStyle w:val="Bezproreda"/>
              <w:jc w:val="center"/>
              <w:rPr>
                <w:b/>
                <w:bCs/>
                <w:spacing w:val="-44"/>
              </w:rPr>
            </w:pPr>
            <w:r w:rsidRPr="00165F2C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554" w:type="dxa"/>
          </w:tcPr>
          <w:p w14:paraId="0B0F581C" w14:textId="77777777" w:rsidR="003A0237" w:rsidRPr="007D69EB" w:rsidRDefault="003A0237" w:rsidP="00B425B0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66B3D7CD" w14:textId="77777777" w:rsidR="003A0237" w:rsidRPr="007D69EB" w:rsidRDefault="003A0237" w:rsidP="00B425B0">
            <w:pPr>
              <w:pStyle w:val="TableParagraph"/>
              <w:ind w:left="186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Izvršenje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2022.</w:t>
            </w:r>
          </w:p>
        </w:tc>
        <w:tc>
          <w:tcPr>
            <w:tcW w:w="1074" w:type="dxa"/>
          </w:tcPr>
          <w:p w14:paraId="1C6AC511" w14:textId="77777777" w:rsidR="003A0237" w:rsidRPr="007D69EB" w:rsidRDefault="003A0237" w:rsidP="00B425B0">
            <w:pPr>
              <w:pStyle w:val="TableParagraph"/>
              <w:spacing w:before="22"/>
              <w:ind w:left="122" w:right="106" w:hanging="1"/>
              <w:jc w:val="center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% </w:t>
            </w:r>
            <w:proofErr w:type="spellStart"/>
            <w:r w:rsidRPr="007D69EB">
              <w:rPr>
                <w:b/>
                <w:sz w:val="20"/>
              </w:rPr>
              <w:t>udio</w:t>
            </w:r>
            <w:proofErr w:type="spellEnd"/>
            <w:r w:rsidRPr="007D69EB">
              <w:rPr>
                <w:b/>
                <w:sz w:val="20"/>
              </w:rPr>
              <w:t xml:space="preserve"> u</w:t>
            </w:r>
            <w:r w:rsidRPr="007D69EB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pacing w:val="-1"/>
                <w:sz w:val="20"/>
              </w:rPr>
              <w:t>odnosu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</w:t>
            </w:r>
            <w:proofErr w:type="spellEnd"/>
            <w:r w:rsidRPr="007D69EB">
              <w:rPr>
                <w:b/>
                <w:spacing w:val="-4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2021.</w:t>
            </w:r>
          </w:p>
        </w:tc>
        <w:tc>
          <w:tcPr>
            <w:tcW w:w="921" w:type="dxa"/>
          </w:tcPr>
          <w:p w14:paraId="4716DEBD" w14:textId="77777777" w:rsidR="003A0237" w:rsidRPr="007D69EB" w:rsidRDefault="003A0237" w:rsidP="00B425B0">
            <w:pPr>
              <w:pStyle w:val="TableParagraph"/>
              <w:spacing w:before="22"/>
              <w:ind w:left="167" w:right="102" w:hanging="48"/>
              <w:jc w:val="both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% </w:t>
            </w:r>
            <w:proofErr w:type="spellStart"/>
            <w:r w:rsidRPr="007D69EB">
              <w:rPr>
                <w:b/>
                <w:sz w:val="20"/>
              </w:rPr>
              <w:t>udio</w:t>
            </w:r>
            <w:proofErr w:type="spellEnd"/>
            <w:r w:rsidRPr="007D69EB">
              <w:rPr>
                <w:b/>
                <w:sz w:val="20"/>
              </w:rPr>
              <w:t xml:space="preserve"> u</w:t>
            </w:r>
            <w:r w:rsidRPr="007D69EB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odnosu</w:t>
            </w:r>
            <w:proofErr w:type="spellEnd"/>
            <w:r w:rsidRPr="007D69EB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plan</w:t>
            </w:r>
          </w:p>
        </w:tc>
      </w:tr>
      <w:tr w:rsidR="003A0237" w14:paraId="0AB8A772" w14:textId="77777777" w:rsidTr="00B425B0">
        <w:trPr>
          <w:trHeight w:val="323"/>
        </w:trPr>
        <w:tc>
          <w:tcPr>
            <w:tcW w:w="2493" w:type="dxa"/>
            <w:shd w:val="clear" w:color="auto" w:fill="F1F1F1"/>
          </w:tcPr>
          <w:p w14:paraId="6A186E70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7D69EB">
              <w:rPr>
                <w:b/>
                <w:sz w:val="20"/>
              </w:rPr>
              <w:t xml:space="preserve"> 1.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Opći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primici</w:t>
            </w:r>
            <w:proofErr w:type="spellEnd"/>
          </w:p>
        </w:tc>
        <w:tc>
          <w:tcPr>
            <w:tcW w:w="1516" w:type="dxa"/>
            <w:shd w:val="clear" w:color="auto" w:fill="F1F1F1"/>
          </w:tcPr>
          <w:p w14:paraId="4651ACFB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15.233.701,45</w:t>
            </w:r>
          </w:p>
        </w:tc>
        <w:tc>
          <w:tcPr>
            <w:tcW w:w="1574" w:type="dxa"/>
            <w:shd w:val="clear" w:color="auto" w:fill="F1F1F1"/>
          </w:tcPr>
          <w:p w14:paraId="46660169" w14:textId="77777777" w:rsidR="003A0237" w:rsidRPr="007D69EB" w:rsidRDefault="003A0237" w:rsidP="00B425B0">
            <w:pPr>
              <w:pStyle w:val="TableParagraph"/>
              <w:ind w:right="16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31.493.231,00</w:t>
            </w:r>
          </w:p>
        </w:tc>
        <w:tc>
          <w:tcPr>
            <w:tcW w:w="1554" w:type="dxa"/>
            <w:shd w:val="clear" w:color="auto" w:fill="F1F1F1"/>
          </w:tcPr>
          <w:p w14:paraId="5250E605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17.190.522,65</w:t>
            </w:r>
          </w:p>
        </w:tc>
        <w:tc>
          <w:tcPr>
            <w:tcW w:w="1074" w:type="dxa"/>
            <w:shd w:val="clear" w:color="auto" w:fill="F1F1F1"/>
          </w:tcPr>
          <w:p w14:paraId="04953599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112,50%</w:t>
            </w:r>
          </w:p>
        </w:tc>
        <w:tc>
          <w:tcPr>
            <w:tcW w:w="921" w:type="dxa"/>
            <w:shd w:val="clear" w:color="auto" w:fill="F1F1F1"/>
          </w:tcPr>
          <w:p w14:paraId="6B35D1A5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54,58%</w:t>
            </w:r>
          </w:p>
        </w:tc>
      </w:tr>
      <w:tr w:rsidR="003A0237" w14:paraId="5D7DC249" w14:textId="77777777" w:rsidTr="00B425B0">
        <w:trPr>
          <w:trHeight w:val="321"/>
        </w:trPr>
        <w:tc>
          <w:tcPr>
            <w:tcW w:w="2493" w:type="dxa"/>
          </w:tcPr>
          <w:p w14:paraId="68FC87AB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3.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Vlastiti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</w:p>
        </w:tc>
        <w:tc>
          <w:tcPr>
            <w:tcW w:w="1516" w:type="dxa"/>
          </w:tcPr>
          <w:p w14:paraId="3AEDA15C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914.337,63</w:t>
            </w:r>
          </w:p>
        </w:tc>
        <w:tc>
          <w:tcPr>
            <w:tcW w:w="1574" w:type="dxa"/>
          </w:tcPr>
          <w:p w14:paraId="49541206" w14:textId="77777777" w:rsidR="003A0237" w:rsidRPr="007D69EB" w:rsidRDefault="003A0237" w:rsidP="00B425B0">
            <w:pPr>
              <w:pStyle w:val="TableParagraph"/>
              <w:spacing w:line="243" w:lineRule="exact"/>
              <w:ind w:right="155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2.045.625,00</w:t>
            </w:r>
          </w:p>
        </w:tc>
        <w:tc>
          <w:tcPr>
            <w:tcW w:w="1554" w:type="dxa"/>
          </w:tcPr>
          <w:p w14:paraId="39445496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1.074.312,64</w:t>
            </w:r>
          </w:p>
        </w:tc>
        <w:tc>
          <w:tcPr>
            <w:tcW w:w="1074" w:type="dxa"/>
            <w:shd w:val="clear" w:color="auto" w:fill="F1F1F1"/>
          </w:tcPr>
          <w:p w14:paraId="0D6DC142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117,50%</w:t>
            </w:r>
          </w:p>
        </w:tc>
        <w:tc>
          <w:tcPr>
            <w:tcW w:w="921" w:type="dxa"/>
            <w:shd w:val="clear" w:color="auto" w:fill="F1F1F1"/>
          </w:tcPr>
          <w:p w14:paraId="469BAE62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52,52%</w:t>
            </w:r>
          </w:p>
        </w:tc>
      </w:tr>
      <w:tr w:rsidR="003A0237" w14:paraId="3E07760D" w14:textId="77777777" w:rsidTr="00B425B0">
        <w:trPr>
          <w:trHeight w:val="535"/>
        </w:trPr>
        <w:tc>
          <w:tcPr>
            <w:tcW w:w="2493" w:type="dxa"/>
            <w:shd w:val="clear" w:color="auto" w:fill="F1F1F1"/>
          </w:tcPr>
          <w:p w14:paraId="3C935ECF" w14:textId="77777777" w:rsidR="003A0237" w:rsidRPr="007D69EB" w:rsidRDefault="003A0237" w:rsidP="00B425B0">
            <w:pPr>
              <w:pStyle w:val="TableParagraph"/>
              <w:ind w:left="107" w:right="224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7D69EB">
              <w:rPr>
                <w:b/>
                <w:sz w:val="20"/>
              </w:rPr>
              <w:t xml:space="preserve"> 4.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z w:val="20"/>
              </w:rPr>
              <w:t xml:space="preserve"> za </w:t>
            </w:r>
            <w:proofErr w:type="spellStart"/>
            <w:r w:rsidRPr="007D69EB">
              <w:rPr>
                <w:b/>
                <w:sz w:val="20"/>
              </w:rPr>
              <w:t>posebne</w:t>
            </w:r>
            <w:proofErr w:type="spellEnd"/>
            <w:r w:rsidRPr="007D69EB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namjene</w:t>
            </w:r>
            <w:proofErr w:type="spellEnd"/>
          </w:p>
        </w:tc>
        <w:tc>
          <w:tcPr>
            <w:tcW w:w="1516" w:type="dxa"/>
            <w:shd w:val="clear" w:color="auto" w:fill="F1F1F1"/>
          </w:tcPr>
          <w:p w14:paraId="7CA90170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7.461.696,48</w:t>
            </w:r>
          </w:p>
        </w:tc>
        <w:tc>
          <w:tcPr>
            <w:tcW w:w="1574" w:type="dxa"/>
            <w:shd w:val="clear" w:color="auto" w:fill="F1F1F1"/>
          </w:tcPr>
          <w:p w14:paraId="7AA92882" w14:textId="77777777" w:rsidR="003A0237" w:rsidRPr="007D69EB" w:rsidRDefault="003A0237" w:rsidP="00B425B0">
            <w:pPr>
              <w:pStyle w:val="TableParagraph"/>
              <w:spacing w:line="243" w:lineRule="exact"/>
              <w:ind w:right="12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12.761.860,00</w:t>
            </w:r>
          </w:p>
        </w:tc>
        <w:tc>
          <w:tcPr>
            <w:tcW w:w="1554" w:type="dxa"/>
            <w:shd w:val="clear" w:color="auto" w:fill="F1F1F1"/>
          </w:tcPr>
          <w:p w14:paraId="46840920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9.126.139,00</w:t>
            </w:r>
          </w:p>
        </w:tc>
        <w:tc>
          <w:tcPr>
            <w:tcW w:w="1074" w:type="dxa"/>
            <w:shd w:val="clear" w:color="auto" w:fill="F1F1F1"/>
          </w:tcPr>
          <w:p w14:paraId="525EDAE1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122,00%</w:t>
            </w:r>
          </w:p>
        </w:tc>
        <w:tc>
          <w:tcPr>
            <w:tcW w:w="921" w:type="dxa"/>
            <w:shd w:val="clear" w:color="auto" w:fill="F1F1F1"/>
          </w:tcPr>
          <w:p w14:paraId="1BFFC3CE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71,51%</w:t>
            </w:r>
          </w:p>
        </w:tc>
      </w:tr>
      <w:tr w:rsidR="003A0237" w14:paraId="0A7455E6" w14:textId="77777777" w:rsidTr="00B425B0">
        <w:trPr>
          <w:trHeight w:val="321"/>
        </w:trPr>
        <w:tc>
          <w:tcPr>
            <w:tcW w:w="2493" w:type="dxa"/>
          </w:tcPr>
          <w:p w14:paraId="3F489DC0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5.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Pomoći</w:t>
            </w:r>
            <w:proofErr w:type="spellEnd"/>
          </w:p>
        </w:tc>
        <w:tc>
          <w:tcPr>
            <w:tcW w:w="1516" w:type="dxa"/>
          </w:tcPr>
          <w:p w14:paraId="5FD89E19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21.522.970,41</w:t>
            </w:r>
          </w:p>
        </w:tc>
        <w:tc>
          <w:tcPr>
            <w:tcW w:w="1574" w:type="dxa"/>
          </w:tcPr>
          <w:p w14:paraId="14360CA3" w14:textId="77777777" w:rsidR="003A0237" w:rsidRPr="007D69EB" w:rsidRDefault="003A0237" w:rsidP="00B425B0">
            <w:pPr>
              <w:pStyle w:val="TableParagraph"/>
              <w:ind w:right="103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105.616.744,00</w:t>
            </w:r>
          </w:p>
        </w:tc>
        <w:tc>
          <w:tcPr>
            <w:tcW w:w="1554" w:type="dxa"/>
          </w:tcPr>
          <w:p w14:paraId="788F7DBD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26.272.333,18</w:t>
            </w:r>
          </w:p>
        </w:tc>
        <w:tc>
          <w:tcPr>
            <w:tcW w:w="1074" w:type="dxa"/>
            <w:shd w:val="clear" w:color="auto" w:fill="F1F1F1"/>
          </w:tcPr>
          <w:p w14:paraId="33D7A22A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123,82%</w:t>
            </w:r>
          </w:p>
        </w:tc>
        <w:tc>
          <w:tcPr>
            <w:tcW w:w="921" w:type="dxa"/>
            <w:shd w:val="clear" w:color="auto" w:fill="F1F1F1"/>
          </w:tcPr>
          <w:p w14:paraId="7274EB50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24,88%</w:t>
            </w:r>
          </w:p>
        </w:tc>
      </w:tr>
      <w:tr w:rsidR="003A0237" w14:paraId="044583FF" w14:textId="77777777" w:rsidTr="00B425B0">
        <w:trPr>
          <w:trHeight w:val="321"/>
        </w:trPr>
        <w:tc>
          <w:tcPr>
            <w:tcW w:w="2493" w:type="dxa"/>
            <w:shd w:val="clear" w:color="auto" w:fill="F1F1F1"/>
          </w:tcPr>
          <w:p w14:paraId="2C101985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6.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Donacije</w:t>
            </w:r>
            <w:proofErr w:type="spellEnd"/>
          </w:p>
        </w:tc>
        <w:tc>
          <w:tcPr>
            <w:tcW w:w="1516" w:type="dxa"/>
            <w:shd w:val="clear" w:color="auto" w:fill="F1F1F1"/>
          </w:tcPr>
          <w:p w14:paraId="00AFC94E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shd w:val="clear" w:color="auto" w:fill="F1F1F1"/>
          </w:tcPr>
          <w:p w14:paraId="72CA5B79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21.000,00</w:t>
            </w:r>
          </w:p>
        </w:tc>
        <w:tc>
          <w:tcPr>
            <w:tcW w:w="1554" w:type="dxa"/>
            <w:shd w:val="clear" w:color="auto" w:fill="F1F1F1"/>
          </w:tcPr>
          <w:p w14:paraId="58241C41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shd w:val="clear" w:color="auto" w:fill="F1F1F1"/>
          </w:tcPr>
          <w:p w14:paraId="7C5CD32F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0,00%</w:t>
            </w:r>
          </w:p>
        </w:tc>
        <w:tc>
          <w:tcPr>
            <w:tcW w:w="921" w:type="dxa"/>
            <w:shd w:val="clear" w:color="auto" w:fill="F1F1F1"/>
          </w:tcPr>
          <w:p w14:paraId="101EAFA8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0,00%</w:t>
            </w:r>
          </w:p>
        </w:tc>
      </w:tr>
      <w:tr w:rsidR="003A0237" w14:paraId="40AD87CD" w14:textId="77777777" w:rsidTr="00B425B0">
        <w:trPr>
          <w:trHeight w:val="535"/>
        </w:trPr>
        <w:tc>
          <w:tcPr>
            <w:tcW w:w="2493" w:type="dxa"/>
          </w:tcPr>
          <w:p w14:paraId="79E57772" w14:textId="77777777" w:rsidR="003A0237" w:rsidRPr="007D69EB" w:rsidRDefault="003A0237" w:rsidP="00B425B0">
            <w:pPr>
              <w:pStyle w:val="TableParagraph"/>
              <w:ind w:left="107" w:right="254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7D69EB">
              <w:rPr>
                <w:b/>
                <w:sz w:val="20"/>
              </w:rPr>
              <w:t xml:space="preserve"> 7.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z w:val="20"/>
              </w:rPr>
              <w:t xml:space="preserve"> od </w:t>
            </w:r>
            <w:proofErr w:type="spellStart"/>
            <w:r w:rsidRPr="007D69EB">
              <w:rPr>
                <w:b/>
                <w:sz w:val="20"/>
              </w:rPr>
              <w:t>prodaje</w:t>
            </w:r>
            <w:proofErr w:type="spellEnd"/>
            <w:r w:rsidRPr="007D69EB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nefinancijske</w:t>
            </w:r>
            <w:proofErr w:type="spellEnd"/>
            <w:r w:rsidRPr="007D69EB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516" w:type="dxa"/>
          </w:tcPr>
          <w:p w14:paraId="732437E3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269.255,64</w:t>
            </w:r>
          </w:p>
        </w:tc>
        <w:tc>
          <w:tcPr>
            <w:tcW w:w="1574" w:type="dxa"/>
          </w:tcPr>
          <w:p w14:paraId="4F80F9D2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1.326.700,00</w:t>
            </w:r>
          </w:p>
        </w:tc>
        <w:tc>
          <w:tcPr>
            <w:tcW w:w="1554" w:type="dxa"/>
          </w:tcPr>
          <w:p w14:paraId="21FCDEF5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574.677,46</w:t>
            </w:r>
          </w:p>
        </w:tc>
        <w:tc>
          <w:tcPr>
            <w:tcW w:w="1074" w:type="dxa"/>
            <w:shd w:val="clear" w:color="auto" w:fill="F1F1F1"/>
          </w:tcPr>
          <w:p w14:paraId="7D022588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198,27%</w:t>
            </w:r>
          </w:p>
        </w:tc>
        <w:tc>
          <w:tcPr>
            <w:tcW w:w="921" w:type="dxa"/>
            <w:shd w:val="clear" w:color="auto" w:fill="F1F1F1"/>
          </w:tcPr>
          <w:p w14:paraId="5666CC04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43,32%</w:t>
            </w:r>
          </w:p>
        </w:tc>
      </w:tr>
      <w:tr w:rsidR="003A0237" w14:paraId="0DC58740" w14:textId="77777777" w:rsidTr="00B425B0">
        <w:trPr>
          <w:trHeight w:val="323"/>
        </w:trPr>
        <w:tc>
          <w:tcPr>
            <w:tcW w:w="2493" w:type="dxa"/>
            <w:shd w:val="clear" w:color="auto" w:fill="F1F1F1"/>
          </w:tcPr>
          <w:p w14:paraId="5C3F8ED9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UKUPNO</w:t>
            </w:r>
          </w:p>
        </w:tc>
        <w:tc>
          <w:tcPr>
            <w:tcW w:w="1516" w:type="dxa"/>
            <w:shd w:val="clear" w:color="auto" w:fill="F1F1F1"/>
          </w:tcPr>
          <w:p w14:paraId="0D5810B3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45.451.961,61</w:t>
            </w:r>
          </w:p>
        </w:tc>
        <w:tc>
          <w:tcPr>
            <w:tcW w:w="1574" w:type="dxa"/>
            <w:shd w:val="clear" w:color="auto" w:fill="F1F1F1"/>
          </w:tcPr>
          <w:p w14:paraId="06854BCB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153.265.160,00</w:t>
            </w:r>
          </w:p>
        </w:tc>
        <w:tc>
          <w:tcPr>
            <w:tcW w:w="1554" w:type="dxa"/>
            <w:shd w:val="clear" w:color="auto" w:fill="F1F1F1"/>
          </w:tcPr>
          <w:p w14:paraId="42B95707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54.243.277,82</w:t>
            </w:r>
          </w:p>
        </w:tc>
        <w:tc>
          <w:tcPr>
            <w:tcW w:w="1074" w:type="dxa"/>
            <w:shd w:val="clear" w:color="auto" w:fill="F1F1F1"/>
          </w:tcPr>
          <w:p w14:paraId="5B4C8ECB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120,04%</w:t>
            </w:r>
          </w:p>
        </w:tc>
        <w:tc>
          <w:tcPr>
            <w:tcW w:w="921" w:type="dxa"/>
            <w:shd w:val="clear" w:color="auto" w:fill="F1F1F1"/>
          </w:tcPr>
          <w:p w14:paraId="230EE720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35,39%</w:t>
            </w:r>
          </w:p>
        </w:tc>
      </w:tr>
    </w:tbl>
    <w:p w14:paraId="6DE266CF" w14:textId="77777777" w:rsidR="003A0237" w:rsidRDefault="003A0237" w:rsidP="003A0237">
      <w:pPr>
        <w:pStyle w:val="Tijeloteksta"/>
        <w:spacing w:before="12"/>
        <w:rPr>
          <w:i/>
          <w:sz w:val="19"/>
        </w:rPr>
      </w:pPr>
    </w:p>
    <w:p w14:paraId="218EF4C2" w14:textId="77777777" w:rsidR="003A0237" w:rsidRPr="00DF426E" w:rsidRDefault="003A0237" w:rsidP="003A0237">
      <w:pPr>
        <w:ind w:left="237" w:right="4"/>
        <w:rPr>
          <w:rFonts w:ascii="Times New Roman" w:hAnsi="Times New Roman" w:cs="Times New Roman"/>
          <w:i/>
        </w:rPr>
      </w:pPr>
      <w:proofErr w:type="spellStart"/>
      <w:r w:rsidRPr="00DF426E">
        <w:rPr>
          <w:rFonts w:ascii="Times New Roman" w:hAnsi="Times New Roman" w:cs="Times New Roman"/>
          <w:i/>
        </w:rPr>
        <w:t>Grafikon</w:t>
      </w:r>
      <w:proofErr w:type="spellEnd"/>
      <w:r w:rsidRPr="00DF426E">
        <w:rPr>
          <w:rFonts w:ascii="Times New Roman" w:hAnsi="Times New Roman" w:cs="Times New Roman"/>
          <w:i/>
          <w:spacing w:val="1"/>
        </w:rPr>
        <w:t xml:space="preserve"> </w:t>
      </w:r>
      <w:r w:rsidRPr="00DF426E">
        <w:rPr>
          <w:rFonts w:ascii="Times New Roman" w:hAnsi="Times New Roman" w:cs="Times New Roman"/>
          <w:i/>
        </w:rPr>
        <w:t xml:space="preserve">br. 5 </w:t>
      </w:r>
      <w:proofErr w:type="spellStart"/>
      <w:r w:rsidRPr="00DF426E">
        <w:rPr>
          <w:rFonts w:ascii="Times New Roman" w:hAnsi="Times New Roman" w:cs="Times New Roman"/>
          <w:i/>
        </w:rPr>
        <w:t>Prihodi</w:t>
      </w:r>
      <w:proofErr w:type="spellEnd"/>
      <w:r w:rsidRPr="00DF426E">
        <w:rPr>
          <w:rFonts w:ascii="Times New Roman" w:hAnsi="Times New Roman" w:cs="Times New Roman"/>
          <w:i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ostvareni</w:t>
      </w:r>
      <w:proofErr w:type="spellEnd"/>
      <w:r w:rsidRPr="00DF426E">
        <w:rPr>
          <w:rFonts w:ascii="Times New Roman" w:hAnsi="Times New Roman" w:cs="Times New Roman"/>
          <w:i/>
        </w:rPr>
        <w:t xml:space="preserve"> po</w:t>
      </w:r>
      <w:r w:rsidRPr="00DF426E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izvorima</w:t>
      </w:r>
      <w:proofErr w:type="spellEnd"/>
      <w:r w:rsidRPr="00DF426E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financiranja</w:t>
      </w:r>
      <w:proofErr w:type="spellEnd"/>
      <w:r w:rsidRPr="00DF426E">
        <w:rPr>
          <w:rFonts w:ascii="Times New Roman" w:hAnsi="Times New Roman" w:cs="Times New Roman"/>
          <w:i/>
        </w:rPr>
        <w:t xml:space="preserve"> u</w:t>
      </w:r>
      <w:r w:rsidRPr="00DF426E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odnosu</w:t>
      </w:r>
      <w:proofErr w:type="spellEnd"/>
      <w:r w:rsidRPr="00DF426E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na</w:t>
      </w:r>
      <w:proofErr w:type="spellEnd"/>
      <w:r w:rsidRPr="00DF426E">
        <w:rPr>
          <w:rFonts w:ascii="Times New Roman" w:hAnsi="Times New Roman" w:cs="Times New Roman"/>
          <w:i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izvještajno</w:t>
      </w:r>
      <w:proofErr w:type="spellEnd"/>
      <w:r w:rsidRPr="00DF426E">
        <w:rPr>
          <w:rFonts w:ascii="Times New Roman" w:hAnsi="Times New Roman" w:cs="Times New Roman"/>
          <w:i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razdoblje</w:t>
      </w:r>
      <w:proofErr w:type="spellEnd"/>
      <w:r w:rsidRPr="00DF426E">
        <w:rPr>
          <w:rFonts w:ascii="Times New Roman" w:hAnsi="Times New Roman" w:cs="Times New Roman"/>
          <w:i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siječanj</w:t>
      </w:r>
      <w:proofErr w:type="spellEnd"/>
      <w:r>
        <w:rPr>
          <w:rFonts w:ascii="Times New Roman" w:hAnsi="Times New Roman" w:cs="Times New Roman"/>
          <w:i/>
        </w:rPr>
        <w:t xml:space="preserve"> –</w:t>
      </w:r>
      <w:r w:rsidR="00165F2C">
        <w:rPr>
          <w:rFonts w:ascii="Times New Roman" w:hAnsi="Times New Roman" w:cs="Times New Roman"/>
          <w:i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lipanj</w:t>
      </w:r>
      <w:proofErr w:type="spellEnd"/>
      <w:r w:rsidRPr="00DF426E">
        <w:rPr>
          <w:rFonts w:ascii="Times New Roman" w:hAnsi="Times New Roman" w:cs="Times New Roman"/>
          <w:i/>
          <w:spacing w:val="1"/>
        </w:rPr>
        <w:t xml:space="preserve"> </w:t>
      </w:r>
      <w:r w:rsidRPr="00DF426E">
        <w:rPr>
          <w:rFonts w:ascii="Times New Roman" w:hAnsi="Times New Roman" w:cs="Times New Roman"/>
          <w:i/>
        </w:rPr>
        <w:t xml:space="preserve">2021. </w:t>
      </w:r>
      <w:proofErr w:type="spellStart"/>
      <w:r w:rsidRPr="00DF426E">
        <w:rPr>
          <w:rFonts w:ascii="Times New Roman" w:hAnsi="Times New Roman" w:cs="Times New Roman"/>
          <w:i/>
        </w:rPr>
        <w:t>i</w:t>
      </w:r>
      <w:proofErr w:type="spellEnd"/>
      <w:r w:rsidRPr="00DF426E">
        <w:rPr>
          <w:rFonts w:ascii="Times New Roman" w:hAnsi="Times New Roman" w:cs="Times New Roman"/>
          <w:i/>
          <w:spacing w:val="1"/>
        </w:rPr>
        <w:t xml:space="preserve"> </w:t>
      </w:r>
      <w:r w:rsidRPr="00DF426E">
        <w:rPr>
          <w:rFonts w:ascii="Times New Roman" w:hAnsi="Times New Roman" w:cs="Times New Roman"/>
          <w:i/>
        </w:rPr>
        <w:t>u</w:t>
      </w:r>
      <w:r w:rsidRPr="00DF426E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odnosu</w:t>
      </w:r>
      <w:proofErr w:type="spellEnd"/>
      <w:r w:rsidRPr="00DF426E">
        <w:rPr>
          <w:rFonts w:ascii="Times New Roman" w:hAnsi="Times New Roman" w:cs="Times New Roman"/>
          <w:i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na</w:t>
      </w:r>
      <w:proofErr w:type="spellEnd"/>
      <w:r w:rsidRPr="00DF426E">
        <w:rPr>
          <w:rFonts w:ascii="Times New Roman" w:hAnsi="Times New Roman" w:cs="Times New Roman"/>
          <w:i/>
        </w:rPr>
        <w:t xml:space="preserve"> plan 2022.</w:t>
      </w:r>
      <w:r w:rsidRPr="00DF426E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DF426E">
        <w:rPr>
          <w:rFonts w:ascii="Times New Roman" w:hAnsi="Times New Roman" w:cs="Times New Roman"/>
          <w:i/>
        </w:rPr>
        <w:t>godine</w:t>
      </w:r>
      <w:proofErr w:type="spellEnd"/>
    </w:p>
    <w:p w14:paraId="04507D23" w14:textId="77777777" w:rsidR="003A0237" w:rsidRDefault="003A0237" w:rsidP="003A0237">
      <w:pPr>
        <w:pStyle w:val="Tijeloteksta"/>
        <w:ind w:left="246"/>
        <w:rPr>
          <w:sz w:val="20"/>
        </w:rPr>
      </w:pPr>
    </w:p>
    <w:p w14:paraId="1EDD6635" w14:textId="77777777" w:rsidR="003A0237" w:rsidRDefault="003A0237" w:rsidP="003A0237">
      <w:pPr>
        <w:pStyle w:val="Tijeloteksta"/>
        <w:rPr>
          <w:i/>
          <w:sz w:val="20"/>
        </w:rPr>
      </w:pPr>
      <w:r>
        <w:rPr>
          <w:i/>
          <w:noProof/>
          <w:sz w:val="20"/>
          <w:lang w:val="hr-HR" w:eastAsia="hr-HR"/>
        </w:rPr>
        <w:drawing>
          <wp:inline distT="0" distB="0" distL="0" distR="0" wp14:anchorId="3845CFC5" wp14:editId="69408058">
            <wp:extent cx="5788660" cy="3137535"/>
            <wp:effectExtent l="19050" t="0" r="21590" b="5715"/>
            <wp:docPr id="9" name="Grafiko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A6C577" w14:textId="77777777" w:rsidR="003A0237" w:rsidRDefault="003A0237" w:rsidP="003A0237">
      <w:pPr>
        <w:pStyle w:val="Tijeloteksta"/>
        <w:spacing w:before="3"/>
        <w:rPr>
          <w:i/>
        </w:rPr>
      </w:pPr>
    </w:p>
    <w:p w14:paraId="4EF22146" w14:textId="77777777" w:rsidR="003A0237" w:rsidRPr="00E96C1F" w:rsidRDefault="003A0237" w:rsidP="003A0237">
      <w:pPr>
        <w:ind w:left="237" w:right="1394"/>
        <w:jc w:val="both"/>
        <w:rPr>
          <w:sz w:val="18"/>
          <w:szCs w:val="18"/>
        </w:rPr>
        <w:sectPr w:rsidR="003A0237" w:rsidRPr="00E96C1F" w:rsidSect="00B425B0">
          <w:pgSz w:w="11910" w:h="16840"/>
          <w:pgMar w:top="1417" w:right="1417" w:bottom="1417" w:left="1417" w:header="0" w:footer="999" w:gutter="0"/>
          <w:cols w:space="720"/>
          <w:docGrid w:linePitch="299"/>
        </w:sectPr>
      </w:pPr>
    </w:p>
    <w:p w14:paraId="39F3595D" w14:textId="77777777" w:rsidR="003A0237" w:rsidRPr="00B35B3A" w:rsidRDefault="003A0237" w:rsidP="003A0237">
      <w:pPr>
        <w:pStyle w:val="Naslov11"/>
        <w:spacing w:line="360" w:lineRule="auto"/>
        <w:ind w:left="237" w:firstLine="0"/>
        <w:rPr>
          <w:rFonts w:ascii="Times New Roman" w:hAnsi="Times New Roman" w:cs="Times New Roman"/>
          <w:sz w:val="22"/>
          <w:szCs w:val="22"/>
        </w:rPr>
      </w:pPr>
      <w:bookmarkStart w:id="27" w:name="_Toc114207089"/>
      <w:proofErr w:type="spellStart"/>
      <w:r w:rsidRPr="00B35B3A">
        <w:rPr>
          <w:rFonts w:ascii="Times New Roman" w:hAnsi="Times New Roman" w:cs="Times New Roman"/>
          <w:color w:val="0D0D0D"/>
          <w:sz w:val="22"/>
          <w:szCs w:val="22"/>
        </w:rPr>
        <w:lastRenderedPageBreak/>
        <w:t>Rashodi</w:t>
      </w:r>
      <w:proofErr w:type="spellEnd"/>
      <w:r w:rsidRPr="00B35B3A">
        <w:rPr>
          <w:rFonts w:ascii="Times New Roman" w:hAnsi="Times New Roman" w:cs="Times New Roman"/>
          <w:color w:val="0D0D0D"/>
          <w:spacing w:val="-2"/>
          <w:sz w:val="22"/>
          <w:szCs w:val="22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  <w:sz w:val="22"/>
          <w:szCs w:val="22"/>
        </w:rPr>
        <w:t>ostvareni</w:t>
      </w:r>
      <w:proofErr w:type="spellEnd"/>
      <w:r w:rsidRPr="00B35B3A">
        <w:rPr>
          <w:rFonts w:ascii="Times New Roman" w:hAnsi="Times New Roman" w:cs="Times New Roman"/>
          <w:color w:val="0D0D0D"/>
          <w:spacing w:val="-3"/>
          <w:sz w:val="22"/>
          <w:szCs w:val="22"/>
        </w:rPr>
        <w:t xml:space="preserve"> </w:t>
      </w:r>
      <w:r w:rsidRPr="00B35B3A">
        <w:rPr>
          <w:rFonts w:ascii="Times New Roman" w:hAnsi="Times New Roman" w:cs="Times New Roman"/>
          <w:color w:val="0D0D0D"/>
          <w:sz w:val="22"/>
          <w:szCs w:val="22"/>
        </w:rPr>
        <w:t>po</w:t>
      </w:r>
      <w:r w:rsidRPr="00B35B3A">
        <w:rPr>
          <w:rFonts w:ascii="Times New Roman" w:hAnsi="Times New Roman" w:cs="Times New Roman"/>
          <w:color w:val="0D0D0D"/>
          <w:spacing w:val="-2"/>
          <w:sz w:val="22"/>
          <w:szCs w:val="22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  <w:sz w:val="22"/>
          <w:szCs w:val="22"/>
        </w:rPr>
        <w:t>izvorima</w:t>
      </w:r>
      <w:proofErr w:type="spellEnd"/>
      <w:r w:rsidRPr="00B35B3A">
        <w:rPr>
          <w:rFonts w:ascii="Times New Roman" w:hAnsi="Times New Roman" w:cs="Times New Roman"/>
          <w:color w:val="0D0D0D"/>
          <w:spacing w:val="-2"/>
          <w:sz w:val="22"/>
          <w:szCs w:val="22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  <w:sz w:val="22"/>
          <w:szCs w:val="22"/>
        </w:rPr>
        <w:t>financiranja</w:t>
      </w:r>
      <w:proofErr w:type="spellEnd"/>
      <w:r w:rsidRPr="00B35B3A">
        <w:rPr>
          <w:rFonts w:ascii="Times New Roman" w:hAnsi="Times New Roman" w:cs="Times New Roman"/>
          <w:color w:val="0D0D0D"/>
          <w:sz w:val="22"/>
          <w:szCs w:val="22"/>
        </w:rPr>
        <w:t>:</w:t>
      </w:r>
      <w:bookmarkEnd w:id="27"/>
    </w:p>
    <w:p w14:paraId="47B823F2" w14:textId="77777777" w:rsidR="003A0237" w:rsidRPr="00B35B3A" w:rsidRDefault="003A0237" w:rsidP="003A0237">
      <w:pPr>
        <w:spacing w:before="1" w:line="360" w:lineRule="auto"/>
        <w:ind w:left="237" w:right="4"/>
        <w:rPr>
          <w:rFonts w:ascii="Times New Roman" w:hAnsi="Times New Roman" w:cs="Times New Roman"/>
        </w:rPr>
      </w:pPr>
      <w:proofErr w:type="spellStart"/>
      <w:r w:rsidRPr="00B35B3A">
        <w:rPr>
          <w:rFonts w:ascii="Times New Roman" w:hAnsi="Times New Roman" w:cs="Times New Roman"/>
          <w:color w:val="0D0D0D"/>
        </w:rPr>
        <w:t>Usporedba</w:t>
      </w:r>
      <w:proofErr w:type="spellEnd"/>
      <w:r w:rsidRPr="00B35B3A">
        <w:rPr>
          <w:rFonts w:ascii="Times New Roman" w:hAnsi="Times New Roman" w:cs="Times New Roman"/>
          <w:color w:val="0D0D0D"/>
          <w:spacing w:val="5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rashoda</w:t>
      </w:r>
      <w:proofErr w:type="spellEnd"/>
      <w:r w:rsidRPr="00B35B3A">
        <w:rPr>
          <w:rFonts w:ascii="Times New Roman" w:hAnsi="Times New Roman" w:cs="Times New Roman"/>
          <w:color w:val="0D0D0D"/>
          <w:spacing w:val="6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ostvarenih</w:t>
      </w:r>
      <w:proofErr w:type="spellEnd"/>
      <w:r w:rsidRPr="00B35B3A">
        <w:rPr>
          <w:rFonts w:ascii="Times New Roman" w:hAnsi="Times New Roman" w:cs="Times New Roman"/>
          <w:color w:val="0D0D0D"/>
          <w:spacing w:val="6"/>
        </w:rPr>
        <w:t xml:space="preserve"> </w:t>
      </w:r>
      <w:r w:rsidRPr="00B35B3A">
        <w:rPr>
          <w:rFonts w:ascii="Times New Roman" w:hAnsi="Times New Roman" w:cs="Times New Roman"/>
          <w:color w:val="0D0D0D"/>
        </w:rPr>
        <w:t>po</w:t>
      </w:r>
      <w:r w:rsidRPr="00B35B3A">
        <w:rPr>
          <w:rFonts w:ascii="Times New Roman" w:hAnsi="Times New Roman" w:cs="Times New Roman"/>
          <w:color w:val="0D0D0D"/>
          <w:spacing w:val="7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izvorima</w:t>
      </w:r>
      <w:proofErr w:type="spellEnd"/>
      <w:r w:rsidRPr="00B35B3A">
        <w:rPr>
          <w:rFonts w:ascii="Times New Roman" w:hAnsi="Times New Roman" w:cs="Times New Roman"/>
          <w:color w:val="0D0D0D"/>
          <w:spacing w:val="5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financiranja</w:t>
      </w:r>
      <w:proofErr w:type="spellEnd"/>
      <w:r w:rsidRPr="00B35B3A">
        <w:rPr>
          <w:rFonts w:ascii="Times New Roman" w:hAnsi="Times New Roman" w:cs="Times New Roman"/>
          <w:color w:val="0D0D0D"/>
          <w:spacing w:val="7"/>
        </w:rPr>
        <w:t xml:space="preserve"> </w:t>
      </w:r>
      <w:r w:rsidRPr="00B35B3A">
        <w:rPr>
          <w:rFonts w:ascii="Times New Roman" w:hAnsi="Times New Roman" w:cs="Times New Roman"/>
          <w:color w:val="0D0D0D"/>
        </w:rPr>
        <w:t>u</w:t>
      </w:r>
      <w:r w:rsidRPr="00B35B3A">
        <w:rPr>
          <w:rFonts w:ascii="Times New Roman" w:hAnsi="Times New Roman" w:cs="Times New Roman"/>
          <w:color w:val="0D0D0D"/>
          <w:spacing w:val="4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odnosu</w:t>
      </w:r>
      <w:proofErr w:type="spellEnd"/>
      <w:r w:rsidRPr="00B35B3A">
        <w:rPr>
          <w:rFonts w:ascii="Times New Roman" w:hAnsi="Times New Roman" w:cs="Times New Roman"/>
          <w:color w:val="0D0D0D"/>
          <w:spacing w:val="6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na</w:t>
      </w:r>
      <w:proofErr w:type="spellEnd"/>
      <w:r w:rsidRPr="00B35B3A">
        <w:rPr>
          <w:rFonts w:ascii="Times New Roman" w:hAnsi="Times New Roman" w:cs="Times New Roman"/>
          <w:color w:val="0D0D0D"/>
          <w:spacing w:val="6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izvještajno</w:t>
      </w:r>
      <w:proofErr w:type="spellEnd"/>
      <w:r w:rsidRPr="00B35B3A">
        <w:rPr>
          <w:rFonts w:ascii="Times New Roman" w:hAnsi="Times New Roman" w:cs="Times New Roman"/>
          <w:color w:val="0D0D0D"/>
          <w:spacing w:val="7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razdoblje</w:t>
      </w:r>
      <w:proofErr w:type="spellEnd"/>
      <w:r w:rsidRPr="00B35B3A">
        <w:rPr>
          <w:rFonts w:ascii="Times New Roman" w:hAnsi="Times New Roman" w:cs="Times New Roman"/>
          <w:color w:val="0D0D0D"/>
          <w:spacing w:val="7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siječanj</w:t>
      </w:r>
      <w:proofErr w:type="spellEnd"/>
      <w:r w:rsidRPr="00B35B3A">
        <w:rPr>
          <w:rFonts w:ascii="Times New Roman" w:hAnsi="Times New Roman" w:cs="Times New Roman"/>
          <w:color w:val="0D0D0D"/>
        </w:rPr>
        <w:t>-</w:t>
      </w:r>
      <w:r w:rsidRPr="00B35B3A">
        <w:rPr>
          <w:rFonts w:ascii="Times New Roman" w:hAnsi="Times New Roman" w:cs="Times New Roman"/>
          <w:color w:val="0D0D0D"/>
          <w:spacing w:val="6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lipanj</w:t>
      </w:r>
      <w:proofErr w:type="spellEnd"/>
      <w:r w:rsidRPr="00B35B3A">
        <w:rPr>
          <w:rFonts w:ascii="Times New Roman" w:hAnsi="Times New Roman" w:cs="Times New Roman"/>
          <w:color w:val="0D0D0D"/>
          <w:spacing w:val="7"/>
        </w:rPr>
        <w:t xml:space="preserve"> </w:t>
      </w:r>
      <w:r w:rsidRPr="00B35B3A">
        <w:rPr>
          <w:rFonts w:ascii="Times New Roman" w:hAnsi="Times New Roman" w:cs="Times New Roman"/>
          <w:color w:val="0D0D0D"/>
        </w:rPr>
        <w:t>2021.</w:t>
      </w:r>
      <w:r w:rsidRPr="00B35B3A">
        <w:rPr>
          <w:rFonts w:ascii="Times New Roman" w:hAnsi="Times New Roman" w:cs="Times New Roman"/>
          <w:color w:val="0D0D0D"/>
          <w:spacing w:val="1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godine</w:t>
      </w:r>
      <w:proofErr w:type="spellEnd"/>
      <w:r w:rsidRPr="00B35B3A">
        <w:rPr>
          <w:rFonts w:ascii="Times New Roman" w:hAnsi="Times New Roman" w:cs="Times New Roman"/>
          <w:color w:val="0D0D0D"/>
          <w:spacing w:val="44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i</w:t>
      </w:r>
      <w:proofErr w:type="spellEnd"/>
      <w:r w:rsidRPr="00B35B3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B35B3A">
        <w:rPr>
          <w:rFonts w:ascii="Times New Roman" w:hAnsi="Times New Roman" w:cs="Times New Roman"/>
          <w:color w:val="0D0D0D"/>
        </w:rPr>
        <w:t xml:space="preserve">u </w:t>
      </w:r>
      <w:proofErr w:type="spellStart"/>
      <w:r w:rsidRPr="00B35B3A">
        <w:rPr>
          <w:rFonts w:ascii="Times New Roman" w:hAnsi="Times New Roman" w:cs="Times New Roman"/>
          <w:color w:val="0D0D0D"/>
        </w:rPr>
        <w:t>odnosu</w:t>
      </w:r>
      <w:proofErr w:type="spellEnd"/>
      <w:r w:rsidRPr="00B35B3A">
        <w:rPr>
          <w:rFonts w:ascii="Times New Roman" w:hAnsi="Times New Roman" w:cs="Times New Roman"/>
          <w:color w:val="0D0D0D"/>
          <w:spacing w:val="-1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na</w:t>
      </w:r>
      <w:proofErr w:type="spellEnd"/>
      <w:r w:rsidRPr="00B35B3A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B35B3A">
        <w:rPr>
          <w:rFonts w:ascii="Times New Roman" w:hAnsi="Times New Roman" w:cs="Times New Roman"/>
          <w:color w:val="0D0D0D"/>
        </w:rPr>
        <w:t>plan</w:t>
      </w:r>
      <w:r w:rsidRPr="00B35B3A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B35B3A">
        <w:rPr>
          <w:rFonts w:ascii="Times New Roman" w:hAnsi="Times New Roman" w:cs="Times New Roman"/>
          <w:color w:val="0D0D0D"/>
        </w:rPr>
        <w:t>2022.</w:t>
      </w:r>
      <w:r w:rsidRPr="00B35B3A">
        <w:rPr>
          <w:rFonts w:ascii="Times New Roman" w:hAnsi="Times New Roman" w:cs="Times New Roman"/>
          <w:color w:val="0D0D0D"/>
          <w:spacing w:val="-2"/>
        </w:rPr>
        <w:t xml:space="preserve"> </w:t>
      </w:r>
      <w:proofErr w:type="spellStart"/>
      <w:r w:rsidRPr="00B35B3A">
        <w:rPr>
          <w:rFonts w:ascii="Times New Roman" w:hAnsi="Times New Roman" w:cs="Times New Roman"/>
          <w:color w:val="0D0D0D"/>
        </w:rPr>
        <w:t>godine</w:t>
      </w:r>
      <w:proofErr w:type="spellEnd"/>
      <w:r w:rsidRPr="00B35B3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B35B3A">
        <w:rPr>
          <w:rFonts w:ascii="Times New Roman" w:hAnsi="Times New Roman" w:cs="Times New Roman"/>
          <w:color w:val="0D0D0D"/>
        </w:rPr>
        <w:t>(</w:t>
      </w:r>
      <w:proofErr w:type="spellStart"/>
      <w:r w:rsidR="00A80348" w:rsidRPr="00B35B3A">
        <w:rPr>
          <w:rFonts w:ascii="Times New Roman" w:hAnsi="Times New Roman" w:cs="Times New Roman"/>
          <w:color w:val="0D0D0D"/>
        </w:rPr>
        <w:t>Tabela</w:t>
      </w:r>
      <w:proofErr w:type="spellEnd"/>
      <w:r w:rsidR="00A80348" w:rsidRPr="00B35B3A">
        <w:rPr>
          <w:rFonts w:ascii="Times New Roman" w:hAnsi="Times New Roman" w:cs="Times New Roman"/>
          <w:color w:val="0D0D0D"/>
        </w:rPr>
        <w:t xml:space="preserve"> br.</w:t>
      </w:r>
      <w:r w:rsidRPr="00B35B3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B35B3A">
        <w:rPr>
          <w:rFonts w:ascii="Times New Roman" w:hAnsi="Times New Roman" w:cs="Times New Roman"/>
          <w:color w:val="0D0D0D"/>
        </w:rPr>
        <w:t>8)</w:t>
      </w:r>
      <w:r w:rsidR="00165F2C">
        <w:rPr>
          <w:rFonts w:ascii="Times New Roman" w:hAnsi="Times New Roman" w:cs="Times New Roman"/>
          <w:color w:val="0D0D0D"/>
        </w:rPr>
        <w:t>.</w:t>
      </w:r>
    </w:p>
    <w:p w14:paraId="7E47C89C" w14:textId="77777777" w:rsidR="003A0237" w:rsidRPr="00B35B3A" w:rsidRDefault="003A0237" w:rsidP="003A0237">
      <w:pPr>
        <w:pStyle w:val="Tijeloteksta"/>
        <w:spacing w:before="11" w:line="360" w:lineRule="auto"/>
        <w:rPr>
          <w:rFonts w:ascii="Times New Roman" w:hAnsi="Times New Roman" w:cs="Times New Roman"/>
          <w:sz w:val="22"/>
          <w:szCs w:val="22"/>
        </w:rPr>
      </w:pPr>
    </w:p>
    <w:p w14:paraId="22E816BD" w14:textId="77777777" w:rsidR="003A0237" w:rsidRPr="00B35B3A" w:rsidRDefault="003A0237" w:rsidP="00165F2C">
      <w:pPr>
        <w:spacing w:line="360" w:lineRule="auto"/>
        <w:ind w:left="237" w:right="4"/>
        <w:rPr>
          <w:rFonts w:ascii="Times New Roman" w:hAnsi="Times New Roman" w:cs="Times New Roman"/>
          <w:i/>
        </w:rPr>
      </w:pPr>
      <w:proofErr w:type="spellStart"/>
      <w:r w:rsidRPr="00B35B3A">
        <w:rPr>
          <w:rFonts w:ascii="Times New Roman" w:hAnsi="Times New Roman" w:cs="Times New Roman"/>
          <w:i/>
        </w:rPr>
        <w:t>Tabela</w:t>
      </w:r>
      <w:proofErr w:type="spellEnd"/>
      <w:r w:rsidRPr="00B35B3A">
        <w:rPr>
          <w:rFonts w:ascii="Times New Roman" w:hAnsi="Times New Roman" w:cs="Times New Roman"/>
          <w:i/>
          <w:spacing w:val="6"/>
        </w:rPr>
        <w:t xml:space="preserve"> </w:t>
      </w:r>
      <w:r w:rsidRPr="00B35B3A">
        <w:rPr>
          <w:rFonts w:ascii="Times New Roman" w:hAnsi="Times New Roman" w:cs="Times New Roman"/>
          <w:i/>
        </w:rPr>
        <w:t>br.</w:t>
      </w:r>
      <w:r w:rsidRPr="00B35B3A">
        <w:rPr>
          <w:rFonts w:ascii="Times New Roman" w:hAnsi="Times New Roman" w:cs="Times New Roman"/>
          <w:i/>
          <w:spacing w:val="5"/>
        </w:rPr>
        <w:t xml:space="preserve"> </w:t>
      </w:r>
      <w:r w:rsidRPr="00B35B3A">
        <w:rPr>
          <w:rFonts w:ascii="Times New Roman" w:hAnsi="Times New Roman" w:cs="Times New Roman"/>
          <w:i/>
        </w:rPr>
        <w:t>8</w:t>
      </w:r>
      <w:r w:rsidRPr="00B35B3A">
        <w:rPr>
          <w:rFonts w:ascii="Times New Roman" w:hAnsi="Times New Roman" w:cs="Times New Roman"/>
          <w:i/>
          <w:spacing w:val="6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Rashodi</w:t>
      </w:r>
      <w:proofErr w:type="spellEnd"/>
      <w:r w:rsidRPr="00B35B3A">
        <w:rPr>
          <w:rFonts w:ascii="Times New Roman" w:hAnsi="Times New Roman" w:cs="Times New Roman"/>
          <w:i/>
          <w:spacing w:val="6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ostvareni</w:t>
      </w:r>
      <w:proofErr w:type="spellEnd"/>
      <w:r w:rsidRPr="00B35B3A">
        <w:rPr>
          <w:rFonts w:ascii="Times New Roman" w:hAnsi="Times New Roman" w:cs="Times New Roman"/>
          <w:i/>
          <w:spacing w:val="7"/>
        </w:rPr>
        <w:t xml:space="preserve"> </w:t>
      </w:r>
      <w:r w:rsidRPr="00B35B3A">
        <w:rPr>
          <w:rFonts w:ascii="Times New Roman" w:hAnsi="Times New Roman" w:cs="Times New Roman"/>
          <w:i/>
        </w:rPr>
        <w:t>po</w:t>
      </w:r>
      <w:r w:rsidRPr="00B35B3A">
        <w:rPr>
          <w:rFonts w:ascii="Times New Roman" w:hAnsi="Times New Roman" w:cs="Times New Roman"/>
          <w:i/>
          <w:spacing w:val="6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izvorima</w:t>
      </w:r>
      <w:proofErr w:type="spellEnd"/>
      <w:r w:rsidRPr="00B35B3A">
        <w:rPr>
          <w:rFonts w:ascii="Times New Roman" w:hAnsi="Times New Roman" w:cs="Times New Roman"/>
          <w:i/>
          <w:spacing w:val="3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financiranja</w:t>
      </w:r>
      <w:proofErr w:type="spellEnd"/>
      <w:r w:rsidRPr="00B35B3A">
        <w:rPr>
          <w:rFonts w:ascii="Times New Roman" w:hAnsi="Times New Roman" w:cs="Times New Roman"/>
          <w:i/>
          <w:spacing w:val="6"/>
        </w:rPr>
        <w:t xml:space="preserve"> </w:t>
      </w:r>
      <w:r w:rsidRPr="00B35B3A">
        <w:rPr>
          <w:rFonts w:ascii="Times New Roman" w:hAnsi="Times New Roman" w:cs="Times New Roman"/>
          <w:i/>
        </w:rPr>
        <w:t>u</w:t>
      </w:r>
      <w:r w:rsidRPr="00B35B3A">
        <w:rPr>
          <w:rFonts w:ascii="Times New Roman" w:hAnsi="Times New Roman" w:cs="Times New Roman"/>
          <w:i/>
          <w:spacing w:val="4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odnosu</w:t>
      </w:r>
      <w:proofErr w:type="spellEnd"/>
      <w:r w:rsidRPr="00B35B3A">
        <w:rPr>
          <w:rFonts w:ascii="Times New Roman" w:hAnsi="Times New Roman" w:cs="Times New Roman"/>
          <w:i/>
          <w:spacing w:val="5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na</w:t>
      </w:r>
      <w:proofErr w:type="spellEnd"/>
      <w:r w:rsidRPr="00B35B3A">
        <w:rPr>
          <w:rFonts w:ascii="Times New Roman" w:hAnsi="Times New Roman" w:cs="Times New Roman"/>
          <w:i/>
          <w:spacing w:val="5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izvještajno</w:t>
      </w:r>
      <w:proofErr w:type="spellEnd"/>
      <w:r w:rsidRPr="00B35B3A">
        <w:rPr>
          <w:rFonts w:ascii="Times New Roman" w:hAnsi="Times New Roman" w:cs="Times New Roman"/>
          <w:i/>
          <w:spacing w:val="6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razdoblje</w:t>
      </w:r>
      <w:proofErr w:type="spellEnd"/>
      <w:r w:rsidRPr="00B35B3A">
        <w:rPr>
          <w:rFonts w:ascii="Times New Roman" w:hAnsi="Times New Roman" w:cs="Times New Roman"/>
          <w:i/>
          <w:spacing w:val="6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siječanj-lipanj</w:t>
      </w:r>
      <w:proofErr w:type="spellEnd"/>
      <w:r w:rsidRPr="00B35B3A">
        <w:rPr>
          <w:rFonts w:ascii="Times New Roman" w:hAnsi="Times New Roman" w:cs="Times New Roman"/>
          <w:i/>
          <w:spacing w:val="5"/>
        </w:rPr>
        <w:t xml:space="preserve"> </w:t>
      </w:r>
      <w:r w:rsidRPr="00B35B3A">
        <w:rPr>
          <w:rFonts w:ascii="Times New Roman" w:hAnsi="Times New Roman" w:cs="Times New Roman"/>
          <w:i/>
        </w:rPr>
        <w:t>2021.</w:t>
      </w:r>
      <w:r w:rsidRPr="00B35B3A">
        <w:rPr>
          <w:rFonts w:ascii="Times New Roman" w:hAnsi="Times New Roman" w:cs="Times New Roman"/>
          <w:i/>
          <w:spacing w:val="5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i</w:t>
      </w:r>
      <w:proofErr w:type="spellEnd"/>
      <w:r w:rsidRPr="00B35B3A">
        <w:rPr>
          <w:rFonts w:ascii="Times New Roman" w:hAnsi="Times New Roman" w:cs="Times New Roman"/>
          <w:i/>
          <w:spacing w:val="1"/>
        </w:rPr>
        <w:t xml:space="preserve"> </w:t>
      </w:r>
      <w:r w:rsidRPr="00B35B3A">
        <w:rPr>
          <w:rFonts w:ascii="Times New Roman" w:hAnsi="Times New Roman" w:cs="Times New Roman"/>
          <w:i/>
        </w:rPr>
        <w:t>u</w:t>
      </w:r>
      <w:r w:rsidRPr="00B35B3A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odnosu</w:t>
      </w:r>
      <w:proofErr w:type="spellEnd"/>
      <w:r w:rsidRPr="00B35B3A">
        <w:rPr>
          <w:rFonts w:ascii="Times New Roman" w:hAnsi="Times New Roman" w:cs="Times New Roman"/>
          <w:i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na</w:t>
      </w:r>
      <w:proofErr w:type="spellEnd"/>
      <w:r w:rsidRPr="00B35B3A">
        <w:rPr>
          <w:rFonts w:ascii="Times New Roman" w:hAnsi="Times New Roman" w:cs="Times New Roman"/>
          <w:i/>
        </w:rPr>
        <w:t xml:space="preserve"> plan 2022.</w:t>
      </w:r>
      <w:r w:rsidRPr="00B35B3A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B35B3A">
        <w:rPr>
          <w:rFonts w:ascii="Times New Roman" w:hAnsi="Times New Roman" w:cs="Times New Roman"/>
          <w:i/>
        </w:rPr>
        <w:t>godine</w:t>
      </w:r>
      <w:proofErr w:type="spellEnd"/>
    </w:p>
    <w:tbl>
      <w:tblPr>
        <w:tblW w:w="8922" w:type="dxa"/>
        <w:tblInd w:w="1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1482"/>
        <w:gridCol w:w="1538"/>
        <w:gridCol w:w="1519"/>
        <w:gridCol w:w="1049"/>
        <w:gridCol w:w="899"/>
      </w:tblGrid>
      <w:tr w:rsidR="003A0237" w14:paraId="7A7769E5" w14:textId="77777777" w:rsidTr="00165F2C">
        <w:trPr>
          <w:trHeight w:val="829"/>
        </w:trPr>
        <w:tc>
          <w:tcPr>
            <w:tcW w:w="2435" w:type="dxa"/>
          </w:tcPr>
          <w:p w14:paraId="3CBD131F" w14:textId="77777777" w:rsidR="003A0237" w:rsidRPr="007D69EB" w:rsidRDefault="003A0237" w:rsidP="00B425B0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3C936A86" w14:textId="77777777" w:rsidR="003A0237" w:rsidRPr="007D69EB" w:rsidRDefault="003A0237" w:rsidP="00B425B0">
            <w:pPr>
              <w:pStyle w:val="TableParagraph"/>
              <w:ind w:left="808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Vrsta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izvora</w:t>
            </w:r>
            <w:proofErr w:type="spellEnd"/>
          </w:p>
        </w:tc>
        <w:tc>
          <w:tcPr>
            <w:tcW w:w="1482" w:type="dxa"/>
            <w:vAlign w:val="center"/>
          </w:tcPr>
          <w:p w14:paraId="7E6A5D7C" w14:textId="77777777" w:rsidR="003A0237" w:rsidRPr="007D69EB" w:rsidRDefault="003A0237" w:rsidP="00165F2C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Izvršenje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2021.</w:t>
            </w:r>
          </w:p>
        </w:tc>
        <w:tc>
          <w:tcPr>
            <w:tcW w:w="1538" w:type="dxa"/>
            <w:vAlign w:val="center"/>
          </w:tcPr>
          <w:p w14:paraId="519150D6" w14:textId="77777777" w:rsidR="003A0237" w:rsidRPr="00165F2C" w:rsidRDefault="003A0237" w:rsidP="00165F2C">
            <w:pPr>
              <w:pStyle w:val="Bezproreda"/>
              <w:jc w:val="center"/>
              <w:rPr>
                <w:b/>
                <w:bCs/>
              </w:rPr>
            </w:pPr>
            <w:proofErr w:type="spellStart"/>
            <w:r w:rsidRPr="00165F2C">
              <w:rPr>
                <w:b/>
                <w:bCs/>
                <w:sz w:val="20"/>
                <w:szCs w:val="20"/>
              </w:rPr>
              <w:t>Planirani</w:t>
            </w:r>
            <w:proofErr w:type="spellEnd"/>
            <w:r w:rsidRPr="00165F2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F2C">
              <w:rPr>
                <w:b/>
                <w:bCs/>
                <w:sz w:val="20"/>
                <w:szCs w:val="20"/>
              </w:rPr>
              <w:t>rashodi</w:t>
            </w:r>
            <w:proofErr w:type="spellEnd"/>
            <w:r w:rsidRPr="00165F2C">
              <w:rPr>
                <w:b/>
                <w:bCs/>
                <w:spacing w:val="-44"/>
                <w:sz w:val="20"/>
                <w:szCs w:val="20"/>
              </w:rPr>
              <w:t xml:space="preserve"> </w:t>
            </w:r>
            <w:r w:rsidRPr="00165F2C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519" w:type="dxa"/>
            <w:vAlign w:val="center"/>
          </w:tcPr>
          <w:p w14:paraId="4ED70612" w14:textId="77777777" w:rsidR="003A0237" w:rsidRPr="007D69EB" w:rsidRDefault="003A0237" w:rsidP="00165F2C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Izvršenje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2022.</w:t>
            </w:r>
          </w:p>
        </w:tc>
        <w:tc>
          <w:tcPr>
            <w:tcW w:w="1049" w:type="dxa"/>
          </w:tcPr>
          <w:p w14:paraId="2A10C2B2" w14:textId="77777777" w:rsidR="003A0237" w:rsidRPr="007D69EB" w:rsidRDefault="003A0237" w:rsidP="00B425B0">
            <w:pPr>
              <w:pStyle w:val="TableParagraph"/>
              <w:spacing w:before="22"/>
              <w:ind w:left="122" w:right="105" w:hanging="1"/>
              <w:jc w:val="center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% </w:t>
            </w:r>
            <w:proofErr w:type="spellStart"/>
            <w:r w:rsidRPr="007D69EB">
              <w:rPr>
                <w:b/>
                <w:sz w:val="20"/>
              </w:rPr>
              <w:t>udio</w:t>
            </w:r>
            <w:proofErr w:type="spellEnd"/>
            <w:r w:rsidRPr="007D69EB">
              <w:rPr>
                <w:b/>
                <w:sz w:val="20"/>
              </w:rPr>
              <w:t xml:space="preserve"> u</w:t>
            </w:r>
            <w:r w:rsidRPr="007D69EB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odnosu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</w:t>
            </w:r>
            <w:proofErr w:type="spellEnd"/>
            <w:r w:rsidRPr="007D69EB">
              <w:rPr>
                <w:b/>
                <w:spacing w:val="-43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2021.</w:t>
            </w:r>
          </w:p>
        </w:tc>
        <w:tc>
          <w:tcPr>
            <w:tcW w:w="899" w:type="dxa"/>
          </w:tcPr>
          <w:p w14:paraId="6009FE8E" w14:textId="77777777" w:rsidR="003A0237" w:rsidRPr="007D69EB" w:rsidRDefault="003A0237" w:rsidP="00B425B0">
            <w:pPr>
              <w:pStyle w:val="TableParagraph"/>
              <w:spacing w:before="22"/>
              <w:ind w:left="167" w:right="102" w:hanging="48"/>
              <w:jc w:val="both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 xml:space="preserve">% </w:t>
            </w:r>
            <w:proofErr w:type="spellStart"/>
            <w:r w:rsidRPr="007D69EB">
              <w:rPr>
                <w:b/>
                <w:sz w:val="20"/>
              </w:rPr>
              <w:t>udio</w:t>
            </w:r>
            <w:proofErr w:type="spellEnd"/>
            <w:r w:rsidRPr="007D69EB">
              <w:rPr>
                <w:b/>
                <w:sz w:val="20"/>
              </w:rPr>
              <w:t xml:space="preserve"> u</w:t>
            </w:r>
            <w:r w:rsidRPr="007D69EB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odnosu</w:t>
            </w:r>
            <w:proofErr w:type="spellEnd"/>
            <w:r w:rsidRPr="007D69EB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</w:t>
            </w:r>
            <w:proofErr w:type="spellEnd"/>
            <w:r w:rsidRPr="007D69EB">
              <w:rPr>
                <w:b/>
                <w:spacing w:val="-1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plan</w:t>
            </w:r>
          </w:p>
        </w:tc>
      </w:tr>
      <w:tr w:rsidR="003A0237" w14:paraId="5F91D9B7" w14:textId="77777777" w:rsidTr="00B425B0">
        <w:trPr>
          <w:trHeight w:val="336"/>
        </w:trPr>
        <w:tc>
          <w:tcPr>
            <w:tcW w:w="2435" w:type="dxa"/>
            <w:shd w:val="clear" w:color="auto" w:fill="F1F1F1"/>
          </w:tcPr>
          <w:p w14:paraId="52266E00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7D69EB">
              <w:rPr>
                <w:b/>
                <w:sz w:val="20"/>
              </w:rPr>
              <w:t xml:space="preserve"> 1.</w:t>
            </w:r>
            <w:r w:rsidRPr="007D69EB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Opći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</w:t>
            </w:r>
            <w:proofErr w:type="spellEnd"/>
            <w:r w:rsidRPr="007D69EB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primici</w:t>
            </w:r>
            <w:proofErr w:type="spellEnd"/>
          </w:p>
        </w:tc>
        <w:tc>
          <w:tcPr>
            <w:tcW w:w="1482" w:type="dxa"/>
            <w:shd w:val="clear" w:color="auto" w:fill="F1F1F1"/>
          </w:tcPr>
          <w:p w14:paraId="2756E0ED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15.884.083,50</w:t>
            </w:r>
          </w:p>
        </w:tc>
        <w:tc>
          <w:tcPr>
            <w:tcW w:w="1538" w:type="dxa"/>
            <w:shd w:val="clear" w:color="auto" w:fill="F1F1F1"/>
          </w:tcPr>
          <w:p w14:paraId="4AFF9F4A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31.493.231,00</w:t>
            </w:r>
          </w:p>
        </w:tc>
        <w:tc>
          <w:tcPr>
            <w:tcW w:w="1519" w:type="dxa"/>
            <w:shd w:val="clear" w:color="auto" w:fill="F1F1F1"/>
          </w:tcPr>
          <w:p w14:paraId="4B8EC6C1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15.178.952,35</w:t>
            </w:r>
          </w:p>
        </w:tc>
        <w:tc>
          <w:tcPr>
            <w:tcW w:w="1049" w:type="dxa"/>
            <w:shd w:val="clear" w:color="auto" w:fill="F1F1F1"/>
          </w:tcPr>
          <w:p w14:paraId="3F6BB108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101,31%</w:t>
            </w:r>
          </w:p>
        </w:tc>
        <w:tc>
          <w:tcPr>
            <w:tcW w:w="899" w:type="dxa"/>
            <w:shd w:val="clear" w:color="auto" w:fill="F1F1F1"/>
          </w:tcPr>
          <w:p w14:paraId="21734E5C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48,20%</w:t>
            </w:r>
          </w:p>
        </w:tc>
      </w:tr>
      <w:tr w:rsidR="003A0237" w14:paraId="288DEC47" w14:textId="77777777" w:rsidTr="00B425B0">
        <w:trPr>
          <w:trHeight w:val="334"/>
        </w:trPr>
        <w:tc>
          <w:tcPr>
            <w:tcW w:w="2435" w:type="dxa"/>
          </w:tcPr>
          <w:p w14:paraId="795A2774" w14:textId="77777777" w:rsidR="003A0237" w:rsidRPr="007D69EB" w:rsidRDefault="003A0237" w:rsidP="00B425B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3.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Vlastiti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</w:p>
        </w:tc>
        <w:tc>
          <w:tcPr>
            <w:tcW w:w="1482" w:type="dxa"/>
          </w:tcPr>
          <w:p w14:paraId="12A89583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836.651,23</w:t>
            </w:r>
          </w:p>
        </w:tc>
        <w:tc>
          <w:tcPr>
            <w:tcW w:w="1538" w:type="dxa"/>
          </w:tcPr>
          <w:p w14:paraId="687C8C8B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2.095.625,00</w:t>
            </w:r>
          </w:p>
        </w:tc>
        <w:tc>
          <w:tcPr>
            <w:tcW w:w="1519" w:type="dxa"/>
          </w:tcPr>
          <w:p w14:paraId="0D28950E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873.958,76</w:t>
            </w:r>
          </w:p>
        </w:tc>
        <w:tc>
          <w:tcPr>
            <w:tcW w:w="1049" w:type="dxa"/>
            <w:shd w:val="clear" w:color="auto" w:fill="F1F1F1"/>
          </w:tcPr>
          <w:p w14:paraId="68EAE46B" w14:textId="77777777" w:rsidR="003A0237" w:rsidRPr="007D69EB" w:rsidRDefault="003A0237" w:rsidP="00B425B0">
            <w:pPr>
              <w:pStyle w:val="TableParagraph"/>
              <w:spacing w:line="243" w:lineRule="exact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104,46%</w:t>
            </w:r>
          </w:p>
        </w:tc>
        <w:tc>
          <w:tcPr>
            <w:tcW w:w="899" w:type="dxa"/>
            <w:shd w:val="clear" w:color="auto" w:fill="F1F1F1"/>
          </w:tcPr>
          <w:p w14:paraId="1649CEC4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41,70%</w:t>
            </w:r>
          </w:p>
        </w:tc>
      </w:tr>
      <w:tr w:rsidR="003A0237" w14:paraId="405261FD" w14:textId="77777777" w:rsidTr="00B425B0">
        <w:trPr>
          <w:trHeight w:val="558"/>
        </w:trPr>
        <w:tc>
          <w:tcPr>
            <w:tcW w:w="2435" w:type="dxa"/>
            <w:shd w:val="clear" w:color="auto" w:fill="F1F1F1"/>
          </w:tcPr>
          <w:p w14:paraId="67AE26AC" w14:textId="77777777" w:rsidR="003A0237" w:rsidRPr="007D69EB" w:rsidRDefault="003A0237" w:rsidP="00B425B0">
            <w:pPr>
              <w:pStyle w:val="TableParagraph"/>
              <w:ind w:left="107" w:right="224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7D69EB">
              <w:rPr>
                <w:b/>
                <w:sz w:val="20"/>
              </w:rPr>
              <w:t xml:space="preserve"> 4.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z w:val="20"/>
              </w:rPr>
              <w:t xml:space="preserve"> za </w:t>
            </w:r>
            <w:proofErr w:type="spellStart"/>
            <w:r w:rsidRPr="007D69EB">
              <w:rPr>
                <w:b/>
                <w:sz w:val="20"/>
              </w:rPr>
              <w:t>posebne</w:t>
            </w:r>
            <w:proofErr w:type="spellEnd"/>
            <w:r w:rsidRPr="007D69EB">
              <w:rPr>
                <w:b/>
                <w:spacing w:val="-43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namjene</w:t>
            </w:r>
            <w:proofErr w:type="spellEnd"/>
          </w:p>
        </w:tc>
        <w:tc>
          <w:tcPr>
            <w:tcW w:w="1482" w:type="dxa"/>
            <w:shd w:val="clear" w:color="auto" w:fill="F1F1F1"/>
          </w:tcPr>
          <w:p w14:paraId="1F0E8E3F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6.634.581,24</w:t>
            </w:r>
          </w:p>
        </w:tc>
        <w:tc>
          <w:tcPr>
            <w:tcW w:w="1538" w:type="dxa"/>
            <w:shd w:val="clear" w:color="auto" w:fill="F1F1F1"/>
          </w:tcPr>
          <w:p w14:paraId="0C73C0BC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12.761.860,00</w:t>
            </w:r>
          </w:p>
        </w:tc>
        <w:tc>
          <w:tcPr>
            <w:tcW w:w="1519" w:type="dxa"/>
            <w:shd w:val="clear" w:color="auto" w:fill="F1F1F1"/>
          </w:tcPr>
          <w:p w14:paraId="4FB5A877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7.151.820,72</w:t>
            </w:r>
          </w:p>
        </w:tc>
        <w:tc>
          <w:tcPr>
            <w:tcW w:w="1049" w:type="dxa"/>
            <w:shd w:val="clear" w:color="auto" w:fill="F1F1F1"/>
          </w:tcPr>
          <w:p w14:paraId="070CB19B" w14:textId="77777777" w:rsidR="003A0237" w:rsidRPr="007D69EB" w:rsidRDefault="003A0237" w:rsidP="00B425B0">
            <w:pPr>
              <w:pStyle w:val="TableParagraph"/>
              <w:spacing w:line="243" w:lineRule="exact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160,21%</w:t>
            </w:r>
          </w:p>
        </w:tc>
        <w:tc>
          <w:tcPr>
            <w:tcW w:w="899" w:type="dxa"/>
            <w:shd w:val="clear" w:color="auto" w:fill="F1F1F1"/>
          </w:tcPr>
          <w:p w14:paraId="0D0628A8" w14:textId="77777777" w:rsidR="003A0237" w:rsidRPr="007D69EB" w:rsidRDefault="003A0237" w:rsidP="00B425B0">
            <w:pPr>
              <w:pStyle w:val="TableParagraph"/>
              <w:spacing w:line="243" w:lineRule="exact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56,04%</w:t>
            </w:r>
          </w:p>
        </w:tc>
      </w:tr>
      <w:tr w:rsidR="003A0237" w14:paraId="1F9F19C3" w14:textId="77777777" w:rsidTr="00B425B0">
        <w:trPr>
          <w:trHeight w:val="336"/>
        </w:trPr>
        <w:tc>
          <w:tcPr>
            <w:tcW w:w="2435" w:type="dxa"/>
          </w:tcPr>
          <w:p w14:paraId="33860027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7D69EB">
              <w:rPr>
                <w:b/>
                <w:spacing w:val="-2"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5.</w:t>
            </w:r>
            <w:r w:rsidRPr="007D69EB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Pomoći</w:t>
            </w:r>
            <w:proofErr w:type="spellEnd"/>
          </w:p>
        </w:tc>
        <w:tc>
          <w:tcPr>
            <w:tcW w:w="1482" w:type="dxa"/>
          </w:tcPr>
          <w:p w14:paraId="36C09875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22.327.617,94</w:t>
            </w:r>
          </w:p>
        </w:tc>
        <w:tc>
          <w:tcPr>
            <w:tcW w:w="1538" w:type="dxa"/>
          </w:tcPr>
          <w:p w14:paraId="15A59480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103.584.667,00</w:t>
            </w:r>
          </w:p>
        </w:tc>
        <w:tc>
          <w:tcPr>
            <w:tcW w:w="1519" w:type="dxa"/>
          </w:tcPr>
          <w:p w14:paraId="0C3EBDBB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26.348.668,98</w:t>
            </w:r>
          </w:p>
        </w:tc>
        <w:tc>
          <w:tcPr>
            <w:tcW w:w="1049" w:type="dxa"/>
            <w:shd w:val="clear" w:color="auto" w:fill="F1F1F1"/>
          </w:tcPr>
          <w:p w14:paraId="5E01707F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137,17%</w:t>
            </w:r>
          </w:p>
        </w:tc>
        <w:tc>
          <w:tcPr>
            <w:tcW w:w="899" w:type="dxa"/>
            <w:shd w:val="clear" w:color="auto" w:fill="F1F1F1"/>
          </w:tcPr>
          <w:p w14:paraId="78458F80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25,44%</w:t>
            </w:r>
          </w:p>
        </w:tc>
      </w:tr>
      <w:tr w:rsidR="003A0237" w14:paraId="21FBA37B" w14:textId="77777777" w:rsidTr="00B425B0">
        <w:trPr>
          <w:trHeight w:val="336"/>
        </w:trPr>
        <w:tc>
          <w:tcPr>
            <w:tcW w:w="2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5AC15D9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B35711">
              <w:rPr>
                <w:b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6.</w:t>
            </w:r>
            <w:r w:rsidRPr="00B35711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Donacije</w:t>
            </w:r>
            <w:proofErr w:type="spellEnd"/>
          </w:p>
        </w:tc>
        <w:tc>
          <w:tcPr>
            <w:tcW w:w="14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5CEEEAA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EA6B884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21.000,00</w:t>
            </w:r>
          </w:p>
        </w:tc>
        <w:tc>
          <w:tcPr>
            <w:tcW w:w="1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D0161BE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</w:t>
            </w:r>
          </w:p>
        </w:tc>
        <w:tc>
          <w:tcPr>
            <w:tcW w:w="104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90F7BEF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0,00%</w:t>
            </w:r>
          </w:p>
        </w:tc>
        <w:tc>
          <w:tcPr>
            <w:tcW w:w="8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212455B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0,00%</w:t>
            </w:r>
          </w:p>
        </w:tc>
      </w:tr>
      <w:tr w:rsidR="003A0237" w14:paraId="6D45BF04" w14:textId="77777777" w:rsidTr="00B425B0">
        <w:trPr>
          <w:trHeight w:val="336"/>
        </w:trPr>
        <w:tc>
          <w:tcPr>
            <w:tcW w:w="2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DBB5CFB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7D69EB">
              <w:rPr>
                <w:b/>
                <w:sz w:val="20"/>
              </w:rPr>
              <w:t xml:space="preserve"> 7. </w:t>
            </w:r>
            <w:proofErr w:type="spellStart"/>
            <w:r w:rsidRPr="007D69EB">
              <w:rPr>
                <w:b/>
                <w:sz w:val="20"/>
              </w:rPr>
              <w:t>Prihodi</w:t>
            </w:r>
            <w:proofErr w:type="spellEnd"/>
            <w:r w:rsidRPr="007D69EB">
              <w:rPr>
                <w:b/>
                <w:sz w:val="20"/>
              </w:rPr>
              <w:t xml:space="preserve"> od </w:t>
            </w:r>
            <w:proofErr w:type="spellStart"/>
            <w:r w:rsidRPr="007D69EB">
              <w:rPr>
                <w:b/>
                <w:sz w:val="20"/>
              </w:rPr>
              <w:t>prodaje</w:t>
            </w:r>
            <w:proofErr w:type="spellEnd"/>
            <w:r w:rsidRPr="00B35711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nefinancijske</w:t>
            </w:r>
            <w:proofErr w:type="spellEnd"/>
            <w:r w:rsidRPr="00B35711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imovine</w:t>
            </w:r>
            <w:proofErr w:type="spellEnd"/>
          </w:p>
        </w:tc>
        <w:tc>
          <w:tcPr>
            <w:tcW w:w="14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7EAE4F9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71.875,00</w:t>
            </w:r>
          </w:p>
        </w:tc>
        <w:tc>
          <w:tcPr>
            <w:tcW w:w="153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95EEB7C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1.326.700,00</w:t>
            </w:r>
          </w:p>
        </w:tc>
        <w:tc>
          <w:tcPr>
            <w:tcW w:w="1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97CFBBE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AD28010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0,00%</w:t>
            </w:r>
          </w:p>
        </w:tc>
        <w:tc>
          <w:tcPr>
            <w:tcW w:w="8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887D00F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%</w:t>
            </w:r>
          </w:p>
        </w:tc>
      </w:tr>
      <w:tr w:rsidR="003A0237" w14:paraId="57A6FD55" w14:textId="77777777" w:rsidTr="00B425B0">
        <w:trPr>
          <w:trHeight w:val="336"/>
        </w:trPr>
        <w:tc>
          <w:tcPr>
            <w:tcW w:w="2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7BDE80D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Izvor</w:t>
            </w:r>
            <w:proofErr w:type="spellEnd"/>
            <w:r w:rsidRPr="00B35711">
              <w:rPr>
                <w:b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8.</w:t>
            </w:r>
            <w:r w:rsidRPr="00B35711">
              <w:rPr>
                <w:b/>
                <w:sz w:val="20"/>
              </w:rPr>
              <w:t xml:space="preserve"> </w:t>
            </w:r>
            <w:proofErr w:type="spellStart"/>
            <w:r w:rsidRPr="007D69EB">
              <w:rPr>
                <w:b/>
                <w:sz w:val="20"/>
              </w:rPr>
              <w:t>Primici</w:t>
            </w:r>
            <w:proofErr w:type="spellEnd"/>
            <w:r w:rsidRPr="00B35711">
              <w:rPr>
                <w:b/>
                <w:sz w:val="20"/>
              </w:rPr>
              <w:t xml:space="preserve"> </w:t>
            </w:r>
            <w:r w:rsidRPr="007D69EB">
              <w:rPr>
                <w:b/>
                <w:sz w:val="20"/>
              </w:rPr>
              <w:t>od</w:t>
            </w:r>
          </w:p>
          <w:p w14:paraId="3B7C0E45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7D69EB">
              <w:rPr>
                <w:b/>
                <w:sz w:val="20"/>
              </w:rPr>
              <w:t>zaduživanja</w:t>
            </w:r>
            <w:proofErr w:type="spellEnd"/>
          </w:p>
        </w:tc>
        <w:tc>
          <w:tcPr>
            <w:tcW w:w="14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13C34DA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323.421,40</w:t>
            </w:r>
          </w:p>
        </w:tc>
        <w:tc>
          <w:tcPr>
            <w:tcW w:w="153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DC4431F" w14:textId="77777777" w:rsidR="003A0237" w:rsidRPr="007D69EB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7D69EB">
              <w:rPr>
                <w:sz w:val="20"/>
              </w:rPr>
              <w:t>4.571.085,00</w:t>
            </w:r>
          </w:p>
        </w:tc>
        <w:tc>
          <w:tcPr>
            <w:tcW w:w="1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D4FD162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2.567.508,76</w:t>
            </w:r>
          </w:p>
        </w:tc>
        <w:tc>
          <w:tcPr>
            <w:tcW w:w="104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4A205D44" w14:textId="77777777" w:rsidR="003A0237" w:rsidRPr="007D69EB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7D69EB">
              <w:rPr>
                <w:sz w:val="20"/>
              </w:rPr>
              <w:t>340,49%</w:t>
            </w:r>
          </w:p>
        </w:tc>
        <w:tc>
          <w:tcPr>
            <w:tcW w:w="8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6A6CA2D" w14:textId="77777777" w:rsidR="003A0237" w:rsidRPr="007D69EB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7D69EB">
              <w:rPr>
                <w:sz w:val="20"/>
              </w:rPr>
              <w:t>56,17%</w:t>
            </w:r>
          </w:p>
        </w:tc>
      </w:tr>
      <w:tr w:rsidR="003A0237" w14:paraId="18B04C02" w14:textId="77777777" w:rsidTr="00B425B0">
        <w:trPr>
          <w:trHeight w:val="336"/>
        </w:trPr>
        <w:tc>
          <w:tcPr>
            <w:tcW w:w="24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C518FAE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20"/>
              </w:rPr>
            </w:pPr>
            <w:r w:rsidRPr="007D69EB">
              <w:rPr>
                <w:b/>
                <w:sz w:val="20"/>
              </w:rPr>
              <w:t>UKUPNO</w:t>
            </w:r>
          </w:p>
        </w:tc>
        <w:tc>
          <w:tcPr>
            <w:tcW w:w="14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001CBF9" w14:textId="77777777" w:rsidR="003A0237" w:rsidRPr="00B35711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B35711">
              <w:rPr>
                <w:sz w:val="20"/>
              </w:rPr>
              <w:t>46.078.230,32</w:t>
            </w:r>
          </w:p>
        </w:tc>
        <w:tc>
          <w:tcPr>
            <w:tcW w:w="153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FFAC70D" w14:textId="77777777" w:rsidR="003A0237" w:rsidRPr="00B35711" w:rsidRDefault="003A0237" w:rsidP="00B425B0">
            <w:pPr>
              <w:pStyle w:val="TableParagraph"/>
              <w:ind w:right="87"/>
              <w:jc w:val="right"/>
              <w:rPr>
                <w:sz w:val="20"/>
              </w:rPr>
            </w:pPr>
            <w:r w:rsidRPr="00B35711">
              <w:rPr>
                <w:sz w:val="20"/>
              </w:rPr>
              <w:t>155.854.168,00</w:t>
            </w:r>
          </w:p>
        </w:tc>
        <w:tc>
          <w:tcPr>
            <w:tcW w:w="1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2B33562" w14:textId="77777777" w:rsidR="003A0237" w:rsidRPr="00B35711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B35711">
              <w:rPr>
                <w:sz w:val="20"/>
              </w:rPr>
              <w:t>52.132.598,48</w:t>
            </w:r>
          </w:p>
        </w:tc>
        <w:tc>
          <w:tcPr>
            <w:tcW w:w="104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4013CD97" w14:textId="77777777" w:rsidR="003A0237" w:rsidRPr="00B35711" w:rsidRDefault="003A0237" w:rsidP="00B425B0">
            <w:pPr>
              <w:pStyle w:val="TableParagraph"/>
              <w:ind w:right="86"/>
              <w:jc w:val="right"/>
              <w:rPr>
                <w:sz w:val="20"/>
              </w:rPr>
            </w:pPr>
            <w:r w:rsidRPr="00B35711">
              <w:rPr>
                <w:sz w:val="20"/>
              </w:rPr>
              <w:t>129,30%</w:t>
            </w:r>
          </w:p>
        </w:tc>
        <w:tc>
          <w:tcPr>
            <w:tcW w:w="89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2C2DD4A" w14:textId="77777777" w:rsidR="003A0237" w:rsidRPr="00B35711" w:rsidRDefault="003A0237" w:rsidP="00B425B0">
            <w:pPr>
              <w:pStyle w:val="TableParagraph"/>
              <w:ind w:right="88"/>
              <w:jc w:val="right"/>
              <w:rPr>
                <w:sz w:val="20"/>
              </w:rPr>
            </w:pPr>
            <w:r w:rsidRPr="00B35711">
              <w:rPr>
                <w:sz w:val="20"/>
              </w:rPr>
              <w:t>33,45%</w:t>
            </w:r>
          </w:p>
        </w:tc>
      </w:tr>
    </w:tbl>
    <w:p w14:paraId="3E60A053" w14:textId="77777777" w:rsidR="003A0237" w:rsidRDefault="003A0237" w:rsidP="003A0237">
      <w:pPr>
        <w:jc w:val="both"/>
        <w:rPr>
          <w:sz w:val="18"/>
          <w:szCs w:val="18"/>
        </w:rPr>
      </w:pPr>
    </w:p>
    <w:p w14:paraId="1BF36174" w14:textId="77777777" w:rsidR="003A0237" w:rsidRDefault="003A0237" w:rsidP="003A0237">
      <w:pPr>
        <w:jc w:val="both"/>
        <w:rPr>
          <w:sz w:val="18"/>
          <w:szCs w:val="18"/>
        </w:rPr>
      </w:pPr>
    </w:p>
    <w:p w14:paraId="62EE55B0" w14:textId="77777777" w:rsidR="003A0237" w:rsidRDefault="003A0237" w:rsidP="003A0237">
      <w:pPr>
        <w:jc w:val="both"/>
        <w:rPr>
          <w:sz w:val="18"/>
          <w:szCs w:val="18"/>
        </w:rPr>
      </w:pPr>
    </w:p>
    <w:p w14:paraId="6C5A23C4" w14:textId="77777777" w:rsidR="003A0237" w:rsidRDefault="003A0237" w:rsidP="003A0237">
      <w:pPr>
        <w:jc w:val="both"/>
        <w:rPr>
          <w:sz w:val="18"/>
          <w:szCs w:val="18"/>
        </w:rPr>
      </w:pPr>
    </w:p>
    <w:p w14:paraId="591B0672" w14:textId="77777777" w:rsidR="003A0237" w:rsidRDefault="003A0237" w:rsidP="003A0237">
      <w:pPr>
        <w:jc w:val="both"/>
        <w:rPr>
          <w:sz w:val="18"/>
          <w:szCs w:val="18"/>
        </w:rPr>
      </w:pPr>
    </w:p>
    <w:p w14:paraId="7CD32125" w14:textId="77777777" w:rsidR="003A0237" w:rsidRPr="00AB741D" w:rsidRDefault="0055145A" w:rsidP="0055145A">
      <w:pPr>
        <w:pStyle w:val="Naslov3"/>
      </w:pPr>
      <w:bookmarkStart w:id="28" w:name="_Toc114207090"/>
      <w:r>
        <w:t xml:space="preserve">6.1.4. </w:t>
      </w:r>
      <w:r w:rsidR="003A0237" w:rsidRPr="00AB741D">
        <w:t>RASHODI</w:t>
      </w:r>
      <w:r w:rsidR="003A0237" w:rsidRPr="00AB741D">
        <w:rPr>
          <w:spacing w:val="-5"/>
        </w:rPr>
        <w:t xml:space="preserve"> </w:t>
      </w:r>
      <w:r w:rsidR="003A0237" w:rsidRPr="00AB741D">
        <w:t>PREMA</w:t>
      </w:r>
      <w:r w:rsidR="003A0237" w:rsidRPr="00AB741D">
        <w:rPr>
          <w:spacing w:val="-5"/>
        </w:rPr>
        <w:t xml:space="preserve"> </w:t>
      </w:r>
      <w:r w:rsidR="003A0237" w:rsidRPr="00AB741D">
        <w:t>FUNKCIJSKOJ</w:t>
      </w:r>
      <w:r w:rsidR="003A0237" w:rsidRPr="00AB741D">
        <w:rPr>
          <w:spacing w:val="-5"/>
        </w:rPr>
        <w:t xml:space="preserve"> </w:t>
      </w:r>
      <w:r w:rsidR="003A0237" w:rsidRPr="00AB741D">
        <w:t>KLASIFIKACIJI</w:t>
      </w:r>
      <w:bookmarkEnd w:id="28"/>
    </w:p>
    <w:p w14:paraId="4AAB918F" w14:textId="77777777" w:rsidR="003A0237" w:rsidRPr="00AB741D" w:rsidRDefault="003A0237" w:rsidP="003A0237">
      <w:pPr>
        <w:pStyle w:val="Tijeloteksta"/>
        <w:spacing w:line="360" w:lineRule="auto"/>
        <w:ind w:right="1071"/>
        <w:rPr>
          <w:rFonts w:ascii="Times New Roman" w:hAnsi="Times New Roman" w:cs="Times New Roman"/>
          <w:sz w:val="22"/>
          <w:szCs w:val="22"/>
        </w:rPr>
      </w:pPr>
    </w:p>
    <w:p w14:paraId="32FC0460" w14:textId="77777777" w:rsidR="003A0237" w:rsidRPr="00AB741D" w:rsidRDefault="003A0237" w:rsidP="003A0237">
      <w:pPr>
        <w:spacing w:line="360" w:lineRule="auto"/>
        <w:ind w:right="-138"/>
        <w:jc w:val="both"/>
        <w:rPr>
          <w:rFonts w:ascii="Times New Roman" w:hAnsi="Times New Roman" w:cs="Times New Roman"/>
        </w:rPr>
      </w:pPr>
      <w:proofErr w:type="spellStart"/>
      <w:r w:rsidRPr="00AB741D">
        <w:rPr>
          <w:rFonts w:ascii="Times New Roman" w:hAnsi="Times New Roman" w:cs="Times New Roman"/>
        </w:rPr>
        <w:t>Rashode</w:t>
      </w:r>
      <w:proofErr w:type="spellEnd"/>
      <w:r w:rsidRPr="00AB741D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prema</w:t>
      </w:r>
      <w:proofErr w:type="spellEnd"/>
      <w:r w:rsidRPr="00AB741D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funkcijskoj</w:t>
      </w:r>
      <w:proofErr w:type="spellEnd"/>
      <w:r w:rsidRPr="00AB741D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klasifikaciji</w:t>
      </w:r>
      <w:proofErr w:type="spellEnd"/>
      <w:r w:rsidRPr="00AB741D">
        <w:rPr>
          <w:rFonts w:ascii="Times New Roman" w:hAnsi="Times New Roman" w:cs="Times New Roman"/>
        </w:rPr>
        <w:t xml:space="preserve"> u </w:t>
      </w:r>
      <w:proofErr w:type="spellStart"/>
      <w:r w:rsidRPr="00AB741D">
        <w:rPr>
          <w:rFonts w:ascii="Times New Roman" w:hAnsi="Times New Roman" w:cs="Times New Roman"/>
        </w:rPr>
        <w:t>prvom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polugodištu</w:t>
      </w:r>
      <w:proofErr w:type="spellEnd"/>
      <w:r w:rsidRPr="00AB741D">
        <w:rPr>
          <w:rFonts w:ascii="Times New Roman" w:hAnsi="Times New Roman" w:cs="Times New Roman"/>
        </w:rPr>
        <w:t xml:space="preserve"> 2022. </w:t>
      </w:r>
      <w:proofErr w:type="spellStart"/>
      <w:r w:rsidR="00165F2C" w:rsidRPr="00AB741D">
        <w:rPr>
          <w:rFonts w:ascii="Times New Roman" w:hAnsi="Times New Roman" w:cs="Times New Roman"/>
        </w:rPr>
        <w:t>godine</w:t>
      </w:r>
      <w:proofErr w:type="spellEnd"/>
      <w:r w:rsidR="00165F2C" w:rsidRPr="00AB741D">
        <w:rPr>
          <w:rFonts w:ascii="Times New Roman" w:hAnsi="Times New Roman" w:cs="Times New Roman"/>
        </w:rPr>
        <w:t xml:space="preserve"> </w:t>
      </w:r>
      <w:proofErr w:type="spellStart"/>
      <w:r w:rsidR="00165F2C" w:rsidRPr="00AB741D">
        <w:rPr>
          <w:rFonts w:ascii="Times New Roman" w:hAnsi="Times New Roman" w:cs="Times New Roman"/>
        </w:rPr>
        <w:t>najvećim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dijelom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rashodi</w:t>
      </w:r>
      <w:proofErr w:type="spellEnd"/>
      <w:r w:rsidRPr="00AB741D">
        <w:rPr>
          <w:rFonts w:ascii="Times New Roman" w:hAnsi="Times New Roman" w:cs="Times New Roman"/>
        </w:rPr>
        <w:t xml:space="preserve"> za </w:t>
      </w:r>
      <w:r w:rsidRPr="00AB741D">
        <w:rPr>
          <w:rFonts w:ascii="Times New Roman" w:hAnsi="Times New Roman" w:cs="Times New Roman"/>
          <w:b/>
        </w:rPr>
        <w:t>09</w:t>
      </w:r>
      <w:r w:rsidRPr="00AB741D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  <w:b/>
        </w:rPr>
        <w:t>Obrazovanje</w:t>
      </w:r>
      <w:proofErr w:type="spellEnd"/>
      <w:r w:rsidR="00165F2C">
        <w:rPr>
          <w:rFonts w:ascii="Times New Roman" w:hAnsi="Times New Roman" w:cs="Times New Roman"/>
          <w:b/>
        </w:rPr>
        <w:t xml:space="preserve"> </w:t>
      </w:r>
      <w:r w:rsidRPr="00AB741D">
        <w:rPr>
          <w:rFonts w:ascii="Times New Roman" w:hAnsi="Times New Roman" w:cs="Times New Roman"/>
          <w:b/>
        </w:rPr>
        <w:t>-</w:t>
      </w:r>
      <w:r w:rsidRPr="00AB741D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predškolsko</w:t>
      </w:r>
      <w:proofErr w:type="spellEnd"/>
      <w:r w:rsidRPr="00AB741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obrazovanje</w:t>
      </w:r>
      <w:proofErr w:type="spellEnd"/>
      <w:r w:rsidRPr="00AB741D">
        <w:rPr>
          <w:rFonts w:ascii="Times New Roman" w:hAnsi="Times New Roman" w:cs="Times New Roman"/>
          <w:spacing w:val="1"/>
        </w:rPr>
        <w:t xml:space="preserve"> </w:t>
      </w:r>
      <w:r w:rsidRPr="00AB741D">
        <w:rPr>
          <w:rFonts w:ascii="Times New Roman" w:hAnsi="Times New Roman" w:cs="Times New Roman"/>
        </w:rPr>
        <w:t>(Dječji</w:t>
      </w:r>
      <w:r w:rsidRPr="00AB741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vrtić</w:t>
      </w:r>
      <w:proofErr w:type="spellEnd"/>
      <w:r w:rsidRPr="00AB741D">
        <w:rPr>
          <w:rFonts w:ascii="Times New Roman" w:hAnsi="Times New Roman" w:cs="Times New Roman"/>
        </w:rPr>
        <w:t>)</w:t>
      </w:r>
      <w:r w:rsidRPr="00AB741D">
        <w:rPr>
          <w:rFonts w:ascii="Times New Roman" w:hAnsi="Times New Roman" w:cs="Times New Roman"/>
          <w:b/>
        </w:rPr>
        <w:t>,</w:t>
      </w:r>
      <w:r w:rsidRPr="00AB741D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osnovno</w:t>
      </w:r>
      <w:proofErr w:type="spellEnd"/>
      <w:r w:rsidRPr="00AB741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obrazovanje</w:t>
      </w:r>
      <w:proofErr w:type="spellEnd"/>
      <w:r w:rsidRPr="00AB74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srednjoškolsko</w:t>
      </w:r>
      <w:proofErr w:type="spellEnd"/>
      <w:r w:rsidRPr="00AB741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obrazovanje</w:t>
      </w:r>
      <w:proofErr w:type="spellEnd"/>
      <w:r w:rsidRPr="00AB741D">
        <w:rPr>
          <w:rFonts w:ascii="Times New Roman" w:hAnsi="Times New Roman" w:cs="Times New Roman"/>
        </w:rPr>
        <w:t>,</w:t>
      </w:r>
      <w:r w:rsidRPr="00AB741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obrazovanje</w:t>
      </w:r>
      <w:proofErr w:type="spellEnd"/>
      <w:r w:rsidR="00165F2C">
        <w:rPr>
          <w:rFonts w:ascii="Times New Roman" w:hAnsi="Times New Roman" w:cs="Times New Roman"/>
        </w:rPr>
        <w:t xml:space="preserve"> </w:t>
      </w:r>
      <w:r w:rsidRPr="00AB741D">
        <w:rPr>
          <w:rFonts w:ascii="Times New Roman" w:hAnsi="Times New Roman" w:cs="Times New Roman"/>
          <w:spacing w:val="1"/>
        </w:rPr>
        <w:t>-</w:t>
      </w:r>
      <w:r w:rsidRPr="00AB741D">
        <w:rPr>
          <w:rFonts w:ascii="Times New Roman" w:hAnsi="Times New Roman" w:cs="Times New Roman"/>
        </w:rPr>
        <w:t xml:space="preserve"> 50,43</w:t>
      </w:r>
      <w:r w:rsidR="00165F2C" w:rsidRPr="00AB741D">
        <w:rPr>
          <w:rFonts w:ascii="Times New Roman" w:hAnsi="Times New Roman" w:cs="Times New Roman"/>
        </w:rPr>
        <w:t xml:space="preserve">% </w:t>
      </w:r>
      <w:proofErr w:type="spellStart"/>
      <w:r w:rsidR="00165F2C" w:rsidRPr="00AB741D">
        <w:rPr>
          <w:rFonts w:ascii="Times New Roman" w:hAnsi="Times New Roman" w:cs="Times New Roman"/>
        </w:rPr>
        <w:t>ukupno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="00165F2C" w:rsidRPr="00AB741D">
        <w:rPr>
          <w:rFonts w:ascii="Times New Roman" w:hAnsi="Times New Roman" w:cs="Times New Roman"/>
        </w:rPr>
        <w:t>planiranog</w:t>
      </w:r>
      <w:proofErr w:type="spellEnd"/>
      <w:r w:rsidR="00165F2C" w:rsidRPr="00AB741D">
        <w:rPr>
          <w:rFonts w:ascii="Times New Roman" w:hAnsi="Times New Roman" w:cs="Times New Roman"/>
        </w:rPr>
        <w:t xml:space="preserve"> </w:t>
      </w:r>
      <w:proofErr w:type="spellStart"/>
      <w:r w:rsidR="00165F2C" w:rsidRPr="00AB741D">
        <w:rPr>
          <w:rFonts w:ascii="Times New Roman" w:hAnsi="Times New Roman" w:cs="Times New Roman"/>
        </w:rPr>
        <w:t>proračuna</w:t>
      </w:r>
      <w:proofErr w:type="spellEnd"/>
      <w:r w:rsidRPr="00AB741D">
        <w:rPr>
          <w:rFonts w:ascii="Times New Roman" w:hAnsi="Times New Roman" w:cs="Times New Roman"/>
        </w:rPr>
        <w:t>.</w:t>
      </w:r>
    </w:p>
    <w:p w14:paraId="0940A029" w14:textId="77777777" w:rsidR="003A0237" w:rsidRDefault="003A0237" w:rsidP="003A0237">
      <w:pPr>
        <w:spacing w:line="360" w:lineRule="auto"/>
        <w:ind w:left="237" w:right="1071"/>
        <w:rPr>
          <w:rFonts w:ascii="Times New Roman" w:hAnsi="Times New Roman" w:cs="Times New Roman"/>
        </w:rPr>
      </w:pPr>
    </w:p>
    <w:p w14:paraId="0F4CEABD" w14:textId="77777777" w:rsidR="003A0237" w:rsidRDefault="003A0237" w:rsidP="003A0237">
      <w:pPr>
        <w:spacing w:line="360" w:lineRule="auto"/>
        <w:ind w:left="237" w:right="1071"/>
        <w:rPr>
          <w:rFonts w:ascii="Times New Roman" w:hAnsi="Times New Roman" w:cs="Times New Roman"/>
        </w:rPr>
      </w:pPr>
    </w:p>
    <w:p w14:paraId="14D5FDB9" w14:textId="77777777" w:rsidR="003A0237" w:rsidRDefault="003A0237" w:rsidP="003A0237">
      <w:pPr>
        <w:spacing w:line="360" w:lineRule="auto"/>
        <w:ind w:left="237" w:right="1071"/>
        <w:rPr>
          <w:rFonts w:ascii="Times New Roman" w:hAnsi="Times New Roman" w:cs="Times New Roman"/>
        </w:rPr>
      </w:pPr>
    </w:p>
    <w:p w14:paraId="70736A5C" w14:textId="77777777" w:rsidR="003A0237" w:rsidRDefault="003A0237" w:rsidP="003A0237">
      <w:pPr>
        <w:spacing w:line="360" w:lineRule="auto"/>
        <w:ind w:left="237" w:right="1071"/>
        <w:rPr>
          <w:rFonts w:ascii="Times New Roman" w:hAnsi="Times New Roman" w:cs="Times New Roman"/>
        </w:rPr>
      </w:pPr>
    </w:p>
    <w:p w14:paraId="16C4488E" w14:textId="77777777" w:rsidR="003A0237" w:rsidRDefault="003A0237" w:rsidP="003A0237">
      <w:pPr>
        <w:spacing w:line="360" w:lineRule="auto"/>
        <w:ind w:left="237" w:right="1071"/>
        <w:rPr>
          <w:rFonts w:ascii="Times New Roman" w:hAnsi="Times New Roman" w:cs="Times New Roman"/>
        </w:rPr>
      </w:pPr>
    </w:p>
    <w:p w14:paraId="03203041" w14:textId="77777777" w:rsidR="003A0237" w:rsidRDefault="003A0237" w:rsidP="003A0237">
      <w:pPr>
        <w:spacing w:line="360" w:lineRule="auto"/>
        <w:ind w:left="237" w:right="1071"/>
        <w:rPr>
          <w:rFonts w:ascii="Times New Roman" w:hAnsi="Times New Roman" w:cs="Times New Roman"/>
        </w:rPr>
      </w:pPr>
    </w:p>
    <w:p w14:paraId="04E7D7BA" w14:textId="77777777" w:rsidR="003A0237" w:rsidRDefault="003A0237" w:rsidP="003A0237">
      <w:pPr>
        <w:spacing w:line="360" w:lineRule="auto"/>
        <w:ind w:left="237" w:right="1071"/>
        <w:rPr>
          <w:rFonts w:ascii="Times New Roman" w:hAnsi="Times New Roman" w:cs="Times New Roman"/>
        </w:rPr>
      </w:pPr>
    </w:p>
    <w:p w14:paraId="4D4BB132" w14:textId="77777777" w:rsidR="003A0237" w:rsidRDefault="003A0237" w:rsidP="003A0237">
      <w:pPr>
        <w:spacing w:line="360" w:lineRule="auto"/>
        <w:ind w:left="237" w:right="1071"/>
        <w:rPr>
          <w:rFonts w:ascii="Times New Roman" w:hAnsi="Times New Roman" w:cs="Times New Roman"/>
        </w:rPr>
      </w:pPr>
    </w:p>
    <w:p w14:paraId="6BD9A597" w14:textId="77777777" w:rsidR="003A0237" w:rsidRPr="00AB741D" w:rsidRDefault="003A0237" w:rsidP="003A0237">
      <w:pPr>
        <w:spacing w:line="360" w:lineRule="auto"/>
        <w:ind w:left="237" w:right="1071"/>
        <w:rPr>
          <w:rFonts w:ascii="Times New Roman" w:hAnsi="Times New Roman" w:cs="Times New Roman"/>
        </w:rPr>
      </w:pPr>
    </w:p>
    <w:p w14:paraId="17B28BFE" w14:textId="77777777" w:rsidR="003A0237" w:rsidRPr="00AB741D" w:rsidRDefault="003A0237" w:rsidP="003A0237">
      <w:pPr>
        <w:pStyle w:val="Tijeloteksta"/>
        <w:spacing w:before="11" w:line="360" w:lineRule="auto"/>
        <w:ind w:right="1071"/>
        <w:rPr>
          <w:rFonts w:ascii="Times New Roman" w:hAnsi="Times New Roman" w:cs="Times New Roman"/>
          <w:sz w:val="22"/>
          <w:szCs w:val="22"/>
        </w:rPr>
      </w:pPr>
    </w:p>
    <w:p w14:paraId="37B145BF" w14:textId="77777777" w:rsidR="003A0237" w:rsidRPr="00AB741D" w:rsidRDefault="0055145A" w:rsidP="0055145A">
      <w:pPr>
        <w:pStyle w:val="Naslov3"/>
      </w:pPr>
      <w:bookmarkStart w:id="29" w:name="_Toc114207091"/>
      <w:r>
        <w:lastRenderedPageBreak/>
        <w:t xml:space="preserve">6.1.5. </w:t>
      </w:r>
      <w:r w:rsidR="003A0237" w:rsidRPr="00AB741D">
        <w:t>RAČUN</w:t>
      </w:r>
      <w:r w:rsidR="003A0237" w:rsidRPr="00AB741D">
        <w:rPr>
          <w:spacing w:val="-3"/>
        </w:rPr>
        <w:t xml:space="preserve"> </w:t>
      </w:r>
      <w:r w:rsidR="003A0237" w:rsidRPr="00AB741D">
        <w:t>FINANCIRANJA</w:t>
      </w:r>
      <w:r w:rsidR="003A0237" w:rsidRPr="00AB741D">
        <w:rPr>
          <w:spacing w:val="-1"/>
        </w:rPr>
        <w:t xml:space="preserve"> </w:t>
      </w:r>
      <w:r w:rsidR="003A0237" w:rsidRPr="00AB741D">
        <w:t>PREMA</w:t>
      </w:r>
      <w:r w:rsidR="003A0237" w:rsidRPr="00AB741D">
        <w:rPr>
          <w:spacing w:val="-2"/>
        </w:rPr>
        <w:t xml:space="preserve"> </w:t>
      </w:r>
      <w:r w:rsidR="003A0237" w:rsidRPr="00AB741D">
        <w:t>EKONOMSKOJ</w:t>
      </w:r>
      <w:r w:rsidR="003A0237" w:rsidRPr="00AB741D">
        <w:rPr>
          <w:spacing w:val="-1"/>
        </w:rPr>
        <w:t xml:space="preserve"> </w:t>
      </w:r>
      <w:r w:rsidR="003A0237" w:rsidRPr="00AB741D">
        <w:t>KLASIFIKACIJI</w:t>
      </w:r>
      <w:bookmarkEnd w:id="29"/>
    </w:p>
    <w:p w14:paraId="26CD8C40" w14:textId="77777777" w:rsidR="003A0237" w:rsidRPr="00AB741D" w:rsidRDefault="003A0237" w:rsidP="003A0237">
      <w:pPr>
        <w:pStyle w:val="Naslov11"/>
        <w:tabs>
          <w:tab w:val="left" w:pos="1288"/>
        </w:tabs>
        <w:spacing w:line="360" w:lineRule="auto"/>
        <w:ind w:left="776" w:right="1071" w:firstLine="0"/>
        <w:rPr>
          <w:rFonts w:ascii="Times New Roman" w:hAnsi="Times New Roman" w:cs="Times New Roman"/>
          <w:sz w:val="22"/>
          <w:szCs w:val="22"/>
        </w:rPr>
      </w:pPr>
    </w:p>
    <w:p w14:paraId="368A4140" w14:textId="77777777" w:rsidR="003A0237" w:rsidRPr="00AB741D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r w:rsidRPr="00AB741D">
        <w:rPr>
          <w:rFonts w:ascii="Times New Roman" w:hAnsi="Times New Roman" w:cs="Times New Roman"/>
          <w:b/>
        </w:rPr>
        <w:t xml:space="preserve">U </w:t>
      </w:r>
      <w:proofErr w:type="spellStart"/>
      <w:r w:rsidRPr="00AB741D">
        <w:rPr>
          <w:rFonts w:ascii="Times New Roman" w:hAnsi="Times New Roman" w:cs="Times New Roman"/>
          <w:b/>
        </w:rPr>
        <w:t>Računu</w:t>
      </w:r>
      <w:proofErr w:type="spellEnd"/>
      <w:r w:rsidRPr="00AB741D">
        <w:rPr>
          <w:rFonts w:ascii="Times New Roman" w:hAnsi="Times New Roman" w:cs="Times New Roman"/>
          <w:b/>
        </w:rPr>
        <w:t xml:space="preserve"> </w:t>
      </w:r>
      <w:proofErr w:type="spellStart"/>
      <w:r w:rsidRPr="00AB741D">
        <w:rPr>
          <w:rFonts w:ascii="Times New Roman" w:hAnsi="Times New Roman" w:cs="Times New Roman"/>
          <w:b/>
        </w:rPr>
        <w:t>zaduživanja</w:t>
      </w:r>
      <w:proofErr w:type="spellEnd"/>
      <w:r w:rsidRPr="00AB741D">
        <w:rPr>
          <w:rFonts w:ascii="Times New Roman" w:hAnsi="Times New Roman" w:cs="Times New Roman"/>
          <w:b/>
        </w:rPr>
        <w:t>/</w:t>
      </w:r>
      <w:proofErr w:type="spellStart"/>
      <w:r w:rsidRPr="00AB741D">
        <w:rPr>
          <w:rFonts w:ascii="Times New Roman" w:hAnsi="Times New Roman" w:cs="Times New Roman"/>
          <w:b/>
        </w:rPr>
        <w:t>financiranja</w:t>
      </w:r>
      <w:proofErr w:type="spellEnd"/>
      <w:r w:rsidRPr="00AB741D">
        <w:rPr>
          <w:rFonts w:ascii="Times New Roman" w:hAnsi="Times New Roman" w:cs="Times New Roman"/>
          <w:b/>
        </w:rPr>
        <w:t xml:space="preserve"> </w:t>
      </w:r>
      <w:r w:rsidRPr="00AB741D">
        <w:rPr>
          <w:rFonts w:ascii="Times New Roman" w:hAnsi="Times New Roman" w:cs="Times New Roman"/>
        </w:rPr>
        <w:t xml:space="preserve">u </w:t>
      </w:r>
      <w:proofErr w:type="spellStart"/>
      <w:r w:rsidRPr="00AB741D">
        <w:rPr>
          <w:rFonts w:ascii="Times New Roman" w:hAnsi="Times New Roman" w:cs="Times New Roman"/>
        </w:rPr>
        <w:t>prvom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polugodištu</w:t>
      </w:r>
      <w:proofErr w:type="spellEnd"/>
      <w:r w:rsidRPr="00AB741D">
        <w:rPr>
          <w:rFonts w:ascii="Times New Roman" w:hAnsi="Times New Roman" w:cs="Times New Roman"/>
        </w:rPr>
        <w:t xml:space="preserve"> 2022. </w:t>
      </w:r>
      <w:proofErr w:type="spellStart"/>
      <w:r w:rsidRPr="00AB741D">
        <w:rPr>
          <w:rFonts w:ascii="Times New Roman" w:hAnsi="Times New Roman" w:cs="Times New Roman"/>
        </w:rPr>
        <w:t>godine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izvršeni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su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primici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od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zaduživanja</w:t>
      </w:r>
      <w:proofErr w:type="spellEnd"/>
      <w:r w:rsidRPr="00AB741D">
        <w:rPr>
          <w:rFonts w:ascii="Times New Roman" w:hAnsi="Times New Roman" w:cs="Times New Roman"/>
        </w:rPr>
        <w:t xml:space="preserve"> (</w:t>
      </w:r>
      <w:r w:rsidRPr="00AB741D">
        <w:rPr>
          <w:rFonts w:ascii="Times New Roman" w:hAnsi="Times New Roman" w:cs="Times New Roman"/>
          <w:b/>
        </w:rPr>
        <w:t>84</w:t>
      </w:r>
      <w:r w:rsidRPr="00AB741D">
        <w:rPr>
          <w:rFonts w:ascii="Times New Roman" w:hAnsi="Times New Roman" w:cs="Times New Roman"/>
        </w:rPr>
        <w:t xml:space="preserve">) </w:t>
      </w:r>
      <w:proofErr w:type="spellStart"/>
      <w:r w:rsidRPr="00AB741D">
        <w:rPr>
          <w:rFonts w:ascii="Times New Roman" w:hAnsi="Times New Roman" w:cs="Times New Roman"/>
        </w:rPr>
        <w:t>kod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Hrvatske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banke</w:t>
      </w:r>
      <w:proofErr w:type="spellEnd"/>
      <w:r w:rsidRPr="00AB741D">
        <w:rPr>
          <w:rFonts w:ascii="Times New Roman" w:hAnsi="Times New Roman" w:cs="Times New Roman"/>
        </w:rPr>
        <w:t xml:space="preserve"> za </w:t>
      </w:r>
      <w:proofErr w:type="spellStart"/>
      <w:r w:rsidRPr="00AB741D">
        <w:rPr>
          <w:rFonts w:ascii="Times New Roman" w:hAnsi="Times New Roman" w:cs="Times New Roman"/>
        </w:rPr>
        <w:t>obnovu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razvitak</w:t>
      </w:r>
      <w:proofErr w:type="spellEnd"/>
      <w:r w:rsidRPr="00AB741D">
        <w:rPr>
          <w:rFonts w:ascii="Times New Roman" w:hAnsi="Times New Roman" w:cs="Times New Roman"/>
        </w:rPr>
        <w:t xml:space="preserve"> za  </w:t>
      </w:r>
      <w:proofErr w:type="spellStart"/>
      <w:r w:rsidRPr="00AB741D">
        <w:rPr>
          <w:rFonts w:ascii="Times New Roman" w:hAnsi="Times New Roman" w:cs="Times New Roman"/>
        </w:rPr>
        <w:t>kapitalni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projekt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Energetski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učinkovita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javna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rasvjeta</w:t>
      </w:r>
      <w:proofErr w:type="spellEnd"/>
      <w:r w:rsidRPr="00AB741D">
        <w:rPr>
          <w:rFonts w:ascii="Times New Roman" w:hAnsi="Times New Roman" w:cs="Times New Roman"/>
        </w:rPr>
        <w:t xml:space="preserve">  (</w:t>
      </w:r>
      <w:r w:rsidRPr="00AB741D">
        <w:rPr>
          <w:rFonts w:ascii="Times New Roman" w:hAnsi="Times New Roman" w:cs="Times New Roman"/>
          <w:b/>
        </w:rPr>
        <w:t>8422</w:t>
      </w:r>
      <w:r w:rsidRPr="00AB741D">
        <w:rPr>
          <w:rFonts w:ascii="Times New Roman" w:hAnsi="Times New Roman" w:cs="Times New Roman"/>
        </w:rPr>
        <w:t xml:space="preserve">) u </w:t>
      </w:r>
      <w:proofErr w:type="spellStart"/>
      <w:r w:rsidRPr="00AB741D">
        <w:rPr>
          <w:rFonts w:ascii="Times New Roman" w:hAnsi="Times New Roman" w:cs="Times New Roman"/>
        </w:rPr>
        <w:t>iznosu</w:t>
      </w:r>
      <w:proofErr w:type="spellEnd"/>
      <w:r w:rsidRPr="00AB741D">
        <w:rPr>
          <w:rFonts w:ascii="Times New Roman" w:hAnsi="Times New Roman" w:cs="Times New Roman"/>
        </w:rPr>
        <w:t xml:space="preserve"> od  2.567.508,99 kn. </w:t>
      </w:r>
      <w:proofErr w:type="spellStart"/>
      <w:r w:rsidRPr="00AB741D">
        <w:rPr>
          <w:rFonts w:ascii="Times New Roman" w:hAnsi="Times New Roman" w:cs="Times New Roman"/>
        </w:rPr>
        <w:t>Primitak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ostatka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zaduživanja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ostvarit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će</w:t>
      </w:r>
      <w:proofErr w:type="spellEnd"/>
      <w:r w:rsidRPr="00AB741D">
        <w:rPr>
          <w:rFonts w:ascii="Times New Roman" w:hAnsi="Times New Roman" w:cs="Times New Roman"/>
        </w:rPr>
        <w:t xml:space="preserve"> se u </w:t>
      </w:r>
      <w:proofErr w:type="spellStart"/>
      <w:r w:rsidRPr="00AB741D">
        <w:rPr>
          <w:rFonts w:ascii="Times New Roman" w:hAnsi="Times New Roman" w:cs="Times New Roman"/>
        </w:rPr>
        <w:t>drugom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polugosištu</w:t>
      </w:r>
      <w:proofErr w:type="spellEnd"/>
      <w:r w:rsidRPr="00AB741D">
        <w:rPr>
          <w:rFonts w:ascii="Times New Roman" w:hAnsi="Times New Roman" w:cs="Times New Roman"/>
        </w:rPr>
        <w:t xml:space="preserve"> 2022. </w:t>
      </w:r>
      <w:proofErr w:type="spellStart"/>
      <w:r w:rsidRPr="00AB741D">
        <w:rPr>
          <w:rFonts w:ascii="Times New Roman" w:hAnsi="Times New Roman" w:cs="Times New Roman"/>
        </w:rPr>
        <w:t>godine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prema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planiranim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radovima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na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energetskoj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obnovi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javne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rasvjete</w:t>
      </w:r>
      <w:proofErr w:type="spellEnd"/>
      <w:r w:rsidRPr="00AB741D">
        <w:rPr>
          <w:rFonts w:ascii="Times New Roman" w:hAnsi="Times New Roman" w:cs="Times New Roman"/>
        </w:rPr>
        <w:t xml:space="preserve">. </w:t>
      </w:r>
      <w:proofErr w:type="spellStart"/>
      <w:r w:rsidRPr="00AB741D">
        <w:rPr>
          <w:rFonts w:ascii="Times New Roman" w:hAnsi="Times New Roman" w:cs="Times New Roman"/>
        </w:rPr>
        <w:t>Otplata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kredita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kreće</w:t>
      </w:r>
      <w:proofErr w:type="spellEnd"/>
      <w:r w:rsidRPr="00AB741D">
        <w:rPr>
          <w:rFonts w:ascii="Times New Roman" w:hAnsi="Times New Roman" w:cs="Times New Roman"/>
        </w:rPr>
        <w:t xml:space="preserve"> u 2023. </w:t>
      </w:r>
      <w:proofErr w:type="spellStart"/>
      <w:r w:rsidR="00A605E4">
        <w:rPr>
          <w:rFonts w:ascii="Times New Roman" w:hAnsi="Times New Roman" w:cs="Times New Roman"/>
        </w:rPr>
        <w:t>g</w:t>
      </w:r>
      <w:r w:rsidRPr="00AB741D">
        <w:rPr>
          <w:rFonts w:ascii="Times New Roman" w:hAnsi="Times New Roman" w:cs="Times New Roman"/>
        </w:rPr>
        <w:t>odini</w:t>
      </w:r>
      <w:proofErr w:type="spellEnd"/>
      <w:r w:rsidR="00330F56">
        <w:rPr>
          <w:rFonts w:ascii="Times New Roman" w:hAnsi="Times New Roman" w:cs="Times New Roman"/>
        </w:rPr>
        <w:t>.</w:t>
      </w:r>
    </w:p>
    <w:p w14:paraId="70F61175" w14:textId="77777777" w:rsidR="003A0237" w:rsidRDefault="003A0237" w:rsidP="003A0237">
      <w:pPr>
        <w:spacing w:line="360" w:lineRule="auto"/>
        <w:ind w:right="1071"/>
        <w:jc w:val="both"/>
        <w:rPr>
          <w:rFonts w:ascii="Times New Roman" w:hAnsi="Times New Roman" w:cs="Times New Roman"/>
          <w:b/>
        </w:rPr>
      </w:pPr>
    </w:p>
    <w:p w14:paraId="2B08B436" w14:textId="77777777" w:rsidR="003A0237" w:rsidRPr="00AB741D" w:rsidRDefault="003A0237" w:rsidP="003A0237">
      <w:pPr>
        <w:tabs>
          <w:tab w:val="left" w:pos="9072"/>
        </w:tabs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AB741D">
        <w:rPr>
          <w:rFonts w:ascii="Times New Roman" w:hAnsi="Times New Roman" w:cs="Times New Roman"/>
          <w:b/>
        </w:rPr>
        <w:t>Izdaci</w:t>
      </w:r>
      <w:proofErr w:type="spellEnd"/>
      <w:r w:rsidRPr="00AB741D">
        <w:rPr>
          <w:rFonts w:ascii="Times New Roman" w:hAnsi="Times New Roman" w:cs="Times New Roman"/>
          <w:b/>
        </w:rPr>
        <w:t xml:space="preserve"> za </w:t>
      </w:r>
      <w:proofErr w:type="spellStart"/>
      <w:r w:rsidRPr="00AB741D">
        <w:rPr>
          <w:rFonts w:ascii="Times New Roman" w:hAnsi="Times New Roman" w:cs="Times New Roman"/>
          <w:b/>
        </w:rPr>
        <w:t>financijsku</w:t>
      </w:r>
      <w:proofErr w:type="spellEnd"/>
      <w:r w:rsidRPr="00AB741D">
        <w:rPr>
          <w:rFonts w:ascii="Times New Roman" w:hAnsi="Times New Roman" w:cs="Times New Roman"/>
          <w:b/>
        </w:rPr>
        <w:t xml:space="preserve"> </w:t>
      </w:r>
      <w:proofErr w:type="spellStart"/>
      <w:r w:rsidRPr="00AB741D">
        <w:rPr>
          <w:rFonts w:ascii="Times New Roman" w:hAnsi="Times New Roman" w:cs="Times New Roman"/>
          <w:b/>
        </w:rPr>
        <w:t>imovinu</w:t>
      </w:r>
      <w:proofErr w:type="spellEnd"/>
      <w:r w:rsidRPr="00AB741D">
        <w:rPr>
          <w:rFonts w:ascii="Times New Roman" w:hAnsi="Times New Roman" w:cs="Times New Roman"/>
          <w:b/>
        </w:rPr>
        <w:t xml:space="preserve"> </w:t>
      </w:r>
      <w:proofErr w:type="spellStart"/>
      <w:r w:rsidRPr="00AB741D">
        <w:rPr>
          <w:rFonts w:ascii="Times New Roman" w:hAnsi="Times New Roman" w:cs="Times New Roman"/>
          <w:b/>
        </w:rPr>
        <w:t>i</w:t>
      </w:r>
      <w:proofErr w:type="spellEnd"/>
      <w:r w:rsidRPr="00AB741D">
        <w:rPr>
          <w:rFonts w:ascii="Times New Roman" w:hAnsi="Times New Roman" w:cs="Times New Roman"/>
          <w:b/>
        </w:rPr>
        <w:t xml:space="preserve"> </w:t>
      </w:r>
      <w:proofErr w:type="spellStart"/>
      <w:r w:rsidRPr="00AB741D">
        <w:rPr>
          <w:rFonts w:ascii="Times New Roman" w:hAnsi="Times New Roman" w:cs="Times New Roman"/>
          <w:b/>
        </w:rPr>
        <w:t>otplate</w:t>
      </w:r>
      <w:proofErr w:type="spellEnd"/>
      <w:r w:rsidRPr="00AB741D">
        <w:rPr>
          <w:rFonts w:ascii="Times New Roman" w:hAnsi="Times New Roman" w:cs="Times New Roman"/>
          <w:b/>
        </w:rPr>
        <w:t xml:space="preserve"> </w:t>
      </w:r>
      <w:proofErr w:type="spellStart"/>
      <w:r w:rsidRPr="00AB741D">
        <w:rPr>
          <w:rFonts w:ascii="Times New Roman" w:hAnsi="Times New Roman" w:cs="Times New Roman"/>
          <w:b/>
        </w:rPr>
        <w:t>zajmova</w:t>
      </w:r>
      <w:proofErr w:type="spellEnd"/>
      <w:r w:rsidRPr="00AB741D">
        <w:rPr>
          <w:rFonts w:ascii="Times New Roman" w:hAnsi="Times New Roman" w:cs="Times New Roman"/>
          <w:b/>
        </w:rPr>
        <w:t xml:space="preserve"> (5) </w:t>
      </w:r>
      <w:proofErr w:type="spellStart"/>
      <w:r w:rsidRPr="00AB741D">
        <w:rPr>
          <w:rFonts w:ascii="Times New Roman" w:hAnsi="Times New Roman" w:cs="Times New Roman"/>
        </w:rPr>
        <w:t>odnose</w:t>
      </w:r>
      <w:proofErr w:type="spellEnd"/>
      <w:r w:rsidRPr="00AB741D">
        <w:rPr>
          <w:rFonts w:ascii="Times New Roman" w:hAnsi="Times New Roman" w:cs="Times New Roman"/>
        </w:rPr>
        <w:t xml:space="preserve"> se </w:t>
      </w:r>
      <w:proofErr w:type="spellStart"/>
      <w:r w:rsidRPr="00AB741D">
        <w:rPr>
          <w:rFonts w:ascii="Times New Roman" w:hAnsi="Times New Roman" w:cs="Times New Roman"/>
        </w:rPr>
        <w:t>na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otplatu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dva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dugoročnih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kredita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r w:rsidRPr="00AB741D">
        <w:rPr>
          <w:rFonts w:ascii="Times New Roman" w:hAnsi="Times New Roman" w:cs="Times New Roman"/>
          <w:b/>
        </w:rPr>
        <w:t>(54)</w:t>
      </w:r>
      <w:r w:rsidRPr="00AB741D">
        <w:rPr>
          <w:rFonts w:ascii="Times New Roman" w:hAnsi="Times New Roman" w:cs="Times New Roman"/>
        </w:rPr>
        <w:t xml:space="preserve">, </w:t>
      </w:r>
      <w:proofErr w:type="gramStart"/>
      <w:r w:rsidRPr="00AB741D">
        <w:rPr>
          <w:rFonts w:ascii="Times New Roman" w:hAnsi="Times New Roman" w:cs="Times New Roman"/>
        </w:rPr>
        <w:t>a</w:t>
      </w:r>
      <w:proofErr w:type="gram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ostvareni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su</w:t>
      </w:r>
      <w:proofErr w:type="spellEnd"/>
      <w:r w:rsidRPr="00AB741D">
        <w:rPr>
          <w:rFonts w:ascii="Times New Roman" w:hAnsi="Times New Roman" w:cs="Times New Roman"/>
        </w:rPr>
        <w:t xml:space="preserve"> u </w:t>
      </w:r>
      <w:proofErr w:type="spellStart"/>
      <w:r w:rsidRPr="00AB741D">
        <w:rPr>
          <w:rFonts w:ascii="Times New Roman" w:hAnsi="Times New Roman" w:cs="Times New Roman"/>
        </w:rPr>
        <w:t>skladu</w:t>
      </w:r>
      <w:proofErr w:type="spellEnd"/>
      <w:r w:rsidRPr="00AB741D">
        <w:rPr>
          <w:rFonts w:ascii="Times New Roman" w:hAnsi="Times New Roman" w:cs="Times New Roman"/>
        </w:rPr>
        <w:t xml:space="preserve"> s</w:t>
      </w:r>
      <w:r w:rsidRPr="00AB741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planom</w:t>
      </w:r>
      <w:proofErr w:type="spellEnd"/>
      <w:r w:rsidRPr="00AB741D">
        <w:rPr>
          <w:rFonts w:ascii="Times New Roman" w:hAnsi="Times New Roman" w:cs="Times New Roman"/>
        </w:rPr>
        <w:t>.</w:t>
      </w:r>
    </w:p>
    <w:p w14:paraId="07F63517" w14:textId="77777777" w:rsidR="003A0237" w:rsidRDefault="003A0237" w:rsidP="003A0237">
      <w:pPr>
        <w:spacing w:before="1" w:line="360" w:lineRule="auto"/>
        <w:ind w:right="1071"/>
        <w:jc w:val="both"/>
        <w:rPr>
          <w:rFonts w:ascii="Times New Roman" w:hAnsi="Times New Roman" w:cs="Times New Roman"/>
          <w:b/>
        </w:rPr>
      </w:pPr>
      <w:r w:rsidRPr="00AB741D">
        <w:rPr>
          <w:rFonts w:ascii="Times New Roman" w:hAnsi="Times New Roman" w:cs="Times New Roman"/>
          <w:b/>
        </w:rPr>
        <w:t xml:space="preserve"> </w:t>
      </w:r>
    </w:p>
    <w:p w14:paraId="0B5F730C" w14:textId="77777777" w:rsidR="003A0237" w:rsidRPr="00AB741D" w:rsidRDefault="003A0237" w:rsidP="003A0237">
      <w:pPr>
        <w:spacing w:before="1" w:line="360" w:lineRule="auto"/>
        <w:ind w:right="1071"/>
        <w:jc w:val="both"/>
        <w:rPr>
          <w:rFonts w:ascii="Times New Roman" w:hAnsi="Times New Roman" w:cs="Times New Roman"/>
          <w:b/>
        </w:rPr>
      </w:pPr>
      <w:r w:rsidRPr="00AB741D">
        <w:rPr>
          <w:rFonts w:ascii="Times New Roman" w:hAnsi="Times New Roman" w:cs="Times New Roman"/>
          <w:b/>
        </w:rPr>
        <w:t xml:space="preserve">Grad Gospić je </w:t>
      </w:r>
      <w:proofErr w:type="spellStart"/>
      <w:r w:rsidRPr="00AB741D">
        <w:rPr>
          <w:rFonts w:ascii="Times New Roman" w:hAnsi="Times New Roman" w:cs="Times New Roman"/>
          <w:b/>
        </w:rPr>
        <w:t>zadužen</w:t>
      </w:r>
      <w:proofErr w:type="spellEnd"/>
      <w:r w:rsidRPr="00AB741D">
        <w:rPr>
          <w:rFonts w:ascii="Times New Roman" w:hAnsi="Times New Roman" w:cs="Times New Roman"/>
          <w:b/>
        </w:rPr>
        <w:t xml:space="preserve"> </w:t>
      </w:r>
      <w:proofErr w:type="spellStart"/>
      <w:r w:rsidRPr="00AB741D">
        <w:rPr>
          <w:rFonts w:ascii="Times New Roman" w:hAnsi="Times New Roman" w:cs="Times New Roman"/>
          <w:b/>
        </w:rPr>
        <w:t>kod</w:t>
      </w:r>
      <w:proofErr w:type="spellEnd"/>
      <w:r w:rsidRPr="00AB741D">
        <w:rPr>
          <w:rFonts w:ascii="Times New Roman" w:hAnsi="Times New Roman" w:cs="Times New Roman"/>
          <w:b/>
        </w:rPr>
        <w:t xml:space="preserve"> </w:t>
      </w:r>
      <w:proofErr w:type="spellStart"/>
      <w:r w:rsidRPr="00AB741D">
        <w:rPr>
          <w:rFonts w:ascii="Times New Roman" w:hAnsi="Times New Roman" w:cs="Times New Roman"/>
          <w:b/>
        </w:rPr>
        <w:t>dvije</w:t>
      </w:r>
      <w:proofErr w:type="spellEnd"/>
      <w:r w:rsidRPr="00AB741D">
        <w:rPr>
          <w:rFonts w:ascii="Times New Roman" w:hAnsi="Times New Roman" w:cs="Times New Roman"/>
          <w:b/>
        </w:rPr>
        <w:t xml:space="preserve"> </w:t>
      </w:r>
      <w:proofErr w:type="spellStart"/>
      <w:r w:rsidRPr="00AB741D">
        <w:rPr>
          <w:rFonts w:ascii="Times New Roman" w:hAnsi="Times New Roman" w:cs="Times New Roman"/>
          <w:b/>
        </w:rPr>
        <w:t>poslovne</w:t>
      </w:r>
      <w:proofErr w:type="spellEnd"/>
      <w:r w:rsidRPr="00AB741D">
        <w:rPr>
          <w:rFonts w:ascii="Times New Roman" w:hAnsi="Times New Roman" w:cs="Times New Roman"/>
          <w:b/>
        </w:rPr>
        <w:t xml:space="preserve"> </w:t>
      </w:r>
      <w:proofErr w:type="spellStart"/>
      <w:r w:rsidRPr="00AB741D">
        <w:rPr>
          <w:rFonts w:ascii="Times New Roman" w:hAnsi="Times New Roman" w:cs="Times New Roman"/>
          <w:b/>
        </w:rPr>
        <w:t>banke</w:t>
      </w:r>
      <w:proofErr w:type="spellEnd"/>
      <w:r w:rsidRPr="00AB741D">
        <w:rPr>
          <w:rFonts w:ascii="Times New Roman" w:hAnsi="Times New Roman" w:cs="Times New Roman"/>
          <w:b/>
        </w:rPr>
        <w:t xml:space="preserve">: </w:t>
      </w:r>
    </w:p>
    <w:p w14:paraId="67CD55F8" w14:textId="77777777" w:rsidR="003A0237" w:rsidRPr="00AB741D" w:rsidRDefault="003A0237" w:rsidP="003A0237">
      <w:pPr>
        <w:spacing w:before="1" w:line="360" w:lineRule="auto"/>
        <w:ind w:right="4"/>
        <w:jc w:val="both"/>
        <w:rPr>
          <w:rFonts w:ascii="Times New Roman" w:hAnsi="Times New Roman" w:cs="Times New Roman"/>
        </w:rPr>
      </w:pPr>
      <w:r w:rsidRPr="00AB741D">
        <w:rPr>
          <w:rFonts w:ascii="Times New Roman" w:hAnsi="Times New Roman" w:cs="Times New Roman"/>
        </w:rPr>
        <w:t>- OTP d. d. (</w:t>
      </w:r>
      <w:proofErr w:type="spellStart"/>
      <w:r w:rsidRPr="00AB741D">
        <w:rPr>
          <w:rFonts w:ascii="Times New Roman" w:hAnsi="Times New Roman" w:cs="Times New Roman"/>
        </w:rPr>
        <w:t>Splitska</w:t>
      </w:r>
      <w:proofErr w:type="spellEnd"/>
      <w:r w:rsidRPr="00AB741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banka</w:t>
      </w:r>
      <w:proofErr w:type="spellEnd"/>
      <w:r w:rsidRPr="00AB741D">
        <w:rPr>
          <w:rFonts w:ascii="Times New Roman" w:hAnsi="Times New Roman" w:cs="Times New Roman"/>
        </w:rPr>
        <w:t xml:space="preserve">) – </w:t>
      </w:r>
      <w:proofErr w:type="spellStart"/>
      <w:r w:rsidRPr="00AB741D">
        <w:rPr>
          <w:rFonts w:ascii="Times New Roman" w:hAnsi="Times New Roman" w:cs="Times New Roman"/>
        </w:rPr>
        <w:t>godišnji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iznos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otplate</w:t>
      </w:r>
      <w:proofErr w:type="spellEnd"/>
      <w:r w:rsidRPr="00AB741D">
        <w:rPr>
          <w:rFonts w:ascii="Times New Roman" w:hAnsi="Times New Roman" w:cs="Times New Roman"/>
        </w:rPr>
        <w:t xml:space="preserve"> - 394.463,40 </w:t>
      </w:r>
      <w:proofErr w:type="spellStart"/>
      <w:r w:rsidRPr="00AB741D">
        <w:rPr>
          <w:rFonts w:ascii="Times New Roman" w:hAnsi="Times New Roman" w:cs="Times New Roman"/>
        </w:rPr>
        <w:t>kn</w:t>
      </w:r>
      <w:proofErr w:type="spellEnd"/>
      <w:r w:rsidRPr="00AB741D">
        <w:rPr>
          <w:rFonts w:ascii="Times New Roman" w:hAnsi="Times New Roman" w:cs="Times New Roman"/>
        </w:rPr>
        <w:t xml:space="preserve"> (</w:t>
      </w:r>
      <w:proofErr w:type="spellStart"/>
      <w:r w:rsidRPr="00AB741D">
        <w:rPr>
          <w:rFonts w:ascii="Times New Roman" w:hAnsi="Times New Roman" w:cs="Times New Roman"/>
        </w:rPr>
        <w:t>mjesečni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obroci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="00165F2C" w:rsidRPr="00AB741D">
        <w:rPr>
          <w:rFonts w:ascii="Times New Roman" w:hAnsi="Times New Roman" w:cs="Times New Roman"/>
        </w:rPr>
        <w:t>otplate</w:t>
      </w:r>
      <w:proofErr w:type="spellEnd"/>
      <w:r w:rsidR="00165F2C" w:rsidRPr="00AB741D">
        <w:rPr>
          <w:rFonts w:ascii="Times New Roman" w:hAnsi="Times New Roman" w:cs="Times New Roman"/>
        </w:rPr>
        <w:t>)</w:t>
      </w:r>
      <w:r w:rsidRPr="00AB741D">
        <w:rPr>
          <w:rFonts w:ascii="Times New Roman" w:hAnsi="Times New Roman" w:cs="Times New Roman"/>
        </w:rPr>
        <w:t xml:space="preserve"> za </w:t>
      </w:r>
      <w:proofErr w:type="spellStart"/>
      <w:r w:rsidRPr="00AB741D">
        <w:rPr>
          <w:rFonts w:ascii="Times New Roman" w:hAnsi="Times New Roman" w:cs="Times New Roman"/>
        </w:rPr>
        <w:t>izgradnju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tržnice</w:t>
      </w:r>
      <w:proofErr w:type="spellEnd"/>
      <w:r w:rsidRPr="00AB741D">
        <w:rPr>
          <w:rFonts w:ascii="Times New Roman" w:hAnsi="Times New Roman" w:cs="Times New Roman"/>
        </w:rPr>
        <w:t xml:space="preserve"> (</w:t>
      </w:r>
      <w:proofErr w:type="spellStart"/>
      <w:r w:rsidRPr="00AB741D">
        <w:rPr>
          <w:rFonts w:ascii="Times New Roman" w:hAnsi="Times New Roman" w:cs="Times New Roman"/>
        </w:rPr>
        <w:t>iz</w:t>
      </w:r>
      <w:proofErr w:type="spellEnd"/>
      <w:r w:rsidRPr="00AB741D">
        <w:rPr>
          <w:rFonts w:ascii="Times New Roman" w:hAnsi="Times New Roman" w:cs="Times New Roman"/>
        </w:rPr>
        <w:t xml:space="preserve"> 2016. </w:t>
      </w:r>
      <w:proofErr w:type="spellStart"/>
      <w:r w:rsidRPr="00AB741D">
        <w:rPr>
          <w:rFonts w:ascii="Times New Roman" w:hAnsi="Times New Roman" w:cs="Times New Roman"/>
        </w:rPr>
        <w:t>godine</w:t>
      </w:r>
      <w:proofErr w:type="spellEnd"/>
      <w:r w:rsidRPr="00AB741D">
        <w:rPr>
          <w:rFonts w:ascii="Times New Roman" w:hAnsi="Times New Roman" w:cs="Times New Roman"/>
        </w:rPr>
        <w:t>).</w:t>
      </w:r>
      <w:r w:rsidRPr="00AB741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Rok</w:t>
      </w:r>
      <w:proofErr w:type="spellEnd"/>
      <w:r w:rsidRPr="00AB741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otplate</w:t>
      </w:r>
      <w:proofErr w:type="spellEnd"/>
      <w:r w:rsidRPr="00AB741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ovog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kredita</w:t>
      </w:r>
      <w:proofErr w:type="spellEnd"/>
      <w:r w:rsidRPr="00AB741D">
        <w:rPr>
          <w:rFonts w:ascii="Times New Roman" w:hAnsi="Times New Roman" w:cs="Times New Roman"/>
          <w:spacing w:val="-1"/>
        </w:rPr>
        <w:t xml:space="preserve"> </w:t>
      </w:r>
      <w:r w:rsidRPr="00AB741D">
        <w:rPr>
          <w:rFonts w:ascii="Times New Roman" w:hAnsi="Times New Roman" w:cs="Times New Roman"/>
        </w:rPr>
        <w:t>je</w:t>
      </w:r>
      <w:r w:rsidRPr="00AB741D">
        <w:rPr>
          <w:rFonts w:ascii="Times New Roman" w:hAnsi="Times New Roman" w:cs="Times New Roman"/>
          <w:spacing w:val="-1"/>
        </w:rPr>
        <w:t xml:space="preserve"> </w:t>
      </w:r>
      <w:r w:rsidRPr="00AB741D">
        <w:rPr>
          <w:rFonts w:ascii="Times New Roman" w:hAnsi="Times New Roman" w:cs="Times New Roman"/>
        </w:rPr>
        <w:t xml:space="preserve">10 </w:t>
      </w:r>
      <w:proofErr w:type="spellStart"/>
      <w:r w:rsidRPr="00AB741D">
        <w:rPr>
          <w:rFonts w:ascii="Times New Roman" w:hAnsi="Times New Roman" w:cs="Times New Roman"/>
        </w:rPr>
        <w:t>godina</w:t>
      </w:r>
      <w:proofErr w:type="spellEnd"/>
      <w:r w:rsidRPr="00AB741D">
        <w:rPr>
          <w:rFonts w:ascii="Times New Roman" w:hAnsi="Times New Roman" w:cs="Times New Roman"/>
        </w:rPr>
        <w:t>;</w:t>
      </w:r>
    </w:p>
    <w:p w14:paraId="4B67F74A" w14:textId="77777777" w:rsidR="003A0237" w:rsidRPr="00AB741D" w:rsidRDefault="003A0237" w:rsidP="003A0237">
      <w:pPr>
        <w:spacing w:before="1" w:line="360" w:lineRule="auto"/>
        <w:ind w:right="4"/>
        <w:jc w:val="both"/>
        <w:rPr>
          <w:rFonts w:ascii="Times New Roman" w:hAnsi="Times New Roman" w:cs="Times New Roman"/>
        </w:rPr>
      </w:pPr>
      <w:r w:rsidRPr="00AB741D">
        <w:rPr>
          <w:rFonts w:ascii="Times New Roman" w:hAnsi="Times New Roman" w:cs="Times New Roman"/>
        </w:rPr>
        <w:t xml:space="preserve">-HBOR-a – za </w:t>
      </w:r>
      <w:proofErr w:type="spellStart"/>
      <w:r w:rsidRPr="00AB741D">
        <w:rPr>
          <w:rFonts w:ascii="Times New Roman" w:hAnsi="Times New Roman" w:cs="Times New Roman"/>
        </w:rPr>
        <w:t>Energetsku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obnovu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Osnovne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škole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Lički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Osik</w:t>
      </w:r>
      <w:proofErr w:type="spellEnd"/>
      <w:r w:rsidRPr="00AB741D">
        <w:rPr>
          <w:rFonts w:ascii="Times New Roman" w:hAnsi="Times New Roman" w:cs="Times New Roman"/>
        </w:rPr>
        <w:t xml:space="preserve"> u </w:t>
      </w:r>
      <w:proofErr w:type="spellStart"/>
      <w:r w:rsidRPr="00AB741D">
        <w:rPr>
          <w:rFonts w:ascii="Times New Roman" w:hAnsi="Times New Roman" w:cs="Times New Roman"/>
        </w:rPr>
        <w:t>iznosu</w:t>
      </w:r>
      <w:proofErr w:type="spellEnd"/>
      <w:r w:rsidRPr="00AB741D">
        <w:rPr>
          <w:rFonts w:ascii="Times New Roman" w:hAnsi="Times New Roman" w:cs="Times New Roman"/>
        </w:rPr>
        <w:t xml:space="preserve"> od 2.808.425,25 </w:t>
      </w:r>
      <w:proofErr w:type="spellStart"/>
      <w:r w:rsidRPr="00AB741D">
        <w:rPr>
          <w:rFonts w:ascii="Times New Roman" w:hAnsi="Times New Roman" w:cs="Times New Roman"/>
        </w:rPr>
        <w:t>kn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na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rok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otplate</w:t>
      </w:r>
      <w:proofErr w:type="spellEnd"/>
      <w:r w:rsidRPr="00AB741D">
        <w:rPr>
          <w:rFonts w:ascii="Times New Roman" w:hAnsi="Times New Roman" w:cs="Times New Roman"/>
        </w:rPr>
        <w:t xml:space="preserve"> 5 </w:t>
      </w:r>
      <w:proofErr w:type="spellStart"/>
      <w:r w:rsidRPr="00AB741D">
        <w:rPr>
          <w:rFonts w:ascii="Times New Roman" w:hAnsi="Times New Roman" w:cs="Times New Roman"/>
        </w:rPr>
        <w:t>godina</w:t>
      </w:r>
      <w:proofErr w:type="spellEnd"/>
      <w:r w:rsidRPr="00AB741D">
        <w:rPr>
          <w:rFonts w:ascii="Times New Roman" w:hAnsi="Times New Roman" w:cs="Times New Roman"/>
        </w:rPr>
        <w:t xml:space="preserve">, </w:t>
      </w:r>
      <w:proofErr w:type="spellStart"/>
      <w:r w:rsidRPr="00AB741D">
        <w:rPr>
          <w:rFonts w:ascii="Times New Roman" w:hAnsi="Times New Roman" w:cs="Times New Roman"/>
        </w:rPr>
        <w:t>uz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fiksnu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kamatnu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stopu</w:t>
      </w:r>
      <w:proofErr w:type="spellEnd"/>
      <w:r w:rsidRPr="00AB741D">
        <w:rPr>
          <w:rFonts w:ascii="Times New Roman" w:hAnsi="Times New Roman" w:cs="Times New Roman"/>
        </w:rPr>
        <w:t xml:space="preserve"> 0,25% </w:t>
      </w:r>
      <w:proofErr w:type="spellStart"/>
      <w:r w:rsidRPr="00AB741D">
        <w:rPr>
          <w:rFonts w:ascii="Times New Roman" w:hAnsi="Times New Roman" w:cs="Times New Roman"/>
        </w:rPr>
        <w:t>godišnje</w:t>
      </w:r>
      <w:proofErr w:type="spellEnd"/>
      <w:r w:rsidRPr="00AB741D">
        <w:rPr>
          <w:rFonts w:ascii="Times New Roman" w:hAnsi="Times New Roman" w:cs="Times New Roman"/>
        </w:rPr>
        <w:t xml:space="preserve"> – </w:t>
      </w:r>
      <w:proofErr w:type="spellStart"/>
      <w:r w:rsidRPr="00AB741D">
        <w:rPr>
          <w:rFonts w:ascii="Times New Roman" w:hAnsi="Times New Roman" w:cs="Times New Roman"/>
        </w:rPr>
        <w:t>godišnji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iznos</w:t>
      </w:r>
      <w:proofErr w:type="spellEnd"/>
      <w:r w:rsidRPr="00AB741D">
        <w:rPr>
          <w:rFonts w:ascii="Times New Roman" w:hAnsi="Times New Roman" w:cs="Times New Roman"/>
        </w:rPr>
        <w:t xml:space="preserve"> 561.685,08 </w:t>
      </w:r>
      <w:proofErr w:type="spellStart"/>
      <w:r w:rsidRPr="00AB741D">
        <w:rPr>
          <w:rFonts w:ascii="Times New Roman" w:hAnsi="Times New Roman" w:cs="Times New Roman"/>
        </w:rPr>
        <w:t>kn</w:t>
      </w:r>
      <w:proofErr w:type="spellEnd"/>
      <w:r w:rsidRPr="00AB741D">
        <w:rPr>
          <w:rFonts w:ascii="Times New Roman" w:hAnsi="Times New Roman" w:cs="Times New Roman"/>
        </w:rPr>
        <w:t xml:space="preserve"> (</w:t>
      </w:r>
      <w:proofErr w:type="spellStart"/>
      <w:r w:rsidRPr="00AB741D">
        <w:rPr>
          <w:rFonts w:ascii="Times New Roman" w:hAnsi="Times New Roman" w:cs="Times New Roman"/>
        </w:rPr>
        <w:t>mjesečni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obroci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otplate</w:t>
      </w:r>
      <w:proofErr w:type="spellEnd"/>
      <w:r w:rsidRPr="00AB741D">
        <w:rPr>
          <w:rFonts w:ascii="Times New Roman" w:hAnsi="Times New Roman" w:cs="Times New Roman"/>
        </w:rPr>
        <w:t>).</w:t>
      </w:r>
    </w:p>
    <w:p w14:paraId="6E86B6CF" w14:textId="77777777" w:rsidR="003A0237" w:rsidRPr="00AB741D" w:rsidRDefault="003A0237" w:rsidP="003A0237">
      <w:pPr>
        <w:spacing w:before="1"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AB741D">
        <w:rPr>
          <w:rFonts w:ascii="Times New Roman" w:hAnsi="Times New Roman" w:cs="Times New Roman"/>
        </w:rPr>
        <w:t>Također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otplaćuje</w:t>
      </w:r>
      <w:proofErr w:type="spellEnd"/>
      <w:r w:rsidRPr="00AB741D">
        <w:rPr>
          <w:rFonts w:ascii="Times New Roman" w:hAnsi="Times New Roman" w:cs="Times New Roman"/>
        </w:rPr>
        <w:t xml:space="preserve"> se </w:t>
      </w:r>
      <w:proofErr w:type="spellStart"/>
      <w:r w:rsidRPr="00AB741D">
        <w:rPr>
          <w:rFonts w:ascii="Times New Roman" w:hAnsi="Times New Roman" w:cs="Times New Roman"/>
        </w:rPr>
        <w:t>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kratkoročni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kredit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od</w:t>
      </w:r>
      <w:proofErr w:type="spellEnd"/>
      <w:r w:rsidRPr="00AB741D">
        <w:rPr>
          <w:rFonts w:ascii="Times New Roman" w:hAnsi="Times New Roman" w:cs="Times New Roman"/>
        </w:rPr>
        <w:t xml:space="preserve"> HPB </w:t>
      </w:r>
      <w:proofErr w:type="spellStart"/>
      <w:r w:rsidRPr="00AB741D">
        <w:rPr>
          <w:rFonts w:ascii="Times New Roman" w:hAnsi="Times New Roman" w:cs="Times New Roman"/>
        </w:rPr>
        <w:t>d.d.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="00165F2C" w:rsidRPr="00AB741D">
        <w:rPr>
          <w:rFonts w:ascii="Times New Roman" w:hAnsi="Times New Roman" w:cs="Times New Roman"/>
        </w:rPr>
        <w:t>banke</w:t>
      </w:r>
      <w:proofErr w:type="spellEnd"/>
      <w:r w:rsidR="00165F2C" w:rsidRPr="00AB741D">
        <w:rPr>
          <w:rFonts w:ascii="Times New Roman" w:hAnsi="Times New Roman" w:cs="Times New Roman"/>
        </w:rPr>
        <w:t>.</w:t>
      </w:r>
      <w:r w:rsidRPr="00AB741D">
        <w:rPr>
          <w:rFonts w:ascii="Times New Roman" w:hAnsi="Times New Roman" w:cs="Times New Roman"/>
        </w:rPr>
        <w:t xml:space="preserve">  </w:t>
      </w:r>
      <w:proofErr w:type="spellStart"/>
      <w:r w:rsidRPr="00AB741D">
        <w:rPr>
          <w:rFonts w:ascii="Times New Roman" w:hAnsi="Times New Roman" w:cs="Times New Roman"/>
        </w:rPr>
        <w:t>Otplata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traje</w:t>
      </w:r>
      <w:proofErr w:type="spellEnd"/>
      <w:r w:rsidRPr="00AB741D">
        <w:rPr>
          <w:rFonts w:ascii="Times New Roman" w:hAnsi="Times New Roman" w:cs="Times New Roman"/>
        </w:rPr>
        <w:t xml:space="preserve"> do 11. </w:t>
      </w:r>
      <w:proofErr w:type="spellStart"/>
      <w:r w:rsidRPr="00AB741D">
        <w:rPr>
          <w:rFonts w:ascii="Times New Roman" w:hAnsi="Times New Roman" w:cs="Times New Roman"/>
        </w:rPr>
        <w:t>mjeseca</w:t>
      </w:r>
      <w:proofErr w:type="spellEnd"/>
      <w:r w:rsidRPr="00AB741D">
        <w:rPr>
          <w:rFonts w:ascii="Times New Roman" w:hAnsi="Times New Roman" w:cs="Times New Roman"/>
        </w:rPr>
        <w:t xml:space="preserve"> 2022. </w:t>
      </w:r>
      <w:proofErr w:type="spellStart"/>
      <w:r w:rsidRPr="00AB741D">
        <w:rPr>
          <w:rFonts w:ascii="Times New Roman" w:hAnsi="Times New Roman" w:cs="Times New Roman"/>
        </w:rPr>
        <w:t>godine</w:t>
      </w:r>
      <w:proofErr w:type="spellEnd"/>
      <w:r w:rsidRPr="00AB741D">
        <w:rPr>
          <w:rFonts w:ascii="Times New Roman" w:hAnsi="Times New Roman" w:cs="Times New Roman"/>
        </w:rPr>
        <w:t xml:space="preserve"> u </w:t>
      </w:r>
      <w:proofErr w:type="spellStart"/>
      <w:r w:rsidRPr="00AB741D">
        <w:rPr>
          <w:rFonts w:ascii="Times New Roman" w:hAnsi="Times New Roman" w:cs="Times New Roman"/>
        </w:rPr>
        <w:t>iznosu</w:t>
      </w:r>
      <w:proofErr w:type="spellEnd"/>
      <w:r w:rsidRPr="00AB741D">
        <w:rPr>
          <w:rFonts w:ascii="Times New Roman" w:hAnsi="Times New Roman" w:cs="Times New Roman"/>
        </w:rPr>
        <w:t xml:space="preserve"> od 3.208.333,33 </w:t>
      </w:r>
      <w:proofErr w:type="spellStart"/>
      <w:r w:rsidRPr="00AB741D">
        <w:rPr>
          <w:rFonts w:ascii="Times New Roman" w:hAnsi="Times New Roman" w:cs="Times New Roman"/>
        </w:rPr>
        <w:t>kn</w:t>
      </w:r>
      <w:proofErr w:type="spellEnd"/>
      <w:r w:rsidRPr="00AB741D">
        <w:rPr>
          <w:rFonts w:ascii="Times New Roman" w:hAnsi="Times New Roman" w:cs="Times New Roman"/>
        </w:rPr>
        <w:t xml:space="preserve"> (</w:t>
      </w:r>
      <w:proofErr w:type="spellStart"/>
      <w:r w:rsidRPr="00AB741D">
        <w:rPr>
          <w:rFonts w:ascii="Times New Roman" w:hAnsi="Times New Roman" w:cs="Times New Roman"/>
        </w:rPr>
        <w:t>mjesečna</w:t>
      </w:r>
      <w:proofErr w:type="spellEnd"/>
      <w:r w:rsidRPr="00AB741D">
        <w:rPr>
          <w:rFonts w:ascii="Times New Roman" w:hAnsi="Times New Roman" w:cs="Times New Roman"/>
        </w:rPr>
        <w:t xml:space="preserve"> rata 291.666,67 </w:t>
      </w:r>
      <w:proofErr w:type="spellStart"/>
      <w:r w:rsidRPr="00AB741D">
        <w:rPr>
          <w:rFonts w:ascii="Times New Roman" w:hAnsi="Times New Roman" w:cs="Times New Roman"/>
        </w:rPr>
        <w:t>kn</w:t>
      </w:r>
      <w:proofErr w:type="spellEnd"/>
      <w:r w:rsidRPr="00AB741D">
        <w:rPr>
          <w:rFonts w:ascii="Times New Roman" w:hAnsi="Times New Roman" w:cs="Times New Roman"/>
        </w:rPr>
        <w:t>).</w:t>
      </w:r>
    </w:p>
    <w:p w14:paraId="412016BD" w14:textId="77777777" w:rsidR="003A0237" w:rsidRDefault="003A0237" w:rsidP="003A0237">
      <w:pPr>
        <w:spacing w:before="1"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AB741D">
        <w:rPr>
          <w:rFonts w:ascii="Times New Roman" w:hAnsi="Times New Roman" w:cs="Times New Roman"/>
        </w:rPr>
        <w:t>Knjižen</w:t>
      </w:r>
      <w:proofErr w:type="spellEnd"/>
      <w:r w:rsidRPr="00AB741D">
        <w:rPr>
          <w:rFonts w:ascii="Times New Roman" w:hAnsi="Times New Roman" w:cs="Times New Roman"/>
        </w:rPr>
        <w:t xml:space="preserve"> je </w:t>
      </w:r>
      <w:proofErr w:type="spellStart"/>
      <w:r w:rsidRPr="00AB741D">
        <w:rPr>
          <w:rFonts w:ascii="Times New Roman" w:hAnsi="Times New Roman" w:cs="Times New Roman"/>
        </w:rPr>
        <w:t>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povrat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namirenja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poreza</w:t>
      </w:r>
      <w:proofErr w:type="spellEnd"/>
      <w:r w:rsidRPr="00AB741D">
        <w:rPr>
          <w:rFonts w:ascii="Times New Roman" w:hAnsi="Times New Roman" w:cs="Times New Roman"/>
        </w:rPr>
        <w:t xml:space="preserve"> u </w:t>
      </w:r>
      <w:proofErr w:type="spellStart"/>
      <w:r w:rsidRPr="00AB741D">
        <w:rPr>
          <w:rFonts w:ascii="Times New Roman" w:hAnsi="Times New Roman" w:cs="Times New Roman"/>
        </w:rPr>
        <w:t>državni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proračun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prema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Uputi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Ministarstva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financija</w:t>
      </w:r>
      <w:proofErr w:type="spellEnd"/>
      <w:r w:rsidRPr="00AB741D">
        <w:rPr>
          <w:rFonts w:ascii="Times New Roman" w:hAnsi="Times New Roman" w:cs="Times New Roman"/>
        </w:rPr>
        <w:t xml:space="preserve"> (Klasa:400-02/21-01/66, </w:t>
      </w:r>
      <w:proofErr w:type="spellStart"/>
      <w:r w:rsidR="00165F2C" w:rsidRPr="00AB741D">
        <w:rPr>
          <w:rFonts w:ascii="Times New Roman" w:hAnsi="Times New Roman" w:cs="Times New Roman"/>
        </w:rPr>
        <w:t>Urbroj</w:t>
      </w:r>
      <w:proofErr w:type="spellEnd"/>
      <w:r w:rsidR="00165F2C" w:rsidRPr="00AB741D">
        <w:rPr>
          <w:rFonts w:ascii="Times New Roman" w:hAnsi="Times New Roman" w:cs="Times New Roman"/>
        </w:rPr>
        <w:t>:</w:t>
      </w:r>
      <w:r w:rsidRPr="00AB741D">
        <w:rPr>
          <w:rFonts w:ascii="Times New Roman" w:hAnsi="Times New Roman" w:cs="Times New Roman"/>
        </w:rPr>
        <w:t xml:space="preserve"> 513-05-21-1</w:t>
      </w:r>
      <w:r w:rsidR="00165F2C" w:rsidRPr="00AB741D">
        <w:rPr>
          <w:rFonts w:ascii="Times New Roman" w:hAnsi="Times New Roman" w:cs="Times New Roman"/>
        </w:rPr>
        <w:t>) od</w:t>
      </w:r>
      <w:r w:rsidRPr="00AB741D">
        <w:rPr>
          <w:rFonts w:ascii="Times New Roman" w:hAnsi="Times New Roman" w:cs="Times New Roman"/>
        </w:rPr>
        <w:t xml:space="preserve"> 25. </w:t>
      </w:r>
      <w:proofErr w:type="spellStart"/>
      <w:r w:rsidRPr="00AB741D">
        <w:rPr>
          <w:rFonts w:ascii="Times New Roman" w:hAnsi="Times New Roman" w:cs="Times New Roman"/>
        </w:rPr>
        <w:t>kolovoza</w:t>
      </w:r>
      <w:proofErr w:type="spellEnd"/>
      <w:r w:rsidRPr="00AB741D">
        <w:rPr>
          <w:rFonts w:ascii="Times New Roman" w:hAnsi="Times New Roman" w:cs="Times New Roman"/>
        </w:rPr>
        <w:t xml:space="preserve"> 2021. </w:t>
      </w:r>
      <w:proofErr w:type="spellStart"/>
      <w:r w:rsidRPr="00AB741D">
        <w:rPr>
          <w:rFonts w:ascii="Times New Roman" w:hAnsi="Times New Roman" w:cs="Times New Roman"/>
        </w:rPr>
        <w:t>godine</w:t>
      </w:r>
      <w:proofErr w:type="spellEnd"/>
      <w:r w:rsidRPr="00AB741D">
        <w:rPr>
          <w:rFonts w:ascii="Times New Roman" w:hAnsi="Times New Roman" w:cs="Times New Roman"/>
        </w:rPr>
        <w:t xml:space="preserve"> za </w:t>
      </w:r>
      <w:proofErr w:type="spellStart"/>
      <w:r w:rsidRPr="00AB741D">
        <w:rPr>
          <w:rFonts w:ascii="Times New Roman" w:hAnsi="Times New Roman" w:cs="Times New Roman"/>
        </w:rPr>
        <w:t>evidentiranje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prihoda</w:t>
      </w:r>
      <w:proofErr w:type="spellEnd"/>
      <w:r w:rsidRPr="00AB741D">
        <w:rPr>
          <w:rFonts w:ascii="Times New Roman" w:hAnsi="Times New Roman" w:cs="Times New Roman"/>
        </w:rPr>
        <w:t xml:space="preserve"> od </w:t>
      </w:r>
      <w:proofErr w:type="spellStart"/>
      <w:r w:rsidRPr="00AB741D">
        <w:rPr>
          <w:rFonts w:ascii="Times New Roman" w:hAnsi="Times New Roman" w:cs="Times New Roman"/>
        </w:rPr>
        <w:t>poreza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na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dohodak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kod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jedinica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lokalne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područne</w:t>
      </w:r>
      <w:proofErr w:type="spellEnd"/>
      <w:r w:rsidRPr="00AB741D">
        <w:rPr>
          <w:rFonts w:ascii="Times New Roman" w:hAnsi="Times New Roman" w:cs="Times New Roman"/>
        </w:rPr>
        <w:t xml:space="preserve"> (</w:t>
      </w:r>
      <w:proofErr w:type="spellStart"/>
      <w:r w:rsidRPr="00AB741D">
        <w:rPr>
          <w:rFonts w:ascii="Times New Roman" w:hAnsi="Times New Roman" w:cs="Times New Roman"/>
        </w:rPr>
        <w:t>regionalne</w:t>
      </w:r>
      <w:proofErr w:type="spellEnd"/>
      <w:r w:rsidRPr="00AB741D">
        <w:rPr>
          <w:rFonts w:ascii="Times New Roman" w:hAnsi="Times New Roman" w:cs="Times New Roman"/>
        </w:rPr>
        <w:t xml:space="preserve">) </w:t>
      </w:r>
      <w:proofErr w:type="spellStart"/>
      <w:r w:rsidRPr="00AB741D">
        <w:rPr>
          <w:rFonts w:ascii="Times New Roman" w:hAnsi="Times New Roman" w:cs="Times New Roman"/>
        </w:rPr>
        <w:t>samouprave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temeljem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izvještaja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koje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ispostavlja</w:t>
      </w:r>
      <w:proofErr w:type="spellEnd"/>
      <w:r w:rsidRPr="00AB741D">
        <w:rPr>
          <w:rFonts w:ascii="Times New Roman" w:hAnsi="Times New Roman" w:cs="Times New Roman"/>
        </w:rPr>
        <w:t xml:space="preserve"> Fina, </w:t>
      </w:r>
      <w:proofErr w:type="spellStart"/>
      <w:r w:rsidRPr="00AB741D">
        <w:rPr>
          <w:rFonts w:ascii="Times New Roman" w:hAnsi="Times New Roman" w:cs="Times New Roman"/>
        </w:rPr>
        <w:t>namirenje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sredstava</w:t>
      </w:r>
      <w:proofErr w:type="spellEnd"/>
      <w:r w:rsidRPr="00AB741D">
        <w:rPr>
          <w:rFonts w:ascii="Times New Roman" w:hAnsi="Times New Roman" w:cs="Times New Roman"/>
        </w:rPr>
        <w:t xml:space="preserve"> u </w:t>
      </w:r>
      <w:proofErr w:type="spellStart"/>
      <w:r w:rsidRPr="00AB741D">
        <w:rPr>
          <w:rFonts w:ascii="Times New Roman" w:hAnsi="Times New Roman" w:cs="Times New Roman"/>
        </w:rPr>
        <w:t>državni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="00165F2C" w:rsidRPr="00AB741D">
        <w:rPr>
          <w:rFonts w:ascii="Times New Roman" w:hAnsi="Times New Roman" w:cs="Times New Roman"/>
        </w:rPr>
        <w:t>proračun</w:t>
      </w:r>
      <w:proofErr w:type="spellEnd"/>
      <w:r w:rsidR="00165F2C" w:rsidRPr="00AB741D">
        <w:rPr>
          <w:rFonts w:ascii="Times New Roman" w:hAnsi="Times New Roman" w:cs="Times New Roman"/>
        </w:rPr>
        <w:t xml:space="preserve"> u</w:t>
      </w:r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iznosu</w:t>
      </w:r>
      <w:proofErr w:type="spellEnd"/>
      <w:r w:rsidRPr="00AB741D">
        <w:rPr>
          <w:rFonts w:ascii="Times New Roman" w:hAnsi="Times New Roman" w:cs="Times New Roman"/>
        </w:rPr>
        <w:t xml:space="preserve"> od 182.210,45 </w:t>
      </w:r>
      <w:proofErr w:type="spellStart"/>
      <w:r w:rsidRPr="00AB741D">
        <w:rPr>
          <w:rFonts w:ascii="Times New Roman" w:hAnsi="Times New Roman" w:cs="Times New Roman"/>
        </w:rPr>
        <w:t>kn</w:t>
      </w:r>
      <w:proofErr w:type="spellEnd"/>
      <w:r w:rsidRPr="00AB741D">
        <w:rPr>
          <w:rFonts w:ascii="Times New Roman" w:hAnsi="Times New Roman" w:cs="Times New Roman"/>
        </w:rPr>
        <w:t xml:space="preserve"> u </w:t>
      </w:r>
      <w:proofErr w:type="spellStart"/>
      <w:r w:rsidRPr="00AB741D">
        <w:rPr>
          <w:rFonts w:ascii="Times New Roman" w:hAnsi="Times New Roman" w:cs="Times New Roman"/>
        </w:rPr>
        <w:t>četiri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mjesečna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obroka</w:t>
      </w:r>
      <w:proofErr w:type="spellEnd"/>
      <w:r w:rsidRPr="00AB741D">
        <w:rPr>
          <w:rFonts w:ascii="Times New Roman" w:hAnsi="Times New Roman" w:cs="Times New Roman"/>
        </w:rPr>
        <w:t xml:space="preserve">. </w:t>
      </w:r>
      <w:proofErr w:type="spellStart"/>
      <w:r w:rsidRPr="00AB741D">
        <w:rPr>
          <w:rFonts w:ascii="Times New Roman" w:hAnsi="Times New Roman" w:cs="Times New Roman"/>
        </w:rPr>
        <w:t>Otplata</w:t>
      </w:r>
      <w:proofErr w:type="spellEnd"/>
      <w:r w:rsidRPr="00AB741D">
        <w:rPr>
          <w:rFonts w:ascii="Times New Roman" w:hAnsi="Times New Roman" w:cs="Times New Roman"/>
        </w:rPr>
        <w:t xml:space="preserve"> </w:t>
      </w:r>
      <w:proofErr w:type="spellStart"/>
      <w:r w:rsidRPr="00AB741D">
        <w:rPr>
          <w:rFonts w:ascii="Times New Roman" w:hAnsi="Times New Roman" w:cs="Times New Roman"/>
        </w:rPr>
        <w:t>izvršena</w:t>
      </w:r>
      <w:proofErr w:type="spellEnd"/>
      <w:r w:rsidRPr="00AB741D">
        <w:rPr>
          <w:rFonts w:ascii="Times New Roman" w:hAnsi="Times New Roman" w:cs="Times New Roman"/>
        </w:rPr>
        <w:t>.</w:t>
      </w:r>
    </w:p>
    <w:p w14:paraId="07152E19" w14:textId="77777777" w:rsidR="003A0237" w:rsidRPr="00BE5D48" w:rsidRDefault="003A0237" w:rsidP="003A0237">
      <w:pPr>
        <w:spacing w:before="1" w:line="360" w:lineRule="auto"/>
        <w:ind w:right="4"/>
        <w:jc w:val="both"/>
        <w:rPr>
          <w:rFonts w:ascii="Times New Roman" w:hAnsi="Times New Roman" w:cs="Times New Roman"/>
        </w:rPr>
        <w:sectPr w:rsidR="003A0237" w:rsidRPr="00BE5D48" w:rsidSect="00B425B0">
          <w:pgSz w:w="11910" w:h="16840"/>
          <w:pgMar w:top="1417" w:right="1417" w:bottom="1417" w:left="1417" w:header="0" w:footer="999" w:gutter="0"/>
          <w:cols w:space="720"/>
          <w:docGrid w:linePitch="299"/>
        </w:sectPr>
      </w:pPr>
    </w:p>
    <w:p w14:paraId="52963BF7" w14:textId="77777777" w:rsidR="003A0237" w:rsidRDefault="0055145A" w:rsidP="0055145A">
      <w:pPr>
        <w:pStyle w:val="Naslov3"/>
      </w:pPr>
      <w:bookmarkStart w:id="30" w:name="_Toc114207092"/>
      <w:r>
        <w:lastRenderedPageBreak/>
        <w:t xml:space="preserve">6.1.6. </w:t>
      </w:r>
      <w:r w:rsidR="003A0237" w:rsidRPr="00BE5D48">
        <w:t>SREDSTVA PRETHODNIH GODINA</w:t>
      </w:r>
      <w:bookmarkEnd w:id="30"/>
    </w:p>
    <w:p w14:paraId="68874620" w14:textId="77777777" w:rsidR="003A0237" w:rsidRDefault="003A0237" w:rsidP="003A0237">
      <w:pPr>
        <w:spacing w:before="1" w:line="360" w:lineRule="auto"/>
        <w:ind w:right="1071"/>
        <w:jc w:val="both"/>
        <w:rPr>
          <w:rFonts w:ascii="Times New Roman" w:hAnsi="Times New Roman" w:cs="Times New Roman"/>
        </w:rPr>
      </w:pPr>
    </w:p>
    <w:p w14:paraId="289A19D6" w14:textId="77777777" w:rsidR="003A0237" w:rsidRPr="007D31E3" w:rsidRDefault="003A0237" w:rsidP="003A0237">
      <w:pPr>
        <w:spacing w:before="1" w:line="360" w:lineRule="auto"/>
        <w:ind w:right="4"/>
        <w:jc w:val="both"/>
        <w:rPr>
          <w:rFonts w:ascii="Times New Roman" w:hAnsi="Times New Roman" w:cs="Times New Roman"/>
          <w:b/>
        </w:rPr>
      </w:pPr>
      <w:proofErr w:type="spellStart"/>
      <w:r w:rsidRPr="007D31E3">
        <w:rPr>
          <w:rFonts w:ascii="Times New Roman" w:hAnsi="Times New Roman" w:cs="Times New Roman"/>
        </w:rPr>
        <w:t>Sredstva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prethodnih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godina</w:t>
      </w:r>
      <w:proofErr w:type="spellEnd"/>
      <w:r w:rsidRPr="007D31E3">
        <w:rPr>
          <w:rFonts w:ascii="Times New Roman" w:hAnsi="Times New Roman" w:cs="Times New Roman"/>
        </w:rPr>
        <w:t xml:space="preserve"> u </w:t>
      </w:r>
      <w:proofErr w:type="spellStart"/>
      <w:r w:rsidRPr="007D31E3">
        <w:rPr>
          <w:rFonts w:ascii="Times New Roman" w:hAnsi="Times New Roman" w:cs="Times New Roman"/>
        </w:rPr>
        <w:t>iznosu</w:t>
      </w:r>
      <w:proofErr w:type="spellEnd"/>
      <w:r w:rsidRPr="007D31E3">
        <w:rPr>
          <w:rFonts w:ascii="Times New Roman" w:hAnsi="Times New Roman" w:cs="Times New Roman"/>
        </w:rPr>
        <w:t xml:space="preserve"> od 6.360.112,80 </w:t>
      </w:r>
      <w:proofErr w:type="spellStart"/>
      <w:r w:rsidRPr="007D31E3">
        <w:rPr>
          <w:rFonts w:ascii="Times New Roman" w:hAnsi="Times New Roman" w:cs="Times New Roman"/>
        </w:rPr>
        <w:t>čine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manjak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poreznih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prihoda</w:t>
      </w:r>
      <w:proofErr w:type="spellEnd"/>
      <w:r w:rsidRPr="007D31E3">
        <w:rPr>
          <w:rFonts w:ascii="Times New Roman" w:hAnsi="Times New Roman" w:cs="Times New Roman"/>
        </w:rPr>
        <w:t xml:space="preserve"> za </w:t>
      </w:r>
      <w:proofErr w:type="spellStart"/>
      <w:r w:rsidRPr="007D31E3">
        <w:rPr>
          <w:rFonts w:ascii="Times New Roman" w:hAnsi="Times New Roman" w:cs="Times New Roman"/>
        </w:rPr>
        <w:t>financiranje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redo</w:t>
      </w:r>
      <w:r w:rsidR="00330F56">
        <w:rPr>
          <w:rFonts w:ascii="Times New Roman" w:hAnsi="Times New Roman" w:cs="Times New Roman"/>
        </w:rPr>
        <w:t>vne</w:t>
      </w:r>
      <w:proofErr w:type="spellEnd"/>
      <w:r w:rsidR="00330F56">
        <w:rPr>
          <w:rFonts w:ascii="Times New Roman" w:hAnsi="Times New Roman" w:cs="Times New Roman"/>
        </w:rPr>
        <w:t xml:space="preserve"> </w:t>
      </w:r>
      <w:proofErr w:type="spellStart"/>
      <w:r w:rsidR="00330F56">
        <w:rPr>
          <w:rFonts w:ascii="Times New Roman" w:hAnsi="Times New Roman" w:cs="Times New Roman"/>
        </w:rPr>
        <w:t>djelatnosti</w:t>
      </w:r>
      <w:proofErr w:type="spellEnd"/>
      <w:r w:rsidR="00330F56">
        <w:rPr>
          <w:rFonts w:ascii="Times New Roman" w:hAnsi="Times New Roman" w:cs="Times New Roman"/>
        </w:rPr>
        <w:t xml:space="preserve"> Grada  Gospića </w:t>
      </w:r>
      <w:proofErr w:type="spellStart"/>
      <w:r w:rsidR="00330F56">
        <w:rPr>
          <w:rFonts w:ascii="Times New Roman" w:hAnsi="Times New Roman" w:cs="Times New Roman"/>
        </w:rPr>
        <w:t>i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njegovih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proračunskih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korisnika</w:t>
      </w:r>
      <w:proofErr w:type="spellEnd"/>
      <w:r w:rsidRPr="007D31E3">
        <w:rPr>
          <w:rFonts w:ascii="Times New Roman" w:hAnsi="Times New Roman" w:cs="Times New Roman"/>
        </w:rPr>
        <w:t xml:space="preserve">, </w:t>
      </w:r>
      <w:proofErr w:type="spellStart"/>
      <w:r w:rsidRPr="007D31E3">
        <w:rPr>
          <w:rFonts w:ascii="Times New Roman" w:hAnsi="Times New Roman" w:cs="Times New Roman"/>
        </w:rPr>
        <w:t>manjak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prihoda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temeljem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prijenosa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sredstava</w:t>
      </w:r>
      <w:proofErr w:type="spellEnd"/>
      <w:r w:rsidRPr="007D31E3">
        <w:rPr>
          <w:rFonts w:ascii="Times New Roman" w:hAnsi="Times New Roman" w:cs="Times New Roman"/>
        </w:rPr>
        <w:t xml:space="preserve"> EU za </w:t>
      </w:r>
      <w:proofErr w:type="spellStart"/>
      <w:r w:rsidRPr="007D31E3">
        <w:rPr>
          <w:rFonts w:ascii="Times New Roman" w:hAnsi="Times New Roman" w:cs="Times New Roman"/>
        </w:rPr>
        <w:t>tekuće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i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kapitalne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projekte</w:t>
      </w:r>
      <w:proofErr w:type="spellEnd"/>
      <w:r w:rsidR="00330F56">
        <w:rPr>
          <w:rFonts w:ascii="Times New Roman" w:hAnsi="Times New Roman" w:cs="Times New Roman"/>
        </w:rPr>
        <w:t xml:space="preserve"> (</w:t>
      </w:r>
      <w:proofErr w:type="spellStart"/>
      <w:r w:rsidR="00330F56">
        <w:rPr>
          <w:rFonts w:ascii="Times New Roman" w:hAnsi="Times New Roman" w:cs="Times New Roman"/>
        </w:rPr>
        <w:t>Šumska</w:t>
      </w:r>
      <w:proofErr w:type="spellEnd"/>
      <w:r w:rsidR="00330F56">
        <w:rPr>
          <w:rFonts w:ascii="Times New Roman" w:hAnsi="Times New Roman" w:cs="Times New Roman"/>
        </w:rPr>
        <w:t xml:space="preserve"> cesta </w:t>
      </w:r>
      <w:proofErr w:type="spellStart"/>
      <w:r w:rsidR="00330F56">
        <w:rPr>
          <w:rFonts w:ascii="Times New Roman" w:hAnsi="Times New Roman" w:cs="Times New Roman"/>
        </w:rPr>
        <w:t>Podjelar</w:t>
      </w:r>
      <w:proofErr w:type="spellEnd"/>
      <w:r w:rsidR="00330F56">
        <w:rPr>
          <w:rFonts w:ascii="Times New Roman" w:hAnsi="Times New Roman" w:cs="Times New Roman"/>
        </w:rPr>
        <w:t xml:space="preserve"> </w:t>
      </w:r>
      <w:proofErr w:type="spellStart"/>
      <w:r w:rsidR="00330F56">
        <w:rPr>
          <w:rFonts w:ascii="Times New Roman" w:hAnsi="Times New Roman" w:cs="Times New Roman"/>
        </w:rPr>
        <w:t>Vaganac</w:t>
      </w:r>
      <w:proofErr w:type="spellEnd"/>
      <w:r w:rsidR="00330F56">
        <w:rPr>
          <w:rFonts w:ascii="Times New Roman" w:hAnsi="Times New Roman" w:cs="Times New Roman"/>
        </w:rPr>
        <w:t xml:space="preserve">,  </w:t>
      </w:r>
      <w:proofErr w:type="spellStart"/>
      <w:r w:rsidR="00330F56">
        <w:rPr>
          <w:rFonts w:ascii="Times New Roman" w:hAnsi="Times New Roman" w:cs="Times New Roman"/>
        </w:rPr>
        <w:t>Zapošljavanje</w:t>
      </w:r>
      <w:proofErr w:type="spellEnd"/>
      <w:r w:rsidR="00330F56">
        <w:rPr>
          <w:rFonts w:ascii="Times New Roman" w:hAnsi="Times New Roman" w:cs="Times New Roman"/>
        </w:rPr>
        <w:t xml:space="preserve"> </w:t>
      </w:r>
      <w:proofErr w:type="spellStart"/>
      <w:r w:rsidR="00330F56">
        <w:rPr>
          <w:rFonts w:ascii="Times New Roman" w:hAnsi="Times New Roman" w:cs="Times New Roman"/>
        </w:rPr>
        <w:t>žena</w:t>
      </w:r>
      <w:proofErr w:type="spellEnd"/>
      <w:r w:rsidR="00330F56">
        <w:rPr>
          <w:rFonts w:ascii="Times New Roman" w:hAnsi="Times New Roman" w:cs="Times New Roman"/>
        </w:rPr>
        <w:t xml:space="preserve">, </w:t>
      </w:r>
      <w:proofErr w:type="spellStart"/>
      <w:r w:rsidR="00330F56">
        <w:rPr>
          <w:rFonts w:ascii="Times New Roman" w:hAnsi="Times New Roman" w:cs="Times New Roman"/>
        </w:rPr>
        <w:t>Korak</w:t>
      </w:r>
      <w:proofErr w:type="spellEnd"/>
      <w:r w:rsidR="00330F56">
        <w:rPr>
          <w:rFonts w:ascii="Times New Roman" w:hAnsi="Times New Roman" w:cs="Times New Roman"/>
        </w:rPr>
        <w:t xml:space="preserve"> </w:t>
      </w:r>
      <w:proofErr w:type="spellStart"/>
      <w:r w:rsidR="00330F56">
        <w:rPr>
          <w:rFonts w:ascii="Times New Roman" w:hAnsi="Times New Roman" w:cs="Times New Roman"/>
        </w:rPr>
        <w:t>prema</w:t>
      </w:r>
      <w:proofErr w:type="spellEnd"/>
      <w:r w:rsidR="00330F56">
        <w:rPr>
          <w:rFonts w:ascii="Times New Roman" w:hAnsi="Times New Roman" w:cs="Times New Roman"/>
        </w:rPr>
        <w:t xml:space="preserve"> </w:t>
      </w:r>
      <w:proofErr w:type="spellStart"/>
      <w:r w:rsidR="00330F56">
        <w:rPr>
          <w:rFonts w:ascii="Times New Roman" w:hAnsi="Times New Roman" w:cs="Times New Roman"/>
        </w:rPr>
        <w:t>jednakosti</w:t>
      </w:r>
      <w:proofErr w:type="spellEnd"/>
      <w:r w:rsidR="00330F56">
        <w:rPr>
          <w:rFonts w:ascii="Times New Roman" w:hAnsi="Times New Roman" w:cs="Times New Roman"/>
        </w:rPr>
        <w:t xml:space="preserve"> , </w:t>
      </w:r>
      <w:proofErr w:type="spellStart"/>
      <w:r w:rsidR="00330F56">
        <w:rPr>
          <w:rFonts w:ascii="Times New Roman" w:hAnsi="Times New Roman" w:cs="Times New Roman"/>
        </w:rPr>
        <w:t>Izgradnja</w:t>
      </w:r>
      <w:proofErr w:type="spellEnd"/>
      <w:r w:rsidR="00330F56">
        <w:rPr>
          <w:rFonts w:ascii="Times New Roman" w:hAnsi="Times New Roman" w:cs="Times New Roman"/>
        </w:rPr>
        <w:t xml:space="preserve"> </w:t>
      </w:r>
      <w:proofErr w:type="spellStart"/>
      <w:r w:rsidR="00330F56">
        <w:rPr>
          <w:rFonts w:ascii="Times New Roman" w:hAnsi="Times New Roman" w:cs="Times New Roman"/>
        </w:rPr>
        <w:t>reciklažnog</w:t>
      </w:r>
      <w:proofErr w:type="spellEnd"/>
      <w:r w:rsidR="00330F56">
        <w:rPr>
          <w:rFonts w:ascii="Times New Roman" w:hAnsi="Times New Roman" w:cs="Times New Roman"/>
        </w:rPr>
        <w:t xml:space="preserve"> </w:t>
      </w:r>
      <w:proofErr w:type="spellStart"/>
      <w:r w:rsidR="00330F56">
        <w:rPr>
          <w:rFonts w:ascii="Times New Roman" w:hAnsi="Times New Roman" w:cs="Times New Roman"/>
        </w:rPr>
        <w:t>dvorišta</w:t>
      </w:r>
      <w:proofErr w:type="spellEnd"/>
      <w:r w:rsidR="00330F56">
        <w:rPr>
          <w:rFonts w:ascii="Times New Roman" w:hAnsi="Times New Roman" w:cs="Times New Roman"/>
        </w:rPr>
        <w:t>)</w:t>
      </w:r>
      <w:r w:rsidRPr="007D31E3">
        <w:rPr>
          <w:rFonts w:ascii="Times New Roman" w:hAnsi="Times New Roman" w:cs="Times New Roman"/>
        </w:rPr>
        <w:t xml:space="preserve">, </w:t>
      </w:r>
      <w:proofErr w:type="spellStart"/>
      <w:r w:rsidRPr="007D31E3">
        <w:rPr>
          <w:rFonts w:ascii="Times New Roman" w:hAnsi="Times New Roman" w:cs="Times New Roman"/>
        </w:rPr>
        <w:t>te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izostanak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namjenskih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prihoda</w:t>
      </w:r>
      <w:proofErr w:type="spellEnd"/>
      <w:r w:rsidRPr="007D31E3">
        <w:rPr>
          <w:rFonts w:ascii="Times New Roman" w:hAnsi="Times New Roman" w:cs="Times New Roman"/>
        </w:rPr>
        <w:t xml:space="preserve"> (</w:t>
      </w:r>
      <w:proofErr w:type="spellStart"/>
      <w:r w:rsidRPr="007D31E3">
        <w:rPr>
          <w:rFonts w:ascii="Times New Roman" w:hAnsi="Times New Roman" w:cs="Times New Roman"/>
        </w:rPr>
        <w:t>komunalni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doprinos</w:t>
      </w:r>
      <w:proofErr w:type="spellEnd"/>
      <w:r w:rsidR="00330F56">
        <w:rPr>
          <w:rFonts w:ascii="Times New Roman" w:hAnsi="Times New Roman" w:cs="Times New Roman"/>
        </w:rPr>
        <w:t xml:space="preserve">, </w:t>
      </w:r>
      <w:proofErr w:type="spellStart"/>
      <w:r w:rsidR="00330F56">
        <w:rPr>
          <w:rFonts w:ascii="Times New Roman" w:hAnsi="Times New Roman" w:cs="Times New Roman"/>
        </w:rPr>
        <w:t>sredstva</w:t>
      </w:r>
      <w:proofErr w:type="spellEnd"/>
      <w:r w:rsidR="00330F56">
        <w:rPr>
          <w:rFonts w:ascii="Times New Roman" w:hAnsi="Times New Roman" w:cs="Times New Roman"/>
        </w:rPr>
        <w:t xml:space="preserve"> od </w:t>
      </w:r>
      <w:proofErr w:type="spellStart"/>
      <w:r w:rsidR="00330F56">
        <w:rPr>
          <w:rFonts w:ascii="Times New Roman" w:hAnsi="Times New Roman" w:cs="Times New Roman"/>
        </w:rPr>
        <w:t>prodaje</w:t>
      </w:r>
      <w:proofErr w:type="spellEnd"/>
      <w:r w:rsidR="00330F56">
        <w:rPr>
          <w:rFonts w:ascii="Times New Roman" w:hAnsi="Times New Roman" w:cs="Times New Roman"/>
        </w:rPr>
        <w:t xml:space="preserve"> </w:t>
      </w:r>
      <w:proofErr w:type="spellStart"/>
      <w:r w:rsidR="00330F56">
        <w:rPr>
          <w:rFonts w:ascii="Times New Roman" w:hAnsi="Times New Roman" w:cs="Times New Roman"/>
        </w:rPr>
        <w:t>zemljišta</w:t>
      </w:r>
      <w:proofErr w:type="spellEnd"/>
      <w:r w:rsidR="00330F56">
        <w:rPr>
          <w:rFonts w:ascii="Times New Roman" w:hAnsi="Times New Roman" w:cs="Times New Roman"/>
        </w:rPr>
        <w:t xml:space="preserve">, </w:t>
      </w:r>
      <w:proofErr w:type="spellStart"/>
      <w:r w:rsidR="00330F56">
        <w:rPr>
          <w:rFonts w:ascii="Times New Roman" w:hAnsi="Times New Roman" w:cs="Times New Roman"/>
        </w:rPr>
        <w:t>stanova</w:t>
      </w:r>
      <w:proofErr w:type="spellEnd"/>
      <w:r w:rsidR="00330F56">
        <w:rPr>
          <w:rFonts w:ascii="Times New Roman" w:hAnsi="Times New Roman" w:cs="Times New Roman"/>
        </w:rPr>
        <w:t>…</w:t>
      </w:r>
      <w:r w:rsidRPr="007D31E3">
        <w:rPr>
          <w:rFonts w:ascii="Times New Roman" w:hAnsi="Times New Roman" w:cs="Times New Roman"/>
        </w:rPr>
        <w:t xml:space="preserve">)  Grada Gospića  za </w:t>
      </w:r>
      <w:proofErr w:type="spellStart"/>
      <w:r w:rsidRPr="007D31E3">
        <w:rPr>
          <w:rFonts w:ascii="Times New Roman" w:hAnsi="Times New Roman" w:cs="Times New Roman"/>
        </w:rPr>
        <w:t>kapitalne</w:t>
      </w:r>
      <w:proofErr w:type="spellEnd"/>
      <w:r w:rsidRPr="007D31E3">
        <w:rPr>
          <w:rFonts w:ascii="Times New Roman" w:hAnsi="Times New Roman" w:cs="Times New Roman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projekte</w:t>
      </w:r>
      <w:proofErr w:type="spellEnd"/>
      <w:r w:rsidR="00330F56">
        <w:rPr>
          <w:rFonts w:ascii="Times New Roman" w:hAnsi="Times New Roman" w:cs="Times New Roman"/>
        </w:rPr>
        <w:t>.</w:t>
      </w:r>
      <w:r w:rsidRPr="007D31E3">
        <w:rPr>
          <w:rFonts w:ascii="Times New Roman" w:hAnsi="Times New Roman" w:cs="Times New Roman"/>
        </w:rPr>
        <w:t>.</w:t>
      </w:r>
    </w:p>
    <w:p w14:paraId="3ADDE2E9" w14:textId="77777777" w:rsidR="003A0237" w:rsidRPr="00BE5D48" w:rsidRDefault="003A0237" w:rsidP="003A0237">
      <w:pPr>
        <w:spacing w:before="1" w:line="360" w:lineRule="auto"/>
        <w:ind w:right="1071" w:firstLine="142"/>
        <w:jc w:val="both"/>
        <w:rPr>
          <w:rFonts w:ascii="Times New Roman" w:hAnsi="Times New Roman" w:cs="Times New Roman"/>
        </w:rPr>
      </w:pPr>
    </w:p>
    <w:p w14:paraId="6D56D903" w14:textId="77777777" w:rsidR="003A0237" w:rsidRPr="00BE5D48" w:rsidRDefault="0055145A" w:rsidP="0055145A">
      <w:pPr>
        <w:pStyle w:val="Naslov3"/>
        <w:rPr>
          <w:rFonts w:cs="Times New Roman"/>
        </w:rPr>
      </w:pPr>
      <w:bookmarkStart w:id="31" w:name="_Toc114207093"/>
      <w:r>
        <w:rPr>
          <w:rFonts w:cs="Times New Roman"/>
        </w:rPr>
        <w:t xml:space="preserve">6.1.7. </w:t>
      </w:r>
      <w:r w:rsidR="003A0237" w:rsidRPr="0055145A">
        <w:t>REZULTAT POSLOVANJA</w:t>
      </w:r>
      <w:bookmarkEnd w:id="31"/>
    </w:p>
    <w:p w14:paraId="37D03629" w14:textId="77777777" w:rsidR="003A0237" w:rsidRDefault="003A0237" w:rsidP="003A0237">
      <w:pPr>
        <w:pStyle w:val="Naslov21"/>
        <w:spacing w:line="360" w:lineRule="auto"/>
        <w:ind w:left="0" w:right="107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9BA964A" w14:textId="77777777" w:rsidR="003A0237" w:rsidRPr="00BE5D48" w:rsidRDefault="003A0237" w:rsidP="0055145A">
      <w:pPr>
        <w:pStyle w:val="Naslov21"/>
        <w:spacing w:line="360" w:lineRule="auto"/>
        <w:ind w:left="0" w:right="4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32" w:name="_Toc114207094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U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izvještajnom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razdoblju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ostvareni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su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prihodi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i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primici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od 56.841,496,81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kn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, od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čega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su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14.321.632,</w:t>
      </w:r>
      <w:r w:rsidR="00165F2C" w:rsidRPr="00BE5D48">
        <w:rPr>
          <w:rFonts w:ascii="Times New Roman" w:hAnsi="Times New Roman" w:cs="Times New Roman"/>
          <w:b w:val="0"/>
          <w:sz w:val="22"/>
          <w:szCs w:val="22"/>
        </w:rPr>
        <w:t xml:space="preserve">59 </w:t>
      </w:r>
      <w:proofErr w:type="spellStart"/>
      <w:r w:rsidR="00165F2C" w:rsidRPr="00BE5D48">
        <w:rPr>
          <w:rFonts w:ascii="Times New Roman" w:hAnsi="Times New Roman" w:cs="Times New Roman"/>
          <w:b w:val="0"/>
          <w:sz w:val="22"/>
          <w:szCs w:val="22"/>
        </w:rPr>
        <w:t>kn</w:t>
      </w:r>
      <w:proofErr w:type="spellEnd"/>
      <w:r w:rsidRPr="00BE5D48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prihodi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proračunskih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korisnika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Izvršeni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su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rashodi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i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izdaci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u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iznosu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od 54.542.883,16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kn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što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je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rezultiralo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bookmarkStart w:id="33" w:name="_Hlk118464430"/>
      <w:proofErr w:type="spellStart"/>
      <w:r w:rsidRPr="00165F2C">
        <w:rPr>
          <w:rFonts w:ascii="Times New Roman" w:hAnsi="Times New Roman" w:cs="Times New Roman"/>
          <w:bCs w:val="0"/>
          <w:sz w:val="22"/>
          <w:szCs w:val="22"/>
        </w:rPr>
        <w:t>viškom</w:t>
      </w:r>
      <w:proofErr w:type="spellEnd"/>
      <w:r w:rsidRPr="00165F2C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proofErr w:type="spellStart"/>
      <w:r w:rsidRPr="00165F2C">
        <w:rPr>
          <w:rFonts w:ascii="Times New Roman" w:hAnsi="Times New Roman" w:cs="Times New Roman"/>
          <w:bCs w:val="0"/>
          <w:sz w:val="22"/>
          <w:szCs w:val="22"/>
        </w:rPr>
        <w:t>prihoda</w:t>
      </w:r>
      <w:proofErr w:type="spellEnd"/>
      <w:r w:rsidRPr="00165F2C">
        <w:rPr>
          <w:rFonts w:ascii="Times New Roman" w:hAnsi="Times New Roman" w:cs="Times New Roman"/>
          <w:bCs w:val="0"/>
          <w:sz w:val="22"/>
          <w:szCs w:val="22"/>
        </w:rPr>
        <w:t xml:space="preserve"> u </w:t>
      </w:r>
      <w:proofErr w:type="spellStart"/>
      <w:r w:rsidRPr="00165F2C">
        <w:rPr>
          <w:rFonts w:ascii="Times New Roman" w:hAnsi="Times New Roman" w:cs="Times New Roman"/>
          <w:bCs w:val="0"/>
          <w:sz w:val="22"/>
          <w:szCs w:val="22"/>
        </w:rPr>
        <w:t>iznosu</w:t>
      </w:r>
      <w:proofErr w:type="spellEnd"/>
      <w:r w:rsidRPr="00165F2C">
        <w:rPr>
          <w:rFonts w:ascii="Times New Roman" w:hAnsi="Times New Roman" w:cs="Times New Roman"/>
          <w:bCs w:val="0"/>
          <w:sz w:val="22"/>
          <w:szCs w:val="22"/>
        </w:rPr>
        <w:t xml:space="preserve"> od 2.298.613,63 </w:t>
      </w:r>
      <w:proofErr w:type="spellStart"/>
      <w:r w:rsidRPr="00165F2C">
        <w:rPr>
          <w:rFonts w:ascii="Times New Roman" w:hAnsi="Times New Roman" w:cs="Times New Roman"/>
          <w:bCs w:val="0"/>
          <w:sz w:val="22"/>
          <w:szCs w:val="22"/>
        </w:rPr>
        <w:t>kuna</w:t>
      </w:r>
      <w:proofErr w:type="spellEnd"/>
      <w:r w:rsidRPr="00165F2C">
        <w:rPr>
          <w:rFonts w:ascii="Times New Roman" w:hAnsi="Times New Roman" w:cs="Times New Roman"/>
          <w:bCs w:val="0"/>
          <w:sz w:val="22"/>
          <w:szCs w:val="22"/>
        </w:rPr>
        <w:t>.</w:t>
      </w:r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bookmarkEnd w:id="33"/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Godišnjim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izvještajem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za 2021.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godinu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utvrđen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je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preneseni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rezultat</w:t>
      </w:r>
      <w:proofErr w:type="spellEnd"/>
      <w:r w:rsidRPr="00BE5D48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poslovanja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-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manjak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prihoda</w:t>
      </w:r>
      <w:proofErr w:type="spellEnd"/>
      <w:r w:rsidRPr="00BE5D48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u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iznosu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-6.360.112,80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kn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što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sa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viškom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prihoda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za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prvo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polugodište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2022.</w:t>
      </w:r>
      <w:r w:rsidRPr="00BE5D48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godine</w:t>
      </w:r>
      <w:proofErr w:type="spellEnd"/>
      <w:r w:rsidRPr="00BE5D48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proofErr w:type="spellStart"/>
      <w:r w:rsidR="00165F2C" w:rsidRPr="00BE5D48">
        <w:rPr>
          <w:rFonts w:ascii="Times New Roman" w:hAnsi="Times New Roman" w:cs="Times New Roman"/>
          <w:b w:val="0"/>
          <w:sz w:val="22"/>
          <w:szCs w:val="22"/>
        </w:rPr>
        <w:t>rezultira</w:t>
      </w:r>
      <w:proofErr w:type="spellEnd"/>
      <w:r w:rsidR="00165F2C"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65F2C" w:rsidRPr="00BE5D48">
        <w:rPr>
          <w:rFonts w:ascii="Times New Roman" w:hAnsi="Times New Roman" w:cs="Times New Roman"/>
          <w:b w:val="0"/>
          <w:sz w:val="22"/>
          <w:szCs w:val="22"/>
        </w:rPr>
        <w:t>ukupnim</w:t>
      </w:r>
      <w:proofErr w:type="spellEnd"/>
      <w:r w:rsidRPr="00BE5D48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="00165F2C" w:rsidRPr="00BE5D48">
        <w:rPr>
          <w:rFonts w:ascii="Times New Roman" w:hAnsi="Times New Roman" w:cs="Times New Roman"/>
          <w:b w:val="0"/>
          <w:sz w:val="22"/>
          <w:szCs w:val="22"/>
        </w:rPr>
        <w:t>manjkom</w:t>
      </w:r>
      <w:proofErr w:type="spellEnd"/>
      <w:r w:rsidR="00165F2C" w:rsidRPr="00BE5D48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="00165F2C">
        <w:rPr>
          <w:rFonts w:ascii="Times New Roman" w:hAnsi="Times New Roman" w:cs="Times New Roman"/>
          <w:b w:val="0"/>
          <w:spacing w:val="-2"/>
          <w:sz w:val="22"/>
          <w:szCs w:val="22"/>
        </w:rPr>
        <w:t>prihoda</w:t>
      </w:r>
      <w:proofErr w:type="spellEnd"/>
      <w:r w:rsidRPr="00BE5D48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u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iznosu</w:t>
      </w:r>
      <w:proofErr w:type="spellEnd"/>
      <w:r w:rsidRPr="00BE5D48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-4.061.499,17 </w:t>
      </w:r>
      <w:proofErr w:type="spellStart"/>
      <w:r w:rsidRPr="00BE5D48">
        <w:rPr>
          <w:rFonts w:ascii="Times New Roman" w:hAnsi="Times New Roman" w:cs="Times New Roman"/>
          <w:b w:val="0"/>
          <w:sz w:val="22"/>
          <w:szCs w:val="22"/>
        </w:rPr>
        <w:t>kuna</w:t>
      </w:r>
      <w:proofErr w:type="spellEnd"/>
      <w:r w:rsidRPr="00BE5D48">
        <w:rPr>
          <w:rFonts w:ascii="Times New Roman" w:hAnsi="Times New Roman" w:cs="Times New Roman"/>
          <w:b w:val="0"/>
          <w:sz w:val="22"/>
          <w:szCs w:val="22"/>
        </w:rPr>
        <w:t>.</w:t>
      </w:r>
      <w:bookmarkEnd w:id="32"/>
      <w:r w:rsidRPr="00BE5D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16247518" w14:textId="77777777" w:rsidR="000E48CD" w:rsidRPr="00B24D10" w:rsidRDefault="000E48CD" w:rsidP="00B24D10">
      <w:pPr>
        <w:pStyle w:val="Naslov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Kontrolom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Financijskih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izvještaja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za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prvo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polugodište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2022.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godine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ustanovljena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je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greška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obrascu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PR-RAS za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razinu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22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razinu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23 u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ukupnom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iznosu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od 598.061,14 kn.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Greška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se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dogodila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programskom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dijelu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kod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povlačenja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podataka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obrazac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PR-RAS 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kod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proračunskih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korisnika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OŠ Jure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Turić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Gospić, OŠ Dr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Franje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Tuđmana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Lički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Osik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, OŠ Dr. Ante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Starčević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Klanac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Pazarišta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Dječjeg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vrtića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Gospić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projektima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temeljem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prijenosa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Eu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sredstava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 „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Korak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prema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jednakosti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“, „U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zagrljaju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zdrave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prehrane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“, „Shema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školskog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voća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povrća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“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„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Sretni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mališani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>“).</w:t>
      </w:r>
    </w:p>
    <w:p w14:paraId="0FACD5E4" w14:textId="77777777" w:rsidR="005B05A6" w:rsidRPr="00B24D10" w:rsidRDefault="005B05A6" w:rsidP="00B24D10">
      <w:pPr>
        <w:pStyle w:val="Naslov2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49639D5" w14:textId="46AFE54F" w:rsidR="000E48CD" w:rsidRPr="00B24D10" w:rsidRDefault="000E48CD" w:rsidP="00B24D10">
      <w:pPr>
        <w:pStyle w:val="Naslov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Sukladno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Uputi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Ministarstva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financija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o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knjiženju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lokalnoj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riznici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prilikom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izrade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konsolidiranih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financijskih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izvještaja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umanjuju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se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sredstva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istovremeno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prihodima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konto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639</w:t>
      </w:r>
      <w:proofErr w:type="gramStart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) 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proofErr w:type="gram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rashodima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konto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369)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jer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se ne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smije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dvostruko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prikazivati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kod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proračunskog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korisnika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Grada Gospića.</w:t>
      </w:r>
    </w:p>
    <w:p w14:paraId="42358E73" w14:textId="77777777" w:rsidR="000E48CD" w:rsidRPr="00B24D10" w:rsidRDefault="000E48CD" w:rsidP="00B24D10">
      <w:pPr>
        <w:pStyle w:val="Naslov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Gore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spomenuti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iznos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dvaput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je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prikazan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prihodima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ali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nije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dvaput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rashodima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što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je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dovelo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do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razlike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prilikom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konsolidacije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BA6A52D" w14:textId="77777777" w:rsidR="005B05A6" w:rsidRPr="00B24D10" w:rsidRDefault="005B05A6" w:rsidP="00B24D10">
      <w:pPr>
        <w:pStyle w:val="Naslov2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31B6931" w14:textId="77777777" w:rsidR="000E48CD" w:rsidRPr="00B24D10" w:rsidRDefault="000E48CD" w:rsidP="00B24D10">
      <w:pPr>
        <w:pStyle w:val="Naslov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Također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učinjena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je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pogreška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kod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unosa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pozicije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kod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proračunskog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korisnika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OŠ  Dr.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Franje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Tuđmana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Lički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Osik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iznosu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od 5.292,89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kn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,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sredstva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su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bila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prikazana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te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umanjuju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gore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spomenuta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eliminirana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sredstva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iznos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od 592.762,25 kn.  </w:t>
      </w:r>
    </w:p>
    <w:p w14:paraId="2D9F5F55" w14:textId="77777777" w:rsidR="005B05A6" w:rsidRPr="00B24D10" w:rsidRDefault="005B05A6" w:rsidP="00B24D10">
      <w:pPr>
        <w:pStyle w:val="Naslov2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19143F" w14:textId="1845BEA8" w:rsidR="000E48CD" w:rsidRPr="00B24D10" w:rsidRDefault="000E48CD" w:rsidP="00B24D10">
      <w:pPr>
        <w:pStyle w:val="Naslov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Ispravkom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greške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Polugodišnjem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izvještaju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o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izvršenju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Proračuna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Grada Gospića za 2022.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godinu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mijenja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se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financijski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rezultat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za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prvo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polugodište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2022.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godinu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(PR-RAS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razina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22),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te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iznosi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ukupni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manjak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prihoda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-4.475.405,300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kn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dok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kod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konsolidiranog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izvještaja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(PR-RAS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razina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23)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ukupni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manjak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prihoda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24D10">
        <w:rPr>
          <w:rFonts w:ascii="Times New Roman" w:hAnsi="Times New Roman" w:cs="Times New Roman"/>
          <w:b w:val="0"/>
          <w:sz w:val="24"/>
          <w:szCs w:val="24"/>
        </w:rPr>
        <w:t>iznosi</w:t>
      </w:r>
      <w:proofErr w:type="spellEnd"/>
      <w:r w:rsidRPr="00B24D10">
        <w:rPr>
          <w:rFonts w:ascii="Times New Roman" w:hAnsi="Times New Roman" w:cs="Times New Roman"/>
          <w:b w:val="0"/>
          <w:sz w:val="24"/>
          <w:szCs w:val="24"/>
        </w:rPr>
        <w:t xml:space="preserve"> -4.061.499,17 kn.</w:t>
      </w:r>
    </w:p>
    <w:p w14:paraId="1B2AA2F5" w14:textId="77777777" w:rsidR="003A0237" w:rsidRPr="00B24D10" w:rsidRDefault="003A0237" w:rsidP="00B24D10">
      <w:pPr>
        <w:pStyle w:val="Naslov21"/>
        <w:rPr>
          <w:rFonts w:ascii="Times New Roman" w:hAnsi="Times New Roman" w:cs="Times New Roman"/>
          <w:b w:val="0"/>
          <w:sz w:val="24"/>
          <w:szCs w:val="24"/>
        </w:rPr>
      </w:pPr>
    </w:p>
    <w:p w14:paraId="4DBA6453" w14:textId="77777777" w:rsidR="000E48CD" w:rsidRDefault="000E48CD" w:rsidP="003A0237">
      <w:pPr>
        <w:spacing w:before="1" w:line="360" w:lineRule="auto"/>
        <w:ind w:right="1071"/>
        <w:jc w:val="both"/>
        <w:rPr>
          <w:rFonts w:ascii="Times New Roman" w:hAnsi="Times New Roman" w:cs="Times New Roman"/>
        </w:rPr>
      </w:pPr>
    </w:p>
    <w:p w14:paraId="02A79D65" w14:textId="77777777" w:rsidR="000E48CD" w:rsidRDefault="000E48CD" w:rsidP="003A0237">
      <w:pPr>
        <w:spacing w:before="1" w:line="360" w:lineRule="auto"/>
        <w:ind w:right="1071"/>
        <w:jc w:val="both"/>
        <w:rPr>
          <w:rFonts w:ascii="Times New Roman" w:hAnsi="Times New Roman" w:cs="Times New Roman"/>
        </w:rPr>
      </w:pPr>
    </w:p>
    <w:p w14:paraId="734DEBFA" w14:textId="77777777" w:rsidR="005B05A6" w:rsidRDefault="005B05A6" w:rsidP="003A0237">
      <w:pPr>
        <w:spacing w:before="1" w:line="360" w:lineRule="auto"/>
        <w:ind w:right="1071"/>
        <w:jc w:val="both"/>
        <w:rPr>
          <w:rFonts w:ascii="Times New Roman" w:hAnsi="Times New Roman" w:cs="Times New Roman"/>
        </w:rPr>
      </w:pPr>
    </w:p>
    <w:p w14:paraId="0F62D02F" w14:textId="77777777" w:rsidR="003A0237" w:rsidRDefault="003A0237" w:rsidP="003A0237">
      <w:pPr>
        <w:spacing w:before="1" w:line="360" w:lineRule="auto"/>
        <w:ind w:right="1071"/>
        <w:jc w:val="both"/>
        <w:rPr>
          <w:rFonts w:ascii="Times New Roman" w:hAnsi="Times New Roman" w:cs="Times New Roman"/>
        </w:rPr>
      </w:pPr>
    </w:p>
    <w:p w14:paraId="5CD956F1" w14:textId="77777777" w:rsidR="003A0237" w:rsidRDefault="003A0237" w:rsidP="003A0237">
      <w:pPr>
        <w:spacing w:before="1" w:line="360" w:lineRule="auto"/>
        <w:ind w:right="1071"/>
        <w:jc w:val="both"/>
        <w:rPr>
          <w:rFonts w:ascii="Times New Roman" w:hAnsi="Times New Roman" w:cs="Times New Roman"/>
        </w:rPr>
      </w:pPr>
    </w:p>
    <w:p w14:paraId="18E93A6A" w14:textId="77777777" w:rsidR="003A0237" w:rsidRPr="00E84D48" w:rsidRDefault="003A0237" w:rsidP="003A0237">
      <w:pPr>
        <w:spacing w:before="1" w:line="360" w:lineRule="auto"/>
        <w:ind w:right="1071"/>
        <w:jc w:val="both"/>
        <w:rPr>
          <w:rFonts w:ascii="Times New Roman" w:hAnsi="Times New Roman" w:cs="Times New Roman"/>
        </w:rPr>
      </w:pPr>
      <w:proofErr w:type="spellStart"/>
      <w:r w:rsidRPr="00330F56">
        <w:rPr>
          <w:rFonts w:ascii="Times New Roman" w:hAnsi="Times New Roman" w:cs="Times New Roman"/>
          <w:b/>
        </w:rPr>
        <w:t>Ukupni</w:t>
      </w:r>
      <w:proofErr w:type="spellEnd"/>
      <w:r w:rsidRPr="00330F56">
        <w:rPr>
          <w:rFonts w:ascii="Times New Roman" w:hAnsi="Times New Roman" w:cs="Times New Roman"/>
          <w:b/>
        </w:rPr>
        <w:t xml:space="preserve"> </w:t>
      </w:r>
      <w:proofErr w:type="spellStart"/>
      <w:r w:rsidRPr="00330F56">
        <w:rPr>
          <w:rFonts w:ascii="Times New Roman" w:hAnsi="Times New Roman" w:cs="Times New Roman"/>
          <w:b/>
        </w:rPr>
        <w:t>manjak</w:t>
      </w:r>
      <w:proofErr w:type="spellEnd"/>
      <w:r w:rsidRPr="00330F56">
        <w:rPr>
          <w:rFonts w:ascii="Times New Roman" w:hAnsi="Times New Roman" w:cs="Times New Roman"/>
          <w:b/>
        </w:rPr>
        <w:t xml:space="preserve"> </w:t>
      </w:r>
      <w:proofErr w:type="spellStart"/>
      <w:r w:rsidRPr="00330F56">
        <w:rPr>
          <w:rFonts w:ascii="Times New Roman" w:hAnsi="Times New Roman" w:cs="Times New Roman"/>
          <w:b/>
        </w:rPr>
        <w:t>prihoda</w:t>
      </w:r>
      <w:proofErr w:type="spellEnd"/>
      <w:r w:rsidRPr="00330F56">
        <w:rPr>
          <w:rFonts w:ascii="Times New Roman" w:hAnsi="Times New Roman" w:cs="Times New Roman"/>
          <w:b/>
        </w:rPr>
        <w:t xml:space="preserve"> u </w:t>
      </w:r>
      <w:proofErr w:type="spellStart"/>
      <w:r w:rsidR="00E87454" w:rsidRPr="00330F56">
        <w:rPr>
          <w:rFonts w:ascii="Times New Roman" w:hAnsi="Times New Roman" w:cs="Times New Roman"/>
          <w:b/>
        </w:rPr>
        <w:t>iznosu</w:t>
      </w:r>
      <w:proofErr w:type="spellEnd"/>
      <w:r w:rsidR="00E87454" w:rsidRPr="00330F56">
        <w:rPr>
          <w:rFonts w:ascii="Times New Roman" w:hAnsi="Times New Roman" w:cs="Times New Roman"/>
          <w:b/>
        </w:rPr>
        <w:t xml:space="preserve"> od</w:t>
      </w:r>
      <w:r w:rsidRPr="00330F56">
        <w:rPr>
          <w:rFonts w:ascii="Times New Roman" w:hAnsi="Times New Roman" w:cs="Times New Roman"/>
          <w:b/>
        </w:rPr>
        <w:t xml:space="preserve"> – 4.061.499,17 </w:t>
      </w:r>
      <w:proofErr w:type="spellStart"/>
      <w:r w:rsidRPr="00330F56">
        <w:rPr>
          <w:rFonts w:ascii="Times New Roman" w:hAnsi="Times New Roman" w:cs="Times New Roman"/>
          <w:b/>
        </w:rPr>
        <w:t>kn</w:t>
      </w:r>
      <w:proofErr w:type="spellEnd"/>
      <w:r w:rsidRPr="00330F56">
        <w:rPr>
          <w:rFonts w:ascii="Times New Roman" w:hAnsi="Times New Roman" w:cs="Times New Roman"/>
          <w:b/>
        </w:rPr>
        <w:t xml:space="preserve"> </w:t>
      </w:r>
      <w:proofErr w:type="spellStart"/>
      <w:r w:rsidR="00E87454" w:rsidRPr="00330F56">
        <w:rPr>
          <w:rFonts w:ascii="Times New Roman" w:hAnsi="Times New Roman" w:cs="Times New Roman"/>
          <w:b/>
        </w:rPr>
        <w:t>čine</w:t>
      </w:r>
      <w:proofErr w:type="spellEnd"/>
      <w:r w:rsidR="00E87454" w:rsidRPr="00BE5D48">
        <w:rPr>
          <w:rFonts w:ascii="Times New Roman" w:hAnsi="Times New Roman" w:cs="Times New Roman"/>
        </w:rPr>
        <w:t>:</w:t>
      </w:r>
    </w:p>
    <w:p w14:paraId="4672A656" w14:textId="77777777" w:rsidR="003A0237" w:rsidRPr="00E84D48" w:rsidRDefault="003A0237" w:rsidP="003A0237">
      <w:pPr>
        <w:pStyle w:val="Odlomakpopisa"/>
        <w:tabs>
          <w:tab w:val="left" w:pos="945"/>
          <w:tab w:val="left" w:pos="946"/>
        </w:tabs>
        <w:spacing w:line="360" w:lineRule="auto"/>
        <w:ind w:firstLine="0"/>
        <w:rPr>
          <w:rFonts w:ascii="Times New Roman" w:hAnsi="Times New Roman" w:cs="Times New Roman"/>
        </w:rPr>
      </w:pPr>
      <w:r w:rsidRPr="007D31E3">
        <w:rPr>
          <w:rFonts w:ascii="Times New Roman" w:hAnsi="Times New Roman" w:cs="Times New Roman"/>
        </w:rPr>
        <w:t>-</w:t>
      </w:r>
      <w:r w:rsidRPr="007D31E3">
        <w:rPr>
          <w:rFonts w:ascii="Times New Roman" w:hAnsi="Times New Roman" w:cs="Times New Roman"/>
          <w:spacing w:val="88"/>
        </w:rPr>
        <w:t xml:space="preserve">  </w:t>
      </w:r>
      <w:r w:rsidRPr="007D31E3">
        <w:rPr>
          <w:rFonts w:ascii="Times New Roman" w:hAnsi="Times New Roman" w:cs="Times New Roman"/>
        </w:rPr>
        <w:t>Grad</w:t>
      </w:r>
      <w:r w:rsidRPr="007D31E3">
        <w:rPr>
          <w:rFonts w:ascii="Times New Roman" w:hAnsi="Times New Roman" w:cs="Times New Roman"/>
          <w:spacing w:val="-2"/>
        </w:rPr>
        <w:t xml:space="preserve"> </w:t>
      </w:r>
      <w:r w:rsidRPr="007D31E3">
        <w:rPr>
          <w:rFonts w:ascii="Times New Roman" w:hAnsi="Times New Roman" w:cs="Times New Roman"/>
        </w:rPr>
        <w:t>Gospić</w:t>
      </w:r>
      <w:r w:rsidRPr="007D31E3">
        <w:rPr>
          <w:rFonts w:ascii="Times New Roman" w:hAnsi="Times New Roman" w:cs="Times New Roman"/>
          <w:spacing w:val="-1"/>
        </w:rPr>
        <w:t xml:space="preserve"> </w:t>
      </w:r>
      <w:r w:rsidRPr="007D31E3">
        <w:rPr>
          <w:rFonts w:ascii="Times New Roman" w:hAnsi="Times New Roman" w:cs="Times New Roman"/>
        </w:rPr>
        <w:t>-</w:t>
      </w:r>
      <w:r w:rsidRPr="007D31E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manjak</w:t>
      </w:r>
      <w:proofErr w:type="spellEnd"/>
      <w:r w:rsidRPr="007D31E3">
        <w:rPr>
          <w:rFonts w:ascii="Times New Roman" w:hAnsi="Times New Roman" w:cs="Times New Roman"/>
          <w:spacing w:val="-3"/>
        </w:rPr>
        <w:t xml:space="preserve"> </w:t>
      </w:r>
      <w:r w:rsidRPr="007D31E3">
        <w:rPr>
          <w:rFonts w:ascii="Times New Roman" w:hAnsi="Times New Roman" w:cs="Times New Roman"/>
        </w:rPr>
        <w:t>u</w:t>
      </w:r>
      <w:r w:rsidRPr="007D31E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iznosu</w:t>
      </w:r>
      <w:proofErr w:type="spellEnd"/>
      <w:r w:rsidRPr="007D31E3">
        <w:rPr>
          <w:rFonts w:ascii="Times New Roman" w:hAnsi="Times New Roman" w:cs="Times New Roman"/>
          <w:spacing w:val="-1"/>
        </w:rPr>
        <w:t xml:space="preserve"> </w:t>
      </w:r>
      <w:r w:rsidRPr="007D31E3">
        <w:rPr>
          <w:rFonts w:ascii="Times New Roman" w:hAnsi="Times New Roman" w:cs="Times New Roman"/>
        </w:rPr>
        <w:t>od</w:t>
      </w:r>
      <w:r w:rsidRPr="007D31E3">
        <w:rPr>
          <w:rFonts w:ascii="Times New Roman" w:hAnsi="Times New Roman" w:cs="Times New Roman"/>
          <w:spacing w:val="44"/>
        </w:rPr>
        <w:t xml:space="preserve"> </w:t>
      </w:r>
      <w:r w:rsidRPr="007D31E3">
        <w:rPr>
          <w:rFonts w:ascii="Times New Roman" w:hAnsi="Times New Roman" w:cs="Times New Roman"/>
        </w:rPr>
        <w:t>-4.475.405,00</w:t>
      </w:r>
      <w:r w:rsidRPr="007D31E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kn</w:t>
      </w:r>
      <w:proofErr w:type="spellEnd"/>
      <w:r w:rsidRPr="007D31E3">
        <w:rPr>
          <w:rFonts w:ascii="Times New Roman" w:hAnsi="Times New Roman" w:cs="Times New Roman"/>
        </w:rPr>
        <w:t>,</w:t>
      </w:r>
      <w:r w:rsidRPr="007D31E3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</w:p>
    <w:p w14:paraId="37640311" w14:textId="77777777" w:rsidR="003A0237" w:rsidRPr="00E84D48" w:rsidRDefault="003A0237" w:rsidP="003A0237">
      <w:pPr>
        <w:pStyle w:val="Naslov11"/>
        <w:tabs>
          <w:tab w:val="left" w:pos="945"/>
          <w:tab w:val="left" w:pos="946"/>
        </w:tabs>
        <w:spacing w:line="360" w:lineRule="auto"/>
        <w:ind w:left="94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bookmarkStart w:id="34" w:name="_Toc114207095"/>
      <w:proofErr w:type="spellStart"/>
      <w:r w:rsidRPr="00E84D48">
        <w:rPr>
          <w:rFonts w:ascii="Times New Roman" w:hAnsi="Times New Roman" w:cs="Times New Roman"/>
          <w:sz w:val="22"/>
          <w:szCs w:val="22"/>
        </w:rPr>
        <w:t>Proračunski</w:t>
      </w:r>
      <w:proofErr w:type="spellEnd"/>
      <w:r w:rsidRPr="00E84D4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korisnici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>:</w:t>
      </w:r>
      <w:bookmarkEnd w:id="34"/>
    </w:p>
    <w:p w14:paraId="12D66424" w14:textId="77777777" w:rsidR="003A0237" w:rsidRPr="007D31E3" w:rsidRDefault="003A0237" w:rsidP="003A0237">
      <w:pPr>
        <w:pStyle w:val="Naslov11"/>
        <w:tabs>
          <w:tab w:val="left" w:pos="945"/>
          <w:tab w:val="left" w:pos="946"/>
        </w:tabs>
        <w:spacing w:line="360" w:lineRule="auto"/>
        <w:ind w:left="945" w:firstLine="0"/>
        <w:rPr>
          <w:rFonts w:ascii="Times New Roman" w:hAnsi="Times New Roman" w:cs="Times New Roman"/>
          <w:b w:val="0"/>
          <w:sz w:val="22"/>
          <w:szCs w:val="22"/>
        </w:rPr>
      </w:pPr>
      <w:bookmarkStart w:id="35" w:name="_Toc114207096"/>
      <w:r w:rsidRPr="007D31E3">
        <w:rPr>
          <w:rFonts w:ascii="Times New Roman" w:hAnsi="Times New Roman" w:cs="Times New Roman"/>
          <w:b w:val="0"/>
          <w:sz w:val="22"/>
          <w:szCs w:val="22"/>
        </w:rPr>
        <w:t>-      OŠ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Dr.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Jure</w:t>
      </w:r>
      <w:r w:rsidRPr="007D31E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Turić</w:t>
      </w:r>
      <w:proofErr w:type="spellEnd"/>
      <w:r w:rsidRPr="007D31E3">
        <w:rPr>
          <w:rFonts w:ascii="Times New Roman" w:hAnsi="Times New Roman" w:cs="Times New Roman"/>
          <w:b w:val="0"/>
          <w:spacing w:val="41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Gospić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manjak</w:t>
      </w:r>
      <w:proofErr w:type="spellEnd"/>
      <w:r w:rsidRPr="007D31E3">
        <w:rPr>
          <w:rFonts w:ascii="Times New Roman" w:hAnsi="Times New Roman" w:cs="Times New Roman"/>
          <w:b w:val="0"/>
          <w:sz w:val="22"/>
          <w:szCs w:val="22"/>
        </w:rPr>
        <w:t xml:space="preserve"> u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iznosu</w:t>
      </w:r>
      <w:proofErr w:type="spellEnd"/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od</w:t>
      </w:r>
      <w:r w:rsidRPr="007D31E3">
        <w:rPr>
          <w:rFonts w:ascii="Times New Roman" w:hAnsi="Times New Roman" w:cs="Times New Roman"/>
          <w:b w:val="0"/>
          <w:spacing w:val="43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-111.189,70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kn</w:t>
      </w:r>
      <w:proofErr w:type="spellEnd"/>
      <w:r w:rsidRPr="007D31E3">
        <w:rPr>
          <w:rFonts w:ascii="Times New Roman" w:hAnsi="Times New Roman" w:cs="Times New Roman"/>
          <w:b w:val="0"/>
          <w:sz w:val="22"/>
          <w:szCs w:val="22"/>
        </w:rPr>
        <w:t>,</w:t>
      </w:r>
      <w:bookmarkEnd w:id="35"/>
    </w:p>
    <w:p w14:paraId="45CC7F10" w14:textId="77777777" w:rsidR="003A0237" w:rsidRPr="007D31E3" w:rsidRDefault="003A0237" w:rsidP="003A0237">
      <w:pPr>
        <w:pStyle w:val="Naslov11"/>
        <w:numPr>
          <w:ilvl w:val="1"/>
          <w:numId w:val="4"/>
        </w:numPr>
        <w:tabs>
          <w:tab w:val="left" w:pos="1317"/>
          <w:tab w:val="left" w:pos="1318"/>
        </w:tabs>
        <w:spacing w:before="1" w:line="360" w:lineRule="auto"/>
        <w:ind w:right="1071"/>
        <w:rPr>
          <w:rFonts w:ascii="Times New Roman" w:hAnsi="Times New Roman" w:cs="Times New Roman"/>
          <w:b w:val="0"/>
          <w:sz w:val="22"/>
          <w:szCs w:val="22"/>
        </w:rPr>
      </w:pPr>
      <w:bookmarkStart w:id="36" w:name="_Toc114207097"/>
      <w:r w:rsidRPr="007D31E3">
        <w:rPr>
          <w:rFonts w:ascii="Times New Roman" w:hAnsi="Times New Roman" w:cs="Times New Roman"/>
          <w:b w:val="0"/>
          <w:sz w:val="22"/>
          <w:szCs w:val="22"/>
        </w:rPr>
        <w:t>OŠ</w:t>
      </w:r>
      <w:r w:rsidRPr="007D31E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Dr.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Franje</w:t>
      </w:r>
      <w:proofErr w:type="spellEnd"/>
      <w:r w:rsidRPr="007D31E3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Tuđmana</w:t>
      </w:r>
      <w:proofErr w:type="spellEnd"/>
      <w:r w:rsidRPr="007D31E3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Lički</w:t>
      </w:r>
      <w:proofErr w:type="spellEnd"/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Osik</w:t>
      </w:r>
      <w:proofErr w:type="spellEnd"/>
      <w:r w:rsidRPr="007D31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manjak</w:t>
      </w:r>
      <w:proofErr w:type="spellEnd"/>
      <w:r w:rsidRPr="007D31E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u</w:t>
      </w:r>
      <w:r w:rsidRPr="007D31E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iznosu</w:t>
      </w:r>
      <w:proofErr w:type="spellEnd"/>
      <w:r w:rsidRPr="007D31E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od</w:t>
      </w:r>
      <w:r w:rsidRPr="007D31E3">
        <w:rPr>
          <w:rFonts w:ascii="Times New Roman" w:hAnsi="Times New Roman" w:cs="Times New Roman"/>
          <w:b w:val="0"/>
          <w:spacing w:val="42"/>
          <w:sz w:val="22"/>
          <w:szCs w:val="22"/>
        </w:rPr>
        <w:t xml:space="preserve"> -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 xml:space="preserve">84.907,19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kn</w:t>
      </w:r>
      <w:proofErr w:type="spellEnd"/>
      <w:r w:rsidRPr="007D31E3">
        <w:rPr>
          <w:rFonts w:ascii="Times New Roman" w:hAnsi="Times New Roman" w:cs="Times New Roman"/>
          <w:b w:val="0"/>
          <w:sz w:val="22"/>
          <w:szCs w:val="22"/>
        </w:rPr>
        <w:t>,</w:t>
      </w:r>
      <w:bookmarkEnd w:id="36"/>
    </w:p>
    <w:p w14:paraId="51335550" w14:textId="77777777" w:rsidR="003A0237" w:rsidRPr="007D31E3" w:rsidRDefault="003A0237" w:rsidP="003A0237">
      <w:pPr>
        <w:pStyle w:val="Odlomakpopisa"/>
        <w:numPr>
          <w:ilvl w:val="1"/>
          <w:numId w:val="4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</w:rPr>
      </w:pPr>
      <w:r w:rsidRPr="007D31E3">
        <w:rPr>
          <w:rFonts w:ascii="Times New Roman" w:hAnsi="Times New Roman" w:cs="Times New Roman"/>
        </w:rPr>
        <w:t>OŠ</w:t>
      </w:r>
      <w:r w:rsidRPr="007D31E3">
        <w:rPr>
          <w:rFonts w:ascii="Times New Roman" w:hAnsi="Times New Roman" w:cs="Times New Roman"/>
          <w:spacing w:val="-3"/>
        </w:rPr>
        <w:t xml:space="preserve"> </w:t>
      </w:r>
      <w:r w:rsidRPr="007D31E3">
        <w:rPr>
          <w:rFonts w:ascii="Times New Roman" w:hAnsi="Times New Roman" w:cs="Times New Roman"/>
        </w:rPr>
        <w:t>Dr</w:t>
      </w:r>
      <w:r w:rsidRPr="007D31E3">
        <w:rPr>
          <w:rFonts w:ascii="Times New Roman" w:hAnsi="Times New Roman" w:cs="Times New Roman"/>
          <w:spacing w:val="-3"/>
        </w:rPr>
        <w:t xml:space="preserve"> </w:t>
      </w:r>
      <w:r w:rsidRPr="007D31E3">
        <w:rPr>
          <w:rFonts w:ascii="Times New Roman" w:hAnsi="Times New Roman" w:cs="Times New Roman"/>
        </w:rPr>
        <w:t>Ante</w:t>
      </w:r>
      <w:r w:rsidRPr="007D31E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Starčević</w:t>
      </w:r>
      <w:proofErr w:type="spellEnd"/>
      <w:r w:rsidRPr="007D31E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Klanac</w:t>
      </w:r>
      <w:proofErr w:type="spellEnd"/>
      <w:r w:rsidRPr="007D31E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Pazarišta</w:t>
      </w:r>
      <w:proofErr w:type="spellEnd"/>
      <w:r w:rsidRPr="007D31E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manjak</w:t>
      </w:r>
      <w:proofErr w:type="spellEnd"/>
      <w:r w:rsidRPr="007D31E3">
        <w:rPr>
          <w:rFonts w:ascii="Times New Roman" w:hAnsi="Times New Roman" w:cs="Times New Roman"/>
          <w:spacing w:val="-2"/>
        </w:rPr>
        <w:t xml:space="preserve"> </w:t>
      </w:r>
      <w:r w:rsidRPr="007D31E3">
        <w:rPr>
          <w:rFonts w:ascii="Times New Roman" w:hAnsi="Times New Roman" w:cs="Times New Roman"/>
        </w:rPr>
        <w:t>u</w:t>
      </w:r>
      <w:r w:rsidRPr="007D31E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iznosu</w:t>
      </w:r>
      <w:proofErr w:type="spellEnd"/>
      <w:r w:rsidRPr="007D31E3">
        <w:rPr>
          <w:rFonts w:ascii="Times New Roman" w:hAnsi="Times New Roman" w:cs="Times New Roman"/>
          <w:spacing w:val="-2"/>
        </w:rPr>
        <w:t xml:space="preserve"> </w:t>
      </w:r>
      <w:r w:rsidRPr="007D31E3">
        <w:rPr>
          <w:rFonts w:ascii="Times New Roman" w:hAnsi="Times New Roman" w:cs="Times New Roman"/>
        </w:rPr>
        <w:t>-34.254,57</w:t>
      </w:r>
      <w:r w:rsidRPr="007D31E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kn</w:t>
      </w:r>
      <w:proofErr w:type="spellEnd"/>
      <w:r w:rsidRPr="007D31E3">
        <w:rPr>
          <w:rFonts w:ascii="Times New Roman" w:hAnsi="Times New Roman" w:cs="Times New Roman"/>
        </w:rPr>
        <w:t>,</w:t>
      </w:r>
    </w:p>
    <w:p w14:paraId="395CC95C" w14:textId="77777777" w:rsidR="003A0237" w:rsidRPr="007D31E3" w:rsidRDefault="003A0237" w:rsidP="003A0237">
      <w:pPr>
        <w:pStyle w:val="Naslov11"/>
        <w:numPr>
          <w:ilvl w:val="1"/>
          <w:numId w:val="4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  <w:b w:val="0"/>
          <w:sz w:val="22"/>
          <w:szCs w:val="22"/>
        </w:rPr>
      </w:pPr>
      <w:bookmarkStart w:id="37" w:name="_Toc114207098"/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Samostalna</w:t>
      </w:r>
      <w:proofErr w:type="spellEnd"/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narodna</w:t>
      </w:r>
      <w:proofErr w:type="spellEnd"/>
      <w:r w:rsidRPr="007D31E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knjižnica</w:t>
      </w:r>
      <w:proofErr w:type="spellEnd"/>
      <w:r w:rsidRPr="007D31E3">
        <w:rPr>
          <w:rFonts w:ascii="Times New Roman" w:hAnsi="Times New Roman" w:cs="Times New Roman"/>
          <w:b w:val="0"/>
          <w:sz w:val="22"/>
          <w:szCs w:val="22"/>
        </w:rPr>
        <w:t xml:space="preserve"> Gospić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višak</w:t>
      </w:r>
      <w:proofErr w:type="spellEnd"/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u</w:t>
      </w:r>
      <w:r w:rsidRPr="007D31E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iznosu</w:t>
      </w:r>
      <w:proofErr w:type="spellEnd"/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od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 xml:space="preserve">18.627,42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kn</w:t>
      </w:r>
      <w:proofErr w:type="spellEnd"/>
      <w:r w:rsidRPr="007D31E3">
        <w:rPr>
          <w:rFonts w:ascii="Times New Roman" w:hAnsi="Times New Roman" w:cs="Times New Roman"/>
          <w:b w:val="0"/>
          <w:sz w:val="22"/>
          <w:szCs w:val="22"/>
        </w:rPr>
        <w:t>,</w:t>
      </w:r>
      <w:bookmarkEnd w:id="37"/>
    </w:p>
    <w:p w14:paraId="37A5AC75" w14:textId="77777777" w:rsidR="003A0237" w:rsidRPr="007D31E3" w:rsidRDefault="003A0237" w:rsidP="003A0237">
      <w:pPr>
        <w:pStyle w:val="Odlomakpopisa"/>
        <w:numPr>
          <w:ilvl w:val="1"/>
          <w:numId w:val="4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</w:rPr>
      </w:pPr>
      <w:r w:rsidRPr="007D31E3">
        <w:rPr>
          <w:rFonts w:ascii="Times New Roman" w:hAnsi="Times New Roman" w:cs="Times New Roman"/>
        </w:rPr>
        <w:t>Dječji</w:t>
      </w:r>
      <w:r w:rsidRPr="007D31E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vrtić</w:t>
      </w:r>
      <w:proofErr w:type="spellEnd"/>
      <w:r w:rsidRPr="007D31E3">
        <w:rPr>
          <w:rFonts w:ascii="Times New Roman" w:hAnsi="Times New Roman" w:cs="Times New Roman"/>
          <w:spacing w:val="-3"/>
        </w:rPr>
        <w:t xml:space="preserve"> </w:t>
      </w:r>
      <w:r w:rsidRPr="007D31E3">
        <w:rPr>
          <w:rFonts w:ascii="Times New Roman" w:hAnsi="Times New Roman" w:cs="Times New Roman"/>
        </w:rPr>
        <w:t>Pahuljica</w:t>
      </w:r>
      <w:r w:rsidRPr="007D31E3">
        <w:rPr>
          <w:rFonts w:ascii="Times New Roman" w:hAnsi="Times New Roman" w:cs="Times New Roman"/>
          <w:spacing w:val="-2"/>
        </w:rPr>
        <w:t xml:space="preserve"> </w:t>
      </w:r>
      <w:r w:rsidRPr="007D31E3">
        <w:rPr>
          <w:rFonts w:ascii="Times New Roman" w:hAnsi="Times New Roman" w:cs="Times New Roman"/>
        </w:rPr>
        <w:t>Gospić</w:t>
      </w:r>
      <w:r w:rsidRPr="007D31E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D31E3">
        <w:rPr>
          <w:rFonts w:ascii="Times New Roman" w:hAnsi="Times New Roman" w:cs="Times New Roman"/>
          <w:spacing w:val="-1"/>
        </w:rPr>
        <w:t>višak</w:t>
      </w:r>
      <w:proofErr w:type="spellEnd"/>
      <w:r w:rsidRPr="007D31E3">
        <w:rPr>
          <w:rFonts w:ascii="Times New Roman" w:hAnsi="Times New Roman" w:cs="Times New Roman"/>
          <w:spacing w:val="-3"/>
        </w:rPr>
        <w:t xml:space="preserve"> </w:t>
      </w:r>
      <w:r w:rsidRPr="007D31E3">
        <w:rPr>
          <w:rFonts w:ascii="Times New Roman" w:hAnsi="Times New Roman" w:cs="Times New Roman"/>
        </w:rPr>
        <w:t>u</w:t>
      </w:r>
      <w:r w:rsidRPr="007D31E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iznosu</w:t>
      </w:r>
      <w:proofErr w:type="spellEnd"/>
      <w:r w:rsidRPr="007D31E3">
        <w:rPr>
          <w:rFonts w:ascii="Times New Roman" w:hAnsi="Times New Roman" w:cs="Times New Roman"/>
          <w:spacing w:val="-2"/>
        </w:rPr>
        <w:t xml:space="preserve"> </w:t>
      </w:r>
      <w:r w:rsidRPr="007D31E3">
        <w:rPr>
          <w:rFonts w:ascii="Times New Roman" w:hAnsi="Times New Roman" w:cs="Times New Roman"/>
        </w:rPr>
        <w:t>od</w:t>
      </w:r>
      <w:r w:rsidRPr="007D31E3">
        <w:rPr>
          <w:rFonts w:ascii="Times New Roman" w:hAnsi="Times New Roman" w:cs="Times New Roman"/>
          <w:spacing w:val="-3"/>
        </w:rPr>
        <w:t xml:space="preserve"> </w:t>
      </w:r>
      <w:r w:rsidRPr="007D31E3">
        <w:rPr>
          <w:rFonts w:ascii="Times New Roman" w:hAnsi="Times New Roman" w:cs="Times New Roman"/>
        </w:rPr>
        <w:t xml:space="preserve">195.123,09 </w:t>
      </w:r>
      <w:proofErr w:type="spellStart"/>
      <w:r w:rsidRPr="007D31E3">
        <w:rPr>
          <w:rFonts w:ascii="Times New Roman" w:hAnsi="Times New Roman" w:cs="Times New Roman"/>
        </w:rPr>
        <w:t>kn</w:t>
      </w:r>
      <w:proofErr w:type="spellEnd"/>
      <w:r w:rsidRPr="007D31E3">
        <w:rPr>
          <w:rFonts w:ascii="Times New Roman" w:hAnsi="Times New Roman" w:cs="Times New Roman"/>
          <w:spacing w:val="-3"/>
        </w:rPr>
        <w:t xml:space="preserve"> </w:t>
      </w:r>
      <w:r w:rsidRPr="007D31E3">
        <w:rPr>
          <w:rFonts w:ascii="Times New Roman" w:hAnsi="Times New Roman" w:cs="Times New Roman"/>
        </w:rPr>
        <w:t>,</w:t>
      </w:r>
    </w:p>
    <w:p w14:paraId="69D5DCC4" w14:textId="77777777" w:rsidR="003A0237" w:rsidRPr="007D31E3" w:rsidRDefault="003A0237" w:rsidP="003A0237">
      <w:pPr>
        <w:pStyle w:val="Odlomakpopisa"/>
        <w:numPr>
          <w:ilvl w:val="1"/>
          <w:numId w:val="4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</w:rPr>
      </w:pPr>
      <w:r w:rsidRPr="007D31E3">
        <w:rPr>
          <w:rFonts w:ascii="Times New Roman" w:hAnsi="Times New Roman" w:cs="Times New Roman"/>
        </w:rPr>
        <w:t>Muzej</w:t>
      </w:r>
      <w:r w:rsidRPr="007D31E3">
        <w:rPr>
          <w:rFonts w:ascii="Times New Roman" w:hAnsi="Times New Roman" w:cs="Times New Roman"/>
          <w:spacing w:val="-2"/>
        </w:rPr>
        <w:t xml:space="preserve"> </w:t>
      </w:r>
      <w:r w:rsidRPr="007D31E3">
        <w:rPr>
          <w:rFonts w:ascii="Times New Roman" w:hAnsi="Times New Roman" w:cs="Times New Roman"/>
        </w:rPr>
        <w:t>Like</w:t>
      </w:r>
      <w:r w:rsidRPr="007D31E3">
        <w:rPr>
          <w:rFonts w:ascii="Times New Roman" w:hAnsi="Times New Roman" w:cs="Times New Roman"/>
          <w:spacing w:val="-3"/>
        </w:rPr>
        <w:t xml:space="preserve"> </w:t>
      </w:r>
      <w:r w:rsidRPr="007D31E3">
        <w:rPr>
          <w:rFonts w:ascii="Times New Roman" w:hAnsi="Times New Roman" w:cs="Times New Roman"/>
        </w:rPr>
        <w:t>Gospić</w:t>
      </w:r>
      <w:r w:rsidRPr="007D31E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višak</w:t>
      </w:r>
      <w:proofErr w:type="spellEnd"/>
      <w:r w:rsidRPr="007D31E3">
        <w:rPr>
          <w:rFonts w:ascii="Times New Roman" w:hAnsi="Times New Roman" w:cs="Times New Roman"/>
          <w:spacing w:val="-3"/>
        </w:rPr>
        <w:t xml:space="preserve"> </w:t>
      </w:r>
      <w:r w:rsidRPr="007D31E3">
        <w:rPr>
          <w:rFonts w:ascii="Times New Roman" w:hAnsi="Times New Roman" w:cs="Times New Roman"/>
        </w:rPr>
        <w:t xml:space="preserve">u </w:t>
      </w:r>
      <w:proofErr w:type="spellStart"/>
      <w:r w:rsidRPr="007D31E3">
        <w:rPr>
          <w:rFonts w:ascii="Times New Roman" w:hAnsi="Times New Roman" w:cs="Times New Roman"/>
        </w:rPr>
        <w:t>iznosu</w:t>
      </w:r>
      <w:proofErr w:type="spellEnd"/>
      <w:r w:rsidRPr="007D31E3">
        <w:rPr>
          <w:rFonts w:ascii="Times New Roman" w:hAnsi="Times New Roman" w:cs="Times New Roman"/>
          <w:spacing w:val="-2"/>
        </w:rPr>
        <w:t xml:space="preserve"> </w:t>
      </w:r>
      <w:r w:rsidRPr="007D31E3">
        <w:rPr>
          <w:rFonts w:ascii="Times New Roman" w:hAnsi="Times New Roman" w:cs="Times New Roman"/>
        </w:rPr>
        <w:t>od</w:t>
      </w:r>
      <w:r w:rsidRPr="007D31E3">
        <w:rPr>
          <w:rFonts w:ascii="Times New Roman" w:hAnsi="Times New Roman" w:cs="Times New Roman"/>
          <w:spacing w:val="44"/>
        </w:rPr>
        <w:t xml:space="preserve"> </w:t>
      </w:r>
      <w:r w:rsidRPr="007D31E3">
        <w:rPr>
          <w:rFonts w:ascii="Times New Roman" w:hAnsi="Times New Roman" w:cs="Times New Roman"/>
        </w:rPr>
        <w:t xml:space="preserve">405.743,68 </w:t>
      </w:r>
      <w:proofErr w:type="spellStart"/>
      <w:r w:rsidRPr="007D31E3">
        <w:rPr>
          <w:rFonts w:ascii="Times New Roman" w:hAnsi="Times New Roman" w:cs="Times New Roman"/>
        </w:rPr>
        <w:t>kn</w:t>
      </w:r>
      <w:proofErr w:type="spellEnd"/>
      <w:r w:rsidRPr="007D31E3">
        <w:rPr>
          <w:rFonts w:ascii="Times New Roman" w:hAnsi="Times New Roman" w:cs="Times New Roman"/>
        </w:rPr>
        <w:t>,</w:t>
      </w:r>
    </w:p>
    <w:p w14:paraId="4C834A5B" w14:textId="77777777" w:rsidR="003A0237" w:rsidRPr="007D31E3" w:rsidRDefault="003A0237" w:rsidP="003A0237">
      <w:pPr>
        <w:pStyle w:val="Naslov11"/>
        <w:numPr>
          <w:ilvl w:val="1"/>
          <w:numId w:val="4"/>
        </w:numPr>
        <w:tabs>
          <w:tab w:val="left" w:pos="1317"/>
          <w:tab w:val="left" w:pos="1318"/>
        </w:tabs>
        <w:spacing w:before="1" w:line="360" w:lineRule="auto"/>
        <w:ind w:hanging="361"/>
        <w:rPr>
          <w:rFonts w:ascii="Times New Roman" w:hAnsi="Times New Roman" w:cs="Times New Roman"/>
          <w:b w:val="0"/>
          <w:sz w:val="22"/>
          <w:szCs w:val="22"/>
        </w:rPr>
      </w:pPr>
      <w:bookmarkStart w:id="38" w:name="_Toc114207099"/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Kulturno</w:t>
      </w:r>
      <w:proofErr w:type="spellEnd"/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informativni</w:t>
      </w:r>
      <w:proofErr w:type="spellEnd"/>
      <w:r w:rsidRPr="007D31E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centar</w:t>
      </w:r>
      <w:proofErr w:type="spellEnd"/>
      <w:r w:rsidRPr="007D31E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Gospić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višak</w:t>
      </w:r>
      <w:proofErr w:type="spellEnd"/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u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iznosu</w:t>
      </w:r>
      <w:proofErr w:type="spellEnd"/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od</w:t>
      </w:r>
      <w:r w:rsidRPr="007D31E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154.601,09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kn</w:t>
      </w:r>
      <w:proofErr w:type="spellEnd"/>
      <w:r w:rsidRPr="007D31E3">
        <w:rPr>
          <w:rFonts w:ascii="Times New Roman" w:hAnsi="Times New Roman" w:cs="Times New Roman"/>
          <w:b w:val="0"/>
          <w:sz w:val="22"/>
          <w:szCs w:val="22"/>
        </w:rPr>
        <w:t>,</w:t>
      </w:r>
      <w:bookmarkEnd w:id="38"/>
    </w:p>
    <w:p w14:paraId="63C86843" w14:textId="77777777" w:rsidR="003A0237" w:rsidRPr="007D31E3" w:rsidRDefault="003A0237" w:rsidP="003A0237">
      <w:pPr>
        <w:pStyle w:val="Odlomakpopisa"/>
        <w:numPr>
          <w:ilvl w:val="1"/>
          <w:numId w:val="4"/>
        </w:numPr>
        <w:tabs>
          <w:tab w:val="left" w:pos="1317"/>
          <w:tab w:val="left" w:pos="1318"/>
        </w:tabs>
        <w:spacing w:line="360" w:lineRule="auto"/>
        <w:ind w:hanging="361"/>
        <w:rPr>
          <w:rFonts w:ascii="Times New Roman" w:hAnsi="Times New Roman" w:cs="Times New Roman"/>
        </w:rPr>
      </w:pPr>
      <w:proofErr w:type="spellStart"/>
      <w:r w:rsidRPr="007D31E3">
        <w:rPr>
          <w:rFonts w:ascii="Times New Roman" w:hAnsi="Times New Roman" w:cs="Times New Roman"/>
        </w:rPr>
        <w:t>Pučko</w:t>
      </w:r>
      <w:proofErr w:type="spellEnd"/>
      <w:r w:rsidRPr="007D31E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otvoreno</w:t>
      </w:r>
      <w:proofErr w:type="spellEnd"/>
      <w:r w:rsidRPr="007D31E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učilište</w:t>
      </w:r>
      <w:proofErr w:type="spellEnd"/>
      <w:r w:rsidRPr="007D31E3">
        <w:rPr>
          <w:rFonts w:ascii="Times New Roman" w:hAnsi="Times New Roman" w:cs="Times New Roman"/>
          <w:spacing w:val="-3"/>
        </w:rPr>
        <w:t xml:space="preserve"> </w:t>
      </w:r>
      <w:r w:rsidRPr="007D31E3">
        <w:rPr>
          <w:rFonts w:ascii="Times New Roman" w:hAnsi="Times New Roman" w:cs="Times New Roman"/>
        </w:rPr>
        <w:t>Gospić</w:t>
      </w:r>
      <w:r w:rsidRPr="007D31E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manjak</w:t>
      </w:r>
      <w:proofErr w:type="spellEnd"/>
      <w:r w:rsidRPr="007D31E3">
        <w:rPr>
          <w:rFonts w:ascii="Times New Roman" w:hAnsi="Times New Roman" w:cs="Times New Roman"/>
          <w:spacing w:val="-2"/>
        </w:rPr>
        <w:t xml:space="preserve"> </w:t>
      </w:r>
      <w:r w:rsidRPr="007D31E3">
        <w:rPr>
          <w:rFonts w:ascii="Times New Roman" w:hAnsi="Times New Roman" w:cs="Times New Roman"/>
        </w:rPr>
        <w:t>u</w:t>
      </w:r>
      <w:r w:rsidRPr="007D31E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iznosu</w:t>
      </w:r>
      <w:proofErr w:type="spellEnd"/>
      <w:r w:rsidRPr="007D31E3">
        <w:rPr>
          <w:rFonts w:ascii="Times New Roman" w:hAnsi="Times New Roman" w:cs="Times New Roman"/>
          <w:spacing w:val="-2"/>
        </w:rPr>
        <w:t xml:space="preserve"> </w:t>
      </w:r>
      <w:r w:rsidRPr="007D31E3">
        <w:rPr>
          <w:rFonts w:ascii="Times New Roman" w:hAnsi="Times New Roman" w:cs="Times New Roman"/>
        </w:rPr>
        <w:t>od -</w:t>
      </w:r>
      <w:r w:rsidRPr="007D31E3">
        <w:rPr>
          <w:rFonts w:ascii="Times New Roman" w:hAnsi="Times New Roman" w:cs="Times New Roman"/>
          <w:spacing w:val="-1"/>
        </w:rPr>
        <w:t xml:space="preserve"> </w:t>
      </w:r>
      <w:r w:rsidRPr="007D31E3">
        <w:rPr>
          <w:rFonts w:ascii="Times New Roman" w:hAnsi="Times New Roman" w:cs="Times New Roman"/>
        </w:rPr>
        <w:t>107.268,00</w:t>
      </w:r>
      <w:r w:rsidRPr="007D31E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D31E3">
        <w:rPr>
          <w:rFonts w:ascii="Times New Roman" w:hAnsi="Times New Roman" w:cs="Times New Roman"/>
        </w:rPr>
        <w:t>kn</w:t>
      </w:r>
      <w:proofErr w:type="spellEnd"/>
      <w:r w:rsidRPr="007D31E3">
        <w:rPr>
          <w:rFonts w:ascii="Times New Roman" w:hAnsi="Times New Roman" w:cs="Times New Roman"/>
        </w:rPr>
        <w:t>,</w:t>
      </w:r>
    </w:p>
    <w:p w14:paraId="1A54BF10" w14:textId="77777777" w:rsidR="003A0237" w:rsidRPr="00B46745" w:rsidRDefault="003A0237" w:rsidP="00B46745">
      <w:pPr>
        <w:pStyle w:val="Naslov11"/>
        <w:numPr>
          <w:ilvl w:val="1"/>
          <w:numId w:val="4"/>
        </w:numPr>
        <w:tabs>
          <w:tab w:val="left" w:pos="1317"/>
          <w:tab w:val="left" w:pos="1318"/>
        </w:tabs>
        <w:spacing w:before="1" w:line="360" w:lineRule="auto"/>
        <w:ind w:hanging="361"/>
        <w:rPr>
          <w:rFonts w:ascii="Times New Roman" w:hAnsi="Times New Roman" w:cs="Times New Roman"/>
          <w:b w:val="0"/>
          <w:sz w:val="22"/>
          <w:szCs w:val="22"/>
        </w:rPr>
      </w:pPr>
      <w:bookmarkStart w:id="39" w:name="_Toc114207100"/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Javna</w:t>
      </w:r>
      <w:proofErr w:type="spellEnd"/>
      <w:r w:rsidRPr="007D31E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vatrogasna</w:t>
      </w:r>
      <w:proofErr w:type="spellEnd"/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postrojba</w:t>
      </w:r>
      <w:proofErr w:type="spellEnd"/>
      <w:r w:rsidRPr="007D31E3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Gospić</w:t>
      </w:r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manjak</w:t>
      </w:r>
      <w:proofErr w:type="spellEnd"/>
      <w:r w:rsidRPr="007D31E3">
        <w:rPr>
          <w:rFonts w:ascii="Times New Roman" w:hAnsi="Times New Roman" w:cs="Times New Roman"/>
          <w:b w:val="0"/>
          <w:sz w:val="22"/>
          <w:szCs w:val="22"/>
        </w:rPr>
        <w:t xml:space="preserve"> u</w:t>
      </w:r>
      <w:r w:rsidRPr="007D31E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proofErr w:type="spellStart"/>
      <w:r w:rsidRPr="007D31E3">
        <w:rPr>
          <w:rFonts w:ascii="Times New Roman" w:hAnsi="Times New Roman" w:cs="Times New Roman"/>
          <w:b w:val="0"/>
          <w:sz w:val="22"/>
          <w:szCs w:val="22"/>
        </w:rPr>
        <w:t>iznosu</w:t>
      </w:r>
      <w:proofErr w:type="spellEnd"/>
      <w:r w:rsidRPr="007D31E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od</w:t>
      </w:r>
      <w:r w:rsidRPr="007D31E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-27.554,88</w:t>
      </w:r>
      <w:r w:rsidRPr="007D31E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7D31E3">
        <w:rPr>
          <w:rFonts w:ascii="Times New Roman" w:hAnsi="Times New Roman" w:cs="Times New Roman"/>
          <w:b w:val="0"/>
          <w:sz w:val="22"/>
          <w:szCs w:val="22"/>
        </w:rPr>
        <w:t>kn.</w:t>
      </w:r>
      <w:bookmarkEnd w:id="39"/>
    </w:p>
    <w:p w14:paraId="6F0FEF70" w14:textId="53B5E4B1" w:rsidR="003A0237" w:rsidRPr="002D34D1" w:rsidRDefault="00B46745" w:rsidP="002D34D1">
      <w:pPr>
        <w:pStyle w:val="Naslov2"/>
      </w:pPr>
      <w:bookmarkStart w:id="40" w:name="_TOC_250007"/>
      <w:bookmarkStart w:id="41" w:name="_Toc114207101"/>
      <w:r>
        <w:t xml:space="preserve">6.2. </w:t>
      </w:r>
      <w:r w:rsidR="003A0237" w:rsidRPr="007D31E3">
        <w:t>POSEBNI</w:t>
      </w:r>
      <w:r w:rsidR="003A0237" w:rsidRPr="007D31E3">
        <w:rPr>
          <w:spacing w:val="-2"/>
        </w:rPr>
        <w:t xml:space="preserve"> </w:t>
      </w:r>
      <w:bookmarkEnd w:id="40"/>
      <w:r w:rsidR="003A0237" w:rsidRPr="007D31E3">
        <w:t>DIO PREMA ORGANIZACIJSKOJ I PROGRAMSKOJ KLASIFIKACIJI</w:t>
      </w:r>
      <w:bookmarkEnd w:id="41"/>
      <w:r w:rsidR="003A0237" w:rsidRPr="007D31E3">
        <w:t xml:space="preserve"> </w:t>
      </w:r>
    </w:p>
    <w:p w14:paraId="51617B98" w14:textId="77777777" w:rsidR="003A0237" w:rsidRPr="007D31E3" w:rsidRDefault="00B46745" w:rsidP="00B46745">
      <w:pPr>
        <w:pStyle w:val="Naslov3"/>
      </w:pPr>
      <w:bookmarkStart w:id="42" w:name="_TOC_250006"/>
      <w:bookmarkStart w:id="43" w:name="_Toc114207102"/>
      <w:r>
        <w:t xml:space="preserve">6.2.1. </w:t>
      </w:r>
      <w:r w:rsidR="003A0237" w:rsidRPr="007D31E3">
        <w:t>RAZDJEL</w:t>
      </w:r>
      <w:r w:rsidR="003A0237" w:rsidRPr="007D31E3">
        <w:rPr>
          <w:spacing w:val="-3"/>
        </w:rPr>
        <w:t xml:space="preserve"> </w:t>
      </w:r>
      <w:r w:rsidR="003A0237" w:rsidRPr="007D31E3">
        <w:t>001</w:t>
      </w:r>
      <w:r w:rsidR="003A0237" w:rsidRPr="007D31E3">
        <w:rPr>
          <w:spacing w:val="-2"/>
        </w:rPr>
        <w:t xml:space="preserve"> </w:t>
      </w:r>
      <w:r w:rsidR="003A0237" w:rsidRPr="007D31E3">
        <w:t>PREDSTAVNIČKO</w:t>
      </w:r>
      <w:r w:rsidR="003A0237" w:rsidRPr="007D31E3">
        <w:rPr>
          <w:spacing w:val="-3"/>
        </w:rPr>
        <w:t xml:space="preserve"> </w:t>
      </w:r>
      <w:r w:rsidR="003A0237" w:rsidRPr="007D31E3">
        <w:t>I</w:t>
      </w:r>
      <w:r w:rsidR="003A0237" w:rsidRPr="007D31E3">
        <w:rPr>
          <w:spacing w:val="-1"/>
        </w:rPr>
        <w:t xml:space="preserve"> </w:t>
      </w:r>
      <w:r w:rsidR="003A0237" w:rsidRPr="007D31E3">
        <w:t>IZVRŠNO</w:t>
      </w:r>
      <w:r w:rsidR="003A0237" w:rsidRPr="007D31E3">
        <w:rPr>
          <w:spacing w:val="-2"/>
        </w:rPr>
        <w:t xml:space="preserve"> </w:t>
      </w:r>
      <w:bookmarkEnd w:id="42"/>
      <w:r w:rsidR="003A0237" w:rsidRPr="007D31E3">
        <w:t>TIJELO</w:t>
      </w:r>
      <w:bookmarkEnd w:id="43"/>
    </w:p>
    <w:p w14:paraId="23CF633E" w14:textId="77777777" w:rsidR="003A0237" w:rsidRPr="00D36605" w:rsidRDefault="003A0237" w:rsidP="003A0237">
      <w:pPr>
        <w:pStyle w:val="Tijeloteksta"/>
        <w:spacing w:before="1"/>
        <w:rPr>
          <w:b/>
          <w:sz w:val="20"/>
          <w:szCs w:val="20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716"/>
        <w:gridCol w:w="2970"/>
        <w:gridCol w:w="2125"/>
        <w:gridCol w:w="1418"/>
        <w:gridCol w:w="849"/>
      </w:tblGrid>
      <w:tr w:rsidR="003A0237" w:rsidRPr="00D36605" w14:paraId="17231AA8" w14:textId="77777777" w:rsidTr="00B425B0">
        <w:trPr>
          <w:trHeight w:val="367"/>
        </w:trPr>
        <w:tc>
          <w:tcPr>
            <w:tcW w:w="1096" w:type="dxa"/>
            <w:shd w:val="clear" w:color="auto" w:fill="000080"/>
          </w:tcPr>
          <w:p w14:paraId="661F0003" w14:textId="77777777" w:rsidR="003A0237" w:rsidRPr="007D69EB" w:rsidRDefault="003A0237" w:rsidP="00B425B0">
            <w:pPr>
              <w:pStyle w:val="TableParagraph"/>
              <w:rPr>
                <w:b/>
                <w:sz w:val="20"/>
                <w:szCs w:val="20"/>
              </w:rPr>
            </w:pPr>
          </w:p>
          <w:p w14:paraId="4E505FA9" w14:textId="77777777" w:rsidR="003A0237" w:rsidRPr="007D69EB" w:rsidRDefault="003A0237" w:rsidP="00B425B0">
            <w:pPr>
              <w:pStyle w:val="TableParagraph"/>
              <w:spacing w:line="16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7D69EB">
              <w:rPr>
                <w:b/>
                <w:color w:val="FFFFFF"/>
                <w:sz w:val="20"/>
                <w:szCs w:val="20"/>
              </w:rPr>
              <w:t>Razdjel</w:t>
            </w:r>
            <w:proofErr w:type="spellEnd"/>
          </w:p>
        </w:tc>
        <w:tc>
          <w:tcPr>
            <w:tcW w:w="716" w:type="dxa"/>
            <w:shd w:val="clear" w:color="auto" w:fill="000080"/>
          </w:tcPr>
          <w:p w14:paraId="7C72B7CC" w14:textId="77777777" w:rsidR="003A0237" w:rsidRPr="007D69EB" w:rsidRDefault="003A0237" w:rsidP="00B425B0">
            <w:pPr>
              <w:pStyle w:val="TableParagraph"/>
              <w:rPr>
                <w:b/>
                <w:sz w:val="20"/>
                <w:szCs w:val="20"/>
              </w:rPr>
            </w:pPr>
          </w:p>
          <w:p w14:paraId="58021268" w14:textId="77777777" w:rsidR="003A0237" w:rsidRPr="007D69EB" w:rsidRDefault="003A0237" w:rsidP="00B425B0">
            <w:pPr>
              <w:pStyle w:val="TableParagraph"/>
              <w:spacing w:line="165" w:lineRule="exact"/>
              <w:ind w:left="107"/>
              <w:rPr>
                <w:b/>
                <w:sz w:val="20"/>
                <w:szCs w:val="20"/>
              </w:rPr>
            </w:pPr>
            <w:r w:rsidRPr="007D69EB">
              <w:rPr>
                <w:b/>
                <w:color w:val="FFFFFF"/>
                <w:sz w:val="20"/>
                <w:szCs w:val="20"/>
              </w:rPr>
              <w:t>001</w:t>
            </w:r>
          </w:p>
        </w:tc>
        <w:tc>
          <w:tcPr>
            <w:tcW w:w="2970" w:type="dxa"/>
            <w:shd w:val="clear" w:color="auto" w:fill="000080"/>
          </w:tcPr>
          <w:p w14:paraId="6288FF03" w14:textId="77777777" w:rsidR="003A0237" w:rsidRPr="007D69EB" w:rsidRDefault="003A0237" w:rsidP="00B425B0">
            <w:pPr>
              <w:pStyle w:val="TableParagraph"/>
              <w:spacing w:line="184" w:lineRule="exact"/>
              <w:ind w:left="108" w:right="610"/>
              <w:rPr>
                <w:b/>
                <w:sz w:val="20"/>
                <w:szCs w:val="20"/>
              </w:rPr>
            </w:pPr>
            <w:r w:rsidRPr="007D69EB">
              <w:rPr>
                <w:b/>
                <w:color w:val="FFFFFF"/>
                <w:sz w:val="20"/>
                <w:szCs w:val="20"/>
              </w:rPr>
              <w:t>PREDSTAVNIČKO</w:t>
            </w:r>
            <w:r w:rsidRPr="007D69EB">
              <w:rPr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7D69EB">
              <w:rPr>
                <w:b/>
                <w:color w:val="FFFFFF"/>
                <w:sz w:val="20"/>
                <w:szCs w:val="20"/>
              </w:rPr>
              <w:t>I</w:t>
            </w:r>
            <w:r w:rsidRPr="007D69EB">
              <w:rPr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7D69EB">
              <w:rPr>
                <w:b/>
                <w:color w:val="FFFFFF"/>
                <w:sz w:val="20"/>
                <w:szCs w:val="20"/>
              </w:rPr>
              <w:t>IZVRŠNO</w:t>
            </w:r>
            <w:r w:rsidRPr="007D69EB">
              <w:rPr>
                <w:b/>
                <w:color w:val="FFFFFF"/>
                <w:spacing w:val="-41"/>
                <w:sz w:val="20"/>
                <w:szCs w:val="20"/>
              </w:rPr>
              <w:t xml:space="preserve"> </w:t>
            </w:r>
            <w:r w:rsidRPr="007D69EB">
              <w:rPr>
                <w:b/>
                <w:color w:val="FFFFFF"/>
                <w:sz w:val="20"/>
                <w:szCs w:val="20"/>
              </w:rPr>
              <w:t>TIJELO</w:t>
            </w:r>
          </w:p>
        </w:tc>
        <w:tc>
          <w:tcPr>
            <w:tcW w:w="2125" w:type="dxa"/>
            <w:shd w:val="clear" w:color="auto" w:fill="000080"/>
          </w:tcPr>
          <w:p w14:paraId="3CAC111F" w14:textId="77777777" w:rsidR="003A0237" w:rsidRPr="007D69EB" w:rsidRDefault="003A0237" w:rsidP="00B425B0">
            <w:pPr>
              <w:pStyle w:val="TableParagraph"/>
              <w:rPr>
                <w:b/>
                <w:sz w:val="20"/>
                <w:szCs w:val="20"/>
              </w:rPr>
            </w:pPr>
          </w:p>
          <w:p w14:paraId="3019B5D8" w14:textId="77777777" w:rsidR="003A0237" w:rsidRPr="007D69EB" w:rsidRDefault="003A0237" w:rsidP="00B425B0">
            <w:pPr>
              <w:pStyle w:val="TableParagraph"/>
              <w:spacing w:line="165" w:lineRule="exact"/>
              <w:ind w:right="96"/>
              <w:jc w:val="right"/>
              <w:rPr>
                <w:b/>
                <w:sz w:val="20"/>
                <w:szCs w:val="20"/>
              </w:rPr>
            </w:pPr>
            <w:r w:rsidRPr="007D69EB">
              <w:rPr>
                <w:b/>
                <w:color w:val="FFFFFF"/>
                <w:sz w:val="20"/>
                <w:szCs w:val="20"/>
              </w:rPr>
              <w:t>521.400,00</w:t>
            </w:r>
          </w:p>
        </w:tc>
        <w:tc>
          <w:tcPr>
            <w:tcW w:w="1418" w:type="dxa"/>
            <w:shd w:val="clear" w:color="auto" w:fill="000080"/>
          </w:tcPr>
          <w:p w14:paraId="6561E24E" w14:textId="77777777" w:rsidR="003A0237" w:rsidRPr="007D69EB" w:rsidRDefault="003A0237" w:rsidP="00B425B0">
            <w:pPr>
              <w:pStyle w:val="TableParagraph"/>
              <w:rPr>
                <w:b/>
                <w:sz w:val="20"/>
                <w:szCs w:val="20"/>
              </w:rPr>
            </w:pPr>
          </w:p>
          <w:p w14:paraId="7733A512" w14:textId="77777777" w:rsidR="003A0237" w:rsidRPr="007D69EB" w:rsidRDefault="003A0237" w:rsidP="00B425B0">
            <w:pPr>
              <w:pStyle w:val="TableParagraph"/>
              <w:spacing w:line="165" w:lineRule="exact"/>
              <w:ind w:right="95"/>
              <w:jc w:val="right"/>
              <w:rPr>
                <w:b/>
                <w:sz w:val="20"/>
                <w:szCs w:val="20"/>
              </w:rPr>
            </w:pPr>
            <w:r w:rsidRPr="007D69EB">
              <w:rPr>
                <w:b/>
                <w:color w:val="FFFFFF"/>
                <w:sz w:val="20"/>
                <w:szCs w:val="20"/>
              </w:rPr>
              <w:t>13.302,66</w:t>
            </w:r>
          </w:p>
        </w:tc>
        <w:tc>
          <w:tcPr>
            <w:tcW w:w="849" w:type="dxa"/>
            <w:shd w:val="clear" w:color="auto" w:fill="000080"/>
          </w:tcPr>
          <w:p w14:paraId="1350A278" w14:textId="77777777" w:rsidR="003A0237" w:rsidRPr="007D69EB" w:rsidRDefault="003A0237" w:rsidP="00B425B0">
            <w:pPr>
              <w:pStyle w:val="TableParagraph"/>
              <w:rPr>
                <w:b/>
                <w:sz w:val="20"/>
                <w:szCs w:val="20"/>
              </w:rPr>
            </w:pPr>
          </w:p>
          <w:p w14:paraId="1775A40C" w14:textId="77777777" w:rsidR="003A0237" w:rsidRPr="007D69EB" w:rsidRDefault="003A0237" w:rsidP="00B425B0">
            <w:pPr>
              <w:pStyle w:val="TableParagraph"/>
              <w:spacing w:line="165" w:lineRule="exact"/>
              <w:ind w:right="94"/>
              <w:jc w:val="right"/>
              <w:rPr>
                <w:b/>
                <w:sz w:val="20"/>
                <w:szCs w:val="20"/>
              </w:rPr>
            </w:pPr>
            <w:r w:rsidRPr="007D69EB">
              <w:rPr>
                <w:b/>
                <w:color w:val="FFFFFF"/>
                <w:sz w:val="20"/>
                <w:szCs w:val="20"/>
              </w:rPr>
              <w:t>2,55%</w:t>
            </w:r>
          </w:p>
        </w:tc>
      </w:tr>
      <w:tr w:rsidR="003A0237" w:rsidRPr="00D36605" w14:paraId="72852FD5" w14:textId="77777777" w:rsidTr="00B425B0">
        <w:trPr>
          <w:trHeight w:val="255"/>
        </w:trPr>
        <w:tc>
          <w:tcPr>
            <w:tcW w:w="1096" w:type="dxa"/>
          </w:tcPr>
          <w:p w14:paraId="38C25EA5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7D69EB">
              <w:rPr>
                <w:b/>
                <w:sz w:val="20"/>
                <w:szCs w:val="20"/>
              </w:rPr>
              <w:t>Glava</w:t>
            </w:r>
            <w:proofErr w:type="spellEnd"/>
          </w:p>
        </w:tc>
        <w:tc>
          <w:tcPr>
            <w:tcW w:w="716" w:type="dxa"/>
          </w:tcPr>
          <w:p w14:paraId="13B5C1F3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7"/>
              <w:rPr>
                <w:b/>
                <w:sz w:val="20"/>
                <w:szCs w:val="20"/>
              </w:rPr>
            </w:pPr>
            <w:r w:rsidRPr="007D69EB">
              <w:rPr>
                <w:b/>
                <w:sz w:val="20"/>
                <w:szCs w:val="20"/>
              </w:rPr>
              <w:t>00101</w:t>
            </w:r>
          </w:p>
        </w:tc>
        <w:tc>
          <w:tcPr>
            <w:tcW w:w="2970" w:type="dxa"/>
          </w:tcPr>
          <w:p w14:paraId="3EDE513B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8"/>
              <w:rPr>
                <w:b/>
                <w:sz w:val="20"/>
                <w:szCs w:val="20"/>
              </w:rPr>
            </w:pPr>
            <w:r w:rsidRPr="007D69EB">
              <w:rPr>
                <w:b/>
                <w:sz w:val="20"/>
                <w:szCs w:val="20"/>
              </w:rPr>
              <w:t>GRADSKO</w:t>
            </w:r>
            <w:r w:rsidRPr="007D69E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D69EB">
              <w:rPr>
                <w:b/>
                <w:sz w:val="20"/>
                <w:szCs w:val="20"/>
              </w:rPr>
              <w:t>VIJEĆE</w:t>
            </w:r>
          </w:p>
        </w:tc>
        <w:tc>
          <w:tcPr>
            <w:tcW w:w="2125" w:type="dxa"/>
          </w:tcPr>
          <w:p w14:paraId="71DF28FC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6"/>
              <w:jc w:val="right"/>
              <w:rPr>
                <w:b/>
                <w:sz w:val="20"/>
                <w:szCs w:val="20"/>
              </w:rPr>
            </w:pPr>
            <w:r w:rsidRPr="007D69EB">
              <w:rPr>
                <w:b/>
                <w:sz w:val="20"/>
                <w:szCs w:val="20"/>
              </w:rPr>
              <w:t>380.000,00</w:t>
            </w:r>
          </w:p>
        </w:tc>
        <w:tc>
          <w:tcPr>
            <w:tcW w:w="1418" w:type="dxa"/>
          </w:tcPr>
          <w:p w14:paraId="1934429C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04EC2647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4"/>
              <w:jc w:val="right"/>
              <w:rPr>
                <w:b/>
                <w:sz w:val="20"/>
                <w:szCs w:val="20"/>
              </w:rPr>
            </w:pPr>
            <w:r w:rsidRPr="007D69EB">
              <w:rPr>
                <w:b/>
                <w:sz w:val="20"/>
                <w:szCs w:val="20"/>
              </w:rPr>
              <w:t>0</w:t>
            </w:r>
          </w:p>
        </w:tc>
      </w:tr>
      <w:tr w:rsidR="003A0237" w:rsidRPr="00D36605" w14:paraId="2ED22FB4" w14:textId="77777777" w:rsidTr="00B425B0">
        <w:trPr>
          <w:trHeight w:val="255"/>
        </w:trPr>
        <w:tc>
          <w:tcPr>
            <w:tcW w:w="1096" w:type="dxa"/>
          </w:tcPr>
          <w:p w14:paraId="7A88E780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7D69EB">
              <w:rPr>
                <w:b/>
                <w:sz w:val="20"/>
                <w:szCs w:val="20"/>
              </w:rPr>
              <w:t>Glava</w:t>
            </w:r>
            <w:proofErr w:type="spellEnd"/>
          </w:p>
        </w:tc>
        <w:tc>
          <w:tcPr>
            <w:tcW w:w="716" w:type="dxa"/>
          </w:tcPr>
          <w:p w14:paraId="712613B5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7"/>
              <w:rPr>
                <w:b/>
                <w:sz w:val="20"/>
                <w:szCs w:val="20"/>
              </w:rPr>
            </w:pPr>
            <w:r w:rsidRPr="007D69EB">
              <w:rPr>
                <w:b/>
                <w:sz w:val="20"/>
                <w:szCs w:val="20"/>
              </w:rPr>
              <w:t>00102</w:t>
            </w:r>
          </w:p>
        </w:tc>
        <w:tc>
          <w:tcPr>
            <w:tcW w:w="2970" w:type="dxa"/>
          </w:tcPr>
          <w:p w14:paraId="5CCEEA7B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8"/>
              <w:rPr>
                <w:b/>
                <w:sz w:val="20"/>
                <w:szCs w:val="20"/>
              </w:rPr>
            </w:pPr>
            <w:r w:rsidRPr="007D69EB">
              <w:rPr>
                <w:b/>
                <w:sz w:val="20"/>
                <w:szCs w:val="20"/>
              </w:rPr>
              <w:t>GRADONAČELNIK</w:t>
            </w:r>
          </w:p>
        </w:tc>
        <w:tc>
          <w:tcPr>
            <w:tcW w:w="2125" w:type="dxa"/>
          </w:tcPr>
          <w:p w14:paraId="090667E6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6"/>
              <w:jc w:val="right"/>
              <w:rPr>
                <w:b/>
                <w:sz w:val="20"/>
                <w:szCs w:val="20"/>
              </w:rPr>
            </w:pPr>
            <w:r w:rsidRPr="007D69EB">
              <w:rPr>
                <w:b/>
                <w:sz w:val="20"/>
                <w:szCs w:val="20"/>
              </w:rPr>
              <w:t>141.400,00</w:t>
            </w:r>
          </w:p>
        </w:tc>
        <w:tc>
          <w:tcPr>
            <w:tcW w:w="1418" w:type="dxa"/>
          </w:tcPr>
          <w:p w14:paraId="55CC95A8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5"/>
              <w:jc w:val="right"/>
              <w:rPr>
                <w:b/>
                <w:sz w:val="20"/>
                <w:szCs w:val="20"/>
              </w:rPr>
            </w:pPr>
            <w:r w:rsidRPr="007D69EB">
              <w:rPr>
                <w:b/>
                <w:sz w:val="20"/>
                <w:szCs w:val="20"/>
              </w:rPr>
              <w:t>13.302,66</w:t>
            </w:r>
          </w:p>
        </w:tc>
        <w:tc>
          <w:tcPr>
            <w:tcW w:w="849" w:type="dxa"/>
          </w:tcPr>
          <w:p w14:paraId="2496233A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4"/>
              <w:jc w:val="right"/>
              <w:rPr>
                <w:b/>
                <w:sz w:val="20"/>
                <w:szCs w:val="20"/>
              </w:rPr>
            </w:pPr>
            <w:r w:rsidRPr="007D69EB">
              <w:rPr>
                <w:b/>
                <w:sz w:val="20"/>
                <w:szCs w:val="20"/>
              </w:rPr>
              <w:t>9,41%</w:t>
            </w:r>
          </w:p>
        </w:tc>
      </w:tr>
    </w:tbl>
    <w:p w14:paraId="507CD8BE" w14:textId="77777777" w:rsidR="003A0237" w:rsidRPr="00D36605" w:rsidRDefault="003A0237" w:rsidP="003A0237">
      <w:pPr>
        <w:pStyle w:val="Tijeloteksta"/>
        <w:rPr>
          <w:b/>
          <w:sz w:val="20"/>
          <w:szCs w:val="20"/>
        </w:rPr>
      </w:pPr>
    </w:p>
    <w:p w14:paraId="6093CE62" w14:textId="77777777" w:rsidR="003A0237" w:rsidRPr="001275A7" w:rsidRDefault="003A0237" w:rsidP="003A0237">
      <w:pPr>
        <w:spacing w:line="360" w:lineRule="auto"/>
        <w:ind w:left="237"/>
        <w:rPr>
          <w:rFonts w:ascii="Times New Roman" w:hAnsi="Times New Roman" w:cs="Times New Roman"/>
          <w:b/>
        </w:rPr>
      </w:pPr>
      <w:r w:rsidRPr="001275A7">
        <w:rPr>
          <w:rFonts w:ascii="Times New Roman" w:hAnsi="Times New Roman" w:cs="Times New Roman"/>
          <w:b/>
        </w:rPr>
        <w:t>00101</w:t>
      </w:r>
      <w:r w:rsidRPr="001275A7">
        <w:rPr>
          <w:rFonts w:ascii="Times New Roman" w:hAnsi="Times New Roman" w:cs="Times New Roman"/>
          <w:b/>
          <w:spacing w:val="-4"/>
        </w:rPr>
        <w:t xml:space="preserve"> </w:t>
      </w:r>
      <w:r w:rsidRPr="001275A7">
        <w:rPr>
          <w:rFonts w:ascii="Times New Roman" w:hAnsi="Times New Roman" w:cs="Times New Roman"/>
          <w:b/>
        </w:rPr>
        <w:t>GRADSKO</w:t>
      </w:r>
      <w:r w:rsidRPr="001275A7">
        <w:rPr>
          <w:rFonts w:ascii="Times New Roman" w:hAnsi="Times New Roman" w:cs="Times New Roman"/>
          <w:b/>
          <w:spacing w:val="-4"/>
        </w:rPr>
        <w:t xml:space="preserve"> </w:t>
      </w:r>
      <w:r w:rsidRPr="001275A7">
        <w:rPr>
          <w:rFonts w:ascii="Times New Roman" w:hAnsi="Times New Roman" w:cs="Times New Roman"/>
          <w:b/>
        </w:rPr>
        <w:t>VIJEĆE</w:t>
      </w:r>
    </w:p>
    <w:p w14:paraId="21616BE2" w14:textId="77777777" w:rsidR="003A0237" w:rsidRPr="001275A7" w:rsidRDefault="00330F56" w:rsidP="003A0237">
      <w:pPr>
        <w:pStyle w:val="Tijeloteksta"/>
        <w:spacing w:line="360" w:lineRule="auto"/>
        <w:ind w:left="237" w:right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</w:t>
      </w:r>
      <w:proofErr w:type="spellStart"/>
      <w:r>
        <w:rPr>
          <w:rFonts w:ascii="Times New Roman" w:hAnsi="Times New Roman" w:cs="Times New Roman"/>
          <w:sz w:val="22"/>
          <w:szCs w:val="22"/>
        </w:rPr>
        <w:t>okviru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Programa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Redovne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aktivnosti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Gradskog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vijeća</w:t>
      </w:r>
      <w:proofErr w:type="spellEnd"/>
      <w:r w:rsidR="003A0237"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evidentirani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rashodi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redovne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aktivnosti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Gradskog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vijeća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>,</w:t>
      </w:r>
      <w:r w:rsidR="003A0237"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naknade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za rad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članova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Gradskog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vijeća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financiranje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političkih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stranaka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skladu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zastupljenošću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Gradskom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vijeću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3A0237"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naknada</w:t>
      </w:r>
      <w:proofErr w:type="spellEnd"/>
      <w:r w:rsidR="003A0237" w:rsidRPr="001275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A0237" w:rsidRPr="001275A7">
        <w:rPr>
          <w:rFonts w:ascii="Times New Roman" w:hAnsi="Times New Roman" w:cs="Times New Roman"/>
          <w:sz w:val="22"/>
          <w:szCs w:val="22"/>
        </w:rPr>
        <w:t>za</w:t>
      </w:r>
      <w:r w:rsidR="003A0237" w:rsidRPr="001275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A0237" w:rsidRPr="001275A7">
        <w:rPr>
          <w:rFonts w:ascii="Times New Roman" w:hAnsi="Times New Roman" w:cs="Times New Roman"/>
          <w:sz w:val="22"/>
          <w:szCs w:val="22"/>
        </w:rPr>
        <w:t>rad</w:t>
      </w:r>
      <w:r w:rsidR="003A0237" w:rsidRPr="001275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gradonačelnika</w:t>
      </w:r>
      <w:proofErr w:type="spellEnd"/>
      <w:r w:rsidR="003A0237" w:rsidRPr="001275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A0237" w:rsidRPr="001275A7">
        <w:rPr>
          <w:rFonts w:ascii="Times New Roman" w:hAnsi="Times New Roman" w:cs="Times New Roman"/>
          <w:sz w:val="22"/>
          <w:szCs w:val="22"/>
        </w:rPr>
        <w:t>U</w:t>
      </w:r>
      <w:r w:rsidR="003A0237" w:rsidRPr="001275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ovom</w:t>
      </w:r>
      <w:proofErr w:type="spellEnd"/>
      <w:r w:rsidR="003A0237" w:rsidRPr="001275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izvještajnom</w:t>
      </w:r>
      <w:proofErr w:type="spellEnd"/>
      <w:r w:rsidR="003A0237" w:rsidRPr="001275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razdoblju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nisu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ostvareni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0237" w:rsidRPr="001275A7">
        <w:rPr>
          <w:rFonts w:ascii="Times New Roman" w:hAnsi="Times New Roman" w:cs="Times New Roman"/>
          <w:sz w:val="22"/>
          <w:szCs w:val="22"/>
        </w:rPr>
        <w:t>rashodi</w:t>
      </w:r>
      <w:proofErr w:type="spellEnd"/>
      <w:r w:rsidR="003A0237" w:rsidRPr="001275A7">
        <w:rPr>
          <w:rFonts w:ascii="Times New Roman" w:hAnsi="Times New Roman" w:cs="Times New Roman"/>
          <w:sz w:val="22"/>
          <w:szCs w:val="22"/>
        </w:rPr>
        <w:t>.</w:t>
      </w:r>
    </w:p>
    <w:p w14:paraId="31746E41" w14:textId="77777777" w:rsidR="003A0237" w:rsidRPr="001275A7" w:rsidRDefault="003A0237" w:rsidP="003A0237">
      <w:pPr>
        <w:pStyle w:val="Naslov21"/>
        <w:spacing w:line="360" w:lineRule="auto"/>
        <w:ind w:right="1212"/>
        <w:rPr>
          <w:rFonts w:ascii="Times New Roman" w:hAnsi="Times New Roman" w:cs="Times New Roman"/>
          <w:sz w:val="22"/>
          <w:szCs w:val="22"/>
        </w:rPr>
      </w:pPr>
      <w:bookmarkStart w:id="44" w:name="_Toc114207103"/>
      <w:r w:rsidRPr="001275A7">
        <w:rPr>
          <w:rFonts w:ascii="Times New Roman" w:hAnsi="Times New Roman" w:cs="Times New Roman"/>
          <w:sz w:val="22"/>
          <w:szCs w:val="22"/>
        </w:rPr>
        <w:t>00102</w:t>
      </w:r>
      <w:r w:rsidRPr="001275A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275A7">
        <w:rPr>
          <w:rFonts w:ascii="Times New Roman" w:hAnsi="Times New Roman" w:cs="Times New Roman"/>
          <w:sz w:val="22"/>
          <w:szCs w:val="22"/>
        </w:rPr>
        <w:t>GRADONAČELNIK</w:t>
      </w:r>
      <w:bookmarkEnd w:id="44"/>
    </w:p>
    <w:p w14:paraId="29436278" w14:textId="64FCDCF7" w:rsidR="003A0237" w:rsidRPr="002D34D1" w:rsidRDefault="003A0237" w:rsidP="002D34D1">
      <w:pPr>
        <w:pStyle w:val="Tijeloteksta"/>
        <w:spacing w:line="360" w:lineRule="auto"/>
        <w:ind w:left="237"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275A7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aktivnosti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275A7">
        <w:rPr>
          <w:rFonts w:ascii="Times New Roman" w:hAnsi="Times New Roman" w:cs="Times New Roman"/>
          <w:sz w:val="22"/>
          <w:szCs w:val="22"/>
        </w:rPr>
        <w:t>u</w:t>
      </w:r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glavi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proračuna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evidentirani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rashodi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275A7">
        <w:rPr>
          <w:rFonts w:ascii="Times New Roman" w:hAnsi="Times New Roman" w:cs="Times New Roman"/>
          <w:sz w:val="22"/>
          <w:szCs w:val="22"/>
        </w:rPr>
        <w:t>za</w:t>
      </w:r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putne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troškove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>,</w:t>
      </w:r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proračunsku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zalihu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kojom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raspolaže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Gradonačelnik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Aktivnosti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ovog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razdjela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odvijaju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 program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Redovna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aktivnost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Ureda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Gradonačelnika</w:t>
      </w:r>
      <w:proofErr w:type="spellEnd"/>
      <w:r w:rsidRPr="001275A7">
        <w:rPr>
          <w:rFonts w:ascii="Times New Roman" w:hAnsi="Times New Roman" w:cs="Times New Roman"/>
          <w:sz w:val="22"/>
          <w:szCs w:val="22"/>
        </w:rPr>
        <w:t xml:space="preserve"> za koji</w:t>
      </w:r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275A7">
        <w:rPr>
          <w:rFonts w:ascii="Times New Roman" w:hAnsi="Times New Roman" w:cs="Times New Roman"/>
          <w:sz w:val="22"/>
          <w:szCs w:val="22"/>
        </w:rPr>
        <w:t>je</w:t>
      </w:r>
      <w:r w:rsidRPr="001275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ukupno</w:t>
      </w:r>
      <w:proofErr w:type="spellEnd"/>
      <w:r w:rsidRPr="001275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1275A7">
        <w:rPr>
          <w:rFonts w:ascii="Times New Roman" w:hAnsi="Times New Roman" w:cs="Times New Roman"/>
          <w:sz w:val="22"/>
          <w:szCs w:val="22"/>
        </w:rPr>
        <w:t>utrošeno</w:t>
      </w:r>
      <w:proofErr w:type="spellEnd"/>
      <w:r w:rsidRPr="001275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275A7">
        <w:rPr>
          <w:rFonts w:ascii="Times New Roman" w:hAnsi="Times New Roman" w:cs="Times New Roman"/>
          <w:sz w:val="22"/>
          <w:szCs w:val="22"/>
        </w:rPr>
        <w:t>13.302,66 kn.</w:t>
      </w:r>
    </w:p>
    <w:p w14:paraId="19255835" w14:textId="77777777" w:rsidR="003A0237" w:rsidRPr="00E84D48" w:rsidRDefault="00B46745" w:rsidP="00B46745">
      <w:pPr>
        <w:pStyle w:val="Naslov3"/>
      </w:pPr>
      <w:bookmarkStart w:id="45" w:name="_TOC_250005"/>
      <w:bookmarkStart w:id="46" w:name="_Toc114207104"/>
      <w:r>
        <w:t xml:space="preserve">6.2.2. </w:t>
      </w:r>
      <w:r w:rsidR="003A0237" w:rsidRPr="00E84D48">
        <w:t>RAZDJEL</w:t>
      </w:r>
      <w:r w:rsidR="003A0237" w:rsidRPr="00E84D48">
        <w:rPr>
          <w:spacing w:val="-3"/>
        </w:rPr>
        <w:t xml:space="preserve"> </w:t>
      </w:r>
      <w:r w:rsidR="003A0237" w:rsidRPr="00E84D48">
        <w:t>002</w:t>
      </w:r>
      <w:r w:rsidR="003A0237" w:rsidRPr="00E84D48">
        <w:rPr>
          <w:spacing w:val="-1"/>
        </w:rPr>
        <w:t xml:space="preserve"> </w:t>
      </w:r>
      <w:bookmarkEnd w:id="45"/>
      <w:r w:rsidR="003A0237" w:rsidRPr="00E84D48">
        <w:t>TAJNIŠTVO</w:t>
      </w:r>
      <w:bookmarkEnd w:id="46"/>
    </w:p>
    <w:p w14:paraId="48B5AF16" w14:textId="77777777" w:rsidR="003A0237" w:rsidRDefault="003A0237" w:rsidP="003A0237">
      <w:pPr>
        <w:pStyle w:val="Naslov21"/>
        <w:tabs>
          <w:tab w:val="left" w:pos="945"/>
          <w:tab w:val="left" w:pos="946"/>
        </w:tabs>
        <w:ind w:left="945"/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716"/>
        <w:gridCol w:w="2970"/>
        <w:gridCol w:w="2125"/>
        <w:gridCol w:w="1418"/>
        <w:gridCol w:w="849"/>
      </w:tblGrid>
      <w:tr w:rsidR="003A0237" w14:paraId="0FF5EAA6" w14:textId="77777777" w:rsidTr="00B425B0">
        <w:trPr>
          <w:trHeight w:val="255"/>
        </w:trPr>
        <w:tc>
          <w:tcPr>
            <w:tcW w:w="1096" w:type="dxa"/>
            <w:shd w:val="clear" w:color="auto" w:fill="000080"/>
          </w:tcPr>
          <w:p w14:paraId="7D0AC3EB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7"/>
              <w:rPr>
                <w:rFonts w:ascii="Arial"/>
                <w:b/>
                <w:sz w:val="16"/>
              </w:rPr>
            </w:pPr>
            <w:proofErr w:type="spellStart"/>
            <w:r w:rsidRPr="007D69EB">
              <w:rPr>
                <w:rFonts w:ascii="Arial"/>
                <w:b/>
                <w:color w:val="FFFFFF"/>
                <w:sz w:val="16"/>
              </w:rPr>
              <w:t>Razdjel</w:t>
            </w:r>
            <w:proofErr w:type="spellEnd"/>
          </w:p>
        </w:tc>
        <w:tc>
          <w:tcPr>
            <w:tcW w:w="716" w:type="dxa"/>
            <w:shd w:val="clear" w:color="auto" w:fill="000080"/>
          </w:tcPr>
          <w:p w14:paraId="210B01EA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7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color w:val="FFFFFF"/>
                <w:sz w:val="16"/>
              </w:rPr>
              <w:t>002</w:t>
            </w:r>
          </w:p>
        </w:tc>
        <w:tc>
          <w:tcPr>
            <w:tcW w:w="2970" w:type="dxa"/>
            <w:shd w:val="clear" w:color="auto" w:fill="000080"/>
          </w:tcPr>
          <w:p w14:paraId="3E552515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8"/>
              <w:rPr>
                <w:rFonts w:ascii="Arial" w:hAnsi="Arial"/>
                <w:b/>
                <w:sz w:val="16"/>
              </w:rPr>
            </w:pPr>
            <w:r w:rsidRPr="007D69EB">
              <w:rPr>
                <w:rFonts w:ascii="Arial" w:hAnsi="Arial"/>
                <w:b/>
                <w:color w:val="FFFFFF"/>
                <w:sz w:val="16"/>
              </w:rPr>
              <w:t>TAJNIŠTVO</w:t>
            </w:r>
          </w:p>
        </w:tc>
        <w:tc>
          <w:tcPr>
            <w:tcW w:w="2125" w:type="dxa"/>
            <w:shd w:val="clear" w:color="auto" w:fill="000080"/>
          </w:tcPr>
          <w:p w14:paraId="637C5D82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6"/>
              <w:jc w:val="right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color w:val="FFFFFF"/>
                <w:sz w:val="16"/>
              </w:rPr>
              <w:t>821.729,00</w:t>
            </w:r>
          </w:p>
        </w:tc>
        <w:tc>
          <w:tcPr>
            <w:tcW w:w="1418" w:type="dxa"/>
            <w:shd w:val="clear" w:color="auto" w:fill="000080"/>
          </w:tcPr>
          <w:p w14:paraId="351C3DFC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5"/>
              <w:jc w:val="right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color w:val="FFFFFF"/>
                <w:sz w:val="16"/>
              </w:rPr>
              <w:t>307.186,65</w:t>
            </w:r>
          </w:p>
        </w:tc>
        <w:tc>
          <w:tcPr>
            <w:tcW w:w="849" w:type="dxa"/>
            <w:shd w:val="clear" w:color="auto" w:fill="000080"/>
          </w:tcPr>
          <w:p w14:paraId="1782CCC2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4"/>
              <w:jc w:val="right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color w:val="FFFFFF"/>
                <w:sz w:val="16"/>
              </w:rPr>
              <w:t>37,38%</w:t>
            </w:r>
          </w:p>
        </w:tc>
      </w:tr>
      <w:tr w:rsidR="003A0237" w14:paraId="1AF05D81" w14:textId="77777777" w:rsidTr="00B425B0">
        <w:trPr>
          <w:trHeight w:val="255"/>
        </w:trPr>
        <w:tc>
          <w:tcPr>
            <w:tcW w:w="1096" w:type="dxa"/>
          </w:tcPr>
          <w:p w14:paraId="6837904F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7"/>
              <w:rPr>
                <w:rFonts w:ascii="Arial"/>
                <w:b/>
                <w:sz w:val="16"/>
              </w:rPr>
            </w:pPr>
            <w:proofErr w:type="spellStart"/>
            <w:r w:rsidRPr="007D69EB">
              <w:rPr>
                <w:rFonts w:ascii="Arial"/>
                <w:b/>
                <w:sz w:val="16"/>
              </w:rPr>
              <w:t>Glava</w:t>
            </w:r>
            <w:proofErr w:type="spellEnd"/>
          </w:p>
        </w:tc>
        <w:tc>
          <w:tcPr>
            <w:tcW w:w="716" w:type="dxa"/>
          </w:tcPr>
          <w:p w14:paraId="36A814C5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7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sz w:val="16"/>
              </w:rPr>
              <w:t>00201</w:t>
            </w:r>
          </w:p>
        </w:tc>
        <w:tc>
          <w:tcPr>
            <w:tcW w:w="2970" w:type="dxa"/>
          </w:tcPr>
          <w:p w14:paraId="69319CE2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8"/>
              <w:rPr>
                <w:rFonts w:ascii="Arial" w:hAnsi="Arial"/>
                <w:b/>
                <w:sz w:val="16"/>
              </w:rPr>
            </w:pPr>
            <w:r w:rsidRPr="007D69EB">
              <w:rPr>
                <w:rFonts w:ascii="Arial" w:hAnsi="Arial"/>
                <w:b/>
                <w:sz w:val="16"/>
              </w:rPr>
              <w:t>TAJNIŠTVO</w:t>
            </w:r>
          </w:p>
        </w:tc>
        <w:tc>
          <w:tcPr>
            <w:tcW w:w="2125" w:type="dxa"/>
          </w:tcPr>
          <w:p w14:paraId="2F5C89B5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6"/>
              <w:jc w:val="right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sz w:val="16"/>
              </w:rPr>
              <w:t>669.094,00</w:t>
            </w:r>
          </w:p>
        </w:tc>
        <w:tc>
          <w:tcPr>
            <w:tcW w:w="1418" w:type="dxa"/>
          </w:tcPr>
          <w:p w14:paraId="0C1BA50C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5"/>
              <w:jc w:val="right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sz w:val="16"/>
              </w:rPr>
              <w:t>264.839,38</w:t>
            </w:r>
          </w:p>
        </w:tc>
        <w:tc>
          <w:tcPr>
            <w:tcW w:w="849" w:type="dxa"/>
          </w:tcPr>
          <w:p w14:paraId="1B976AFE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4"/>
              <w:jc w:val="right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sz w:val="16"/>
              </w:rPr>
              <w:t>39,58%</w:t>
            </w:r>
          </w:p>
        </w:tc>
      </w:tr>
      <w:tr w:rsidR="003A0237" w14:paraId="479546C8" w14:textId="77777777" w:rsidTr="00B425B0">
        <w:trPr>
          <w:trHeight w:val="255"/>
        </w:trPr>
        <w:tc>
          <w:tcPr>
            <w:tcW w:w="1096" w:type="dxa"/>
          </w:tcPr>
          <w:p w14:paraId="123FDF6E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7"/>
              <w:rPr>
                <w:rFonts w:ascii="Arial"/>
                <w:b/>
                <w:sz w:val="16"/>
              </w:rPr>
            </w:pPr>
            <w:proofErr w:type="spellStart"/>
            <w:r w:rsidRPr="007D69EB">
              <w:rPr>
                <w:rFonts w:ascii="Arial"/>
                <w:b/>
                <w:sz w:val="16"/>
              </w:rPr>
              <w:t>Glava</w:t>
            </w:r>
            <w:proofErr w:type="spellEnd"/>
          </w:p>
        </w:tc>
        <w:tc>
          <w:tcPr>
            <w:tcW w:w="716" w:type="dxa"/>
          </w:tcPr>
          <w:p w14:paraId="376B2FF7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7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sz w:val="16"/>
              </w:rPr>
              <w:t>00202</w:t>
            </w:r>
          </w:p>
        </w:tc>
        <w:tc>
          <w:tcPr>
            <w:tcW w:w="2970" w:type="dxa"/>
          </w:tcPr>
          <w:p w14:paraId="261BE8A1" w14:textId="77777777" w:rsidR="003A0237" w:rsidRPr="007D69EB" w:rsidRDefault="003A0237" w:rsidP="00B425B0">
            <w:pPr>
              <w:pStyle w:val="TableParagraph"/>
              <w:spacing w:before="70" w:line="165" w:lineRule="exact"/>
              <w:ind w:left="108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sz w:val="16"/>
              </w:rPr>
              <w:t>MJESNA</w:t>
            </w:r>
            <w:r w:rsidRPr="007D69EB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7D69EB">
              <w:rPr>
                <w:rFonts w:ascii="Arial"/>
                <w:b/>
                <w:sz w:val="16"/>
              </w:rPr>
              <w:t>SAMOUPRAVA</w:t>
            </w:r>
          </w:p>
        </w:tc>
        <w:tc>
          <w:tcPr>
            <w:tcW w:w="2125" w:type="dxa"/>
          </w:tcPr>
          <w:p w14:paraId="17B8306C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6"/>
              <w:jc w:val="right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sz w:val="16"/>
              </w:rPr>
              <w:t>152.635,00</w:t>
            </w:r>
          </w:p>
        </w:tc>
        <w:tc>
          <w:tcPr>
            <w:tcW w:w="1418" w:type="dxa"/>
          </w:tcPr>
          <w:p w14:paraId="10266119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5"/>
              <w:jc w:val="right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sz w:val="16"/>
              </w:rPr>
              <w:t>42.347,27</w:t>
            </w:r>
          </w:p>
        </w:tc>
        <w:tc>
          <w:tcPr>
            <w:tcW w:w="849" w:type="dxa"/>
          </w:tcPr>
          <w:p w14:paraId="2B67C8F6" w14:textId="77777777" w:rsidR="003A0237" w:rsidRPr="007D69EB" w:rsidRDefault="003A0237" w:rsidP="00B425B0">
            <w:pPr>
              <w:pStyle w:val="TableParagraph"/>
              <w:spacing w:before="70" w:line="165" w:lineRule="exact"/>
              <w:ind w:right="94"/>
              <w:jc w:val="right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sz w:val="16"/>
              </w:rPr>
              <w:t>27,74%</w:t>
            </w:r>
          </w:p>
        </w:tc>
      </w:tr>
    </w:tbl>
    <w:p w14:paraId="44C93016" w14:textId="77777777" w:rsidR="003A0237" w:rsidRDefault="003A0237" w:rsidP="003A0237">
      <w:pPr>
        <w:pStyle w:val="Tijeloteksta"/>
        <w:rPr>
          <w:b/>
        </w:rPr>
      </w:pPr>
    </w:p>
    <w:p w14:paraId="75469621" w14:textId="77777777" w:rsidR="003A0237" w:rsidRDefault="003A0237" w:rsidP="003A0237">
      <w:pPr>
        <w:pStyle w:val="Tijeloteksta"/>
        <w:rPr>
          <w:b/>
        </w:rPr>
      </w:pPr>
    </w:p>
    <w:p w14:paraId="2FFA5D89" w14:textId="77777777" w:rsidR="003A0237" w:rsidRPr="00E84D48" w:rsidRDefault="003A0237" w:rsidP="00F95E70">
      <w:pPr>
        <w:ind w:left="237"/>
        <w:jc w:val="both"/>
        <w:rPr>
          <w:rFonts w:ascii="Times New Roman" w:hAnsi="Times New Roman" w:cs="Times New Roman"/>
          <w:b/>
        </w:rPr>
      </w:pPr>
      <w:r w:rsidRPr="00E84D48">
        <w:rPr>
          <w:rFonts w:ascii="Times New Roman" w:hAnsi="Times New Roman" w:cs="Times New Roman"/>
          <w:b/>
        </w:rPr>
        <w:t>00201</w:t>
      </w:r>
      <w:r w:rsidRPr="00E84D48">
        <w:rPr>
          <w:rFonts w:ascii="Times New Roman" w:hAnsi="Times New Roman" w:cs="Times New Roman"/>
          <w:b/>
          <w:spacing w:val="-4"/>
        </w:rPr>
        <w:t xml:space="preserve"> </w:t>
      </w:r>
      <w:r w:rsidRPr="00E84D48">
        <w:rPr>
          <w:rFonts w:ascii="Times New Roman" w:hAnsi="Times New Roman" w:cs="Times New Roman"/>
          <w:b/>
        </w:rPr>
        <w:t>TAJNIŠTVO</w:t>
      </w:r>
    </w:p>
    <w:p w14:paraId="32E319D3" w14:textId="77777777" w:rsidR="003A0237" w:rsidRPr="00F95E70" w:rsidRDefault="003A0237" w:rsidP="00F95E70">
      <w:pPr>
        <w:pStyle w:val="Tijeloteksta"/>
        <w:ind w:left="237" w:right="4"/>
        <w:jc w:val="both"/>
        <w:rPr>
          <w:rFonts w:ascii="Times New Roman" w:hAnsi="Times New Roman" w:cs="Times New Roman"/>
          <w:color w:val="FF0000"/>
          <w:spacing w:val="-38"/>
          <w:sz w:val="22"/>
          <w:szCs w:val="22"/>
        </w:rPr>
        <w:sectPr w:rsidR="003A0237" w:rsidRPr="00F95E70" w:rsidSect="00B425B0">
          <w:pgSz w:w="11910" w:h="16840"/>
          <w:pgMar w:top="1417" w:right="1417" w:bottom="1417" w:left="1417" w:header="0" w:footer="999" w:gutter="0"/>
          <w:cols w:space="720"/>
          <w:docGrid w:linePitch="299"/>
        </w:sectPr>
      </w:pPr>
      <w:proofErr w:type="spellStart"/>
      <w:r w:rsidRPr="00E84D48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program </w:t>
      </w:r>
      <w:r w:rsidRPr="00E84D48">
        <w:rPr>
          <w:rFonts w:ascii="Times New Roman" w:hAnsi="Times New Roman" w:cs="Times New Roman"/>
          <w:b/>
          <w:sz w:val="22"/>
          <w:szCs w:val="22"/>
        </w:rPr>
        <w:t xml:space="preserve">1001 </w:t>
      </w:r>
      <w:proofErr w:type="spellStart"/>
      <w:r w:rsidRPr="00E84D48">
        <w:rPr>
          <w:rFonts w:ascii="Times New Roman" w:hAnsi="Times New Roman" w:cs="Times New Roman"/>
          <w:b/>
          <w:sz w:val="22"/>
          <w:szCs w:val="22"/>
        </w:rPr>
        <w:t>Poslovi</w:t>
      </w:r>
      <w:proofErr w:type="spellEnd"/>
      <w:r w:rsidRPr="00E84D4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  <w:sz w:val="22"/>
          <w:szCs w:val="22"/>
        </w:rPr>
        <w:t>Tajništva</w:t>
      </w:r>
      <w:proofErr w:type="spellEnd"/>
      <w:r w:rsidRPr="00E84D4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Pr="00E84D4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  <w:sz w:val="22"/>
          <w:szCs w:val="22"/>
        </w:rPr>
        <w:t>Mjesne</w:t>
      </w:r>
      <w:proofErr w:type="spellEnd"/>
      <w:r w:rsidRPr="00E84D4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  <w:sz w:val="22"/>
          <w:szCs w:val="22"/>
        </w:rPr>
        <w:t>samouprave</w:t>
      </w:r>
      <w:proofErr w:type="spellEnd"/>
      <w:r w:rsidRPr="00E84D48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izvršeni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rashodi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redovnu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djelatnost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odjel</w:t>
      </w:r>
      <w:r w:rsidR="00F95E70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F95E70">
        <w:rPr>
          <w:rFonts w:ascii="Times New Roman" w:hAnsi="Times New Roman" w:cs="Times New Roman"/>
          <w:sz w:val="22"/>
          <w:szCs w:val="22"/>
        </w:rPr>
        <w:t>.</w:t>
      </w:r>
    </w:p>
    <w:p w14:paraId="4D629150" w14:textId="77777777" w:rsidR="003A0237" w:rsidRPr="00E84D48" w:rsidRDefault="00DF3842" w:rsidP="00DF3842">
      <w:pPr>
        <w:pStyle w:val="Naslov3"/>
      </w:pPr>
      <w:bookmarkStart w:id="47" w:name="_TOC_250004"/>
      <w:bookmarkStart w:id="48" w:name="_Toc114207105"/>
      <w:r>
        <w:lastRenderedPageBreak/>
        <w:t xml:space="preserve">6.2.3. </w:t>
      </w:r>
      <w:r w:rsidR="003A0237" w:rsidRPr="00E84D48">
        <w:t>RAZDJEL</w:t>
      </w:r>
      <w:r w:rsidR="003A0237" w:rsidRPr="00E84D48">
        <w:rPr>
          <w:spacing w:val="-3"/>
        </w:rPr>
        <w:t xml:space="preserve"> </w:t>
      </w:r>
      <w:r w:rsidR="003A0237" w:rsidRPr="00E84D48">
        <w:t>003</w:t>
      </w:r>
      <w:r w:rsidR="003A0237" w:rsidRPr="00E84D48">
        <w:rPr>
          <w:spacing w:val="-1"/>
        </w:rPr>
        <w:t xml:space="preserve"> </w:t>
      </w:r>
      <w:r w:rsidR="003A0237" w:rsidRPr="00E84D48">
        <w:t>GU</w:t>
      </w:r>
      <w:r w:rsidR="003A0237" w:rsidRPr="00E84D48">
        <w:rPr>
          <w:spacing w:val="-3"/>
        </w:rPr>
        <w:t xml:space="preserve"> </w:t>
      </w:r>
      <w:r w:rsidR="003A0237" w:rsidRPr="00E84D48">
        <w:t>ODJEL</w:t>
      </w:r>
      <w:r w:rsidR="003A0237" w:rsidRPr="00E84D48">
        <w:rPr>
          <w:spacing w:val="-2"/>
        </w:rPr>
        <w:t xml:space="preserve"> </w:t>
      </w:r>
      <w:r w:rsidR="003A0237" w:rsidRPr="00E84D48">
        <w:t>ZA</w:t>
      </w:r>
      <w:r w:rsidR="003A0237" w:rsidRPr="00E84D48">
        <w:rPr>
          <w:spacing w:val="-2"/>
        </w:rPr>
        <w:t xml:space="preserve"> </w:t>
      </w:r>
      <w:r w:rsidR="003A0237" w:rsidRPr="00E84D48">
        <w:t>SAMOUPRAVU</w:t>
      </w:r>
      <w:r w:rsidR="003A0237" w:rsidRPr="00E84D48">
        <w:rPr>
          <w:spacing w:val="-1"/>
        </w:rPr>
        <w:t xml:space="preserve"> </w:t>
      </w:r>
      <w:r w:rsidR="003A0237" w:rsidRPr="00E84D48">
        <w:t>I</w:t>
      </w:r>
      <w:r w:rsidR="003A0237" w:rsidRPr="00E84D48">
        <w:rPr>
          <w:spacing w:val="-1"/>
        </w:rPr>
        <w:t xml:space="preserve"> </w:t>
      </w:r>
      <w:bookmarkEnd w:id="47"/>
      <w:r w:rsidR="003A0237" w:rsidRPr="00E84D48">
        <w:t>UPRAVU</w:t>
      </w:r>
      <w:bookmarkEnd w:id="48"/>
    </w:p>
    <w:p w14:paraId="596D85D9" w14:textId="77777777" w:rsidR="003A0237" w:rsidRDefault="003A0237" w:rsidP="003A0237">
      <w:pPr>
        <w:pStyle w:val="Tijeloteksta"/>
        <w:rPr>
          <w:b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674"/>
        <w:gridCol w:w="3865"/>
        <w:gridCol w:w="1341"/>
        <w:gridCol w:w="1271"/>
        <w:gridCol w:w="759"/>
      </w:tblGrid>
      <w:tr w:rsidR="003A0237" w14:paraId="0DB7D85C" w14:textId="77777777" w:rsidTr="00B425B0">
        <w:trPr>
          <w:trHeight w:val="255"/>
        </w:trPr>
        <w:tc>
          <w:tcPr>
            <w:tcW w:w="1142" w:type="dxa"/>
            <w:shd w:val="clear" w:color="auto" w:fill="000080"/>
          </w:tcPr>
          <w:p w14:paraId="59B4C33A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proofErr w:type="spellStart"/>
            <w:r w:rsidRPr="007D69EB">
              <w:rPr>
                <w:b/>
                <w:color w:val="FFFFFF"/>
                <w:sz w:val="16"/>
              </w:rPr>
              <w:t>Razdjel</w:t>
            </w:r>
            <w:proofErr w:type="spellEnd"/>
          </w:p>
        </w:tc>
        <w:tc>
          <w:tcPr>
            <w:tcW w:w="674" w:type="dxa"/>
            <w:shd w:val="clear" w:color="auto" w:fill="000080"/>
          </w:tcPr>
          <w:p w14:paraId="06B26968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color w:val="FFFFFF"/>
                <w:sz w:val="16"/>
              </w:rPr>
              <w:t>003</w:t>
            </w:r>
          </w:p>
        </w:tc>
        <w:tc>
          <w:tcPr>
            <w:tcW w:w="3865" w:type="dxa"/>
            <w:tcBorders>
              <w:right w:val="nil"/>
            </w:tcBorders>
            <w:shd w:val="clear" w:color="auto" w:fill="000080"/>
          </w:tcPr>
          <w:p w14:paraId="05826C63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6"/>
              <w:rPr>
                <w:b/>
                <w:sz w:val="16"/>
              </w:rPr>
            </w:pPr>
            <w:r w:rsidRPr="007D69EB">
              <w:rPr>
                <w:b/>
                <w:color w:val="FFFFFF"/>
                <w:sz w:val="16"/>
              </w:rPr>
              <w:t>GU</w:t>
            </w:r>
            <w:r w:rsidRPr="007D69EB">
              <w:rPr>
                <w:b/>
                <w:color w:val="FFFFFF"/>
                <w:spacing w:val="-3"/>
                <w:sz w:val="16"/>
              </w:rPr>
              <w:t xml:space="preserve"> </w:t>
            </w:r>
            <w:r w:rsidRPr="007D69EB">
              <w:rPr>
                <w:b/>
                <w:color w:val="FFFFFF"/>
                <w:sz w:val="16"/>
              </w:rPr>
              <w:t>ODJEL</w:t>
            </w:r>
            <w:r w:rsidRPr="007D69EB">
              <w:rPr>
                <w:b/>
                <w:color w:val="FFFFFF"/>
                <w:spacing w:val="-3"/>
                <w:sz w:val="16"/>
              </w:rPr>
              <w:t xml:space="preserve"> </w:t>
            </w:r>
            <w:r w:rsidRPr="007D69EB">
              <w:rPr>
                <w:b/>
                <w:color w:val="FFFFFF"/>
                <w:sz w:val="16"/>
              </w:rPr>
              <w:t>ZA</w:t>
            </w:r>
            <w:r w:rsidRPr="007D69EB">
              <w:rPr>
                <w:b/>
                <w:color w:val="FFFFFF"/>
                <w:spacing w:val="-2"/>
                <w:sz w:val="16"/>
              </w:rPr>
              <w:t xml:space="preserve"> </w:t>
            </w:r>
            <w:r w:rsidRPr="007D69EB">
              <w:rPr>
                <w:b/>
                <w:color w:val="FFFFFF"/>
                <w:sz w:val="16"/>
              </w:rPr>
              <w:t>SAMOUPRAVU</w:t>
            </w:r>
            <w:r w:rsidRPr="007D69EB">
              <w:rPr>
                <w:b/>
                <w:color w:val="FFFFFF"/>
                <w:spacing w:val="-3"/>
                <w:sz w:val="16"/>
              </w:rPr>
              <w:t xml:space="preserve"> </w:t>
            </w:r>
            <w:r w:rsidRPr="007D69EB">
              <w:rPr>
                <w:b/>
                <w:color w:val="FFFFFF"/>
                <w:sz w:val="16"/>
              </w:rPr>
              <w:t>I</w:t>
            </w:r>
            <w:r w:rsidRPr="007D69EB">
              <w:rPr>
                <w:b/>
                <w:color w:val="FFFFFF"/>
                <w:spacing w:val="-3"/>
                <w:sz w:val="16"/>
              </w:rPr>
              <w:t xml:space="preserve"> </w:t>
            </w:r>
            <w:r w:rsidRPr="007D69EB">
              <w:rPr>
                <w:b/>
                <w:color w:val="FFFFFF"/>
                <w:sz w:val="16"/>
              </w:rPr>
              <w:t>UPRAVU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000080"/>
          </w:tcPr>
          <w:p w14:paraId="7784CEE1" w14:textId="77777777" w:rsidR="003A0237" w:rsidRPr="007D69EB" w:rsidRDefault="003A0237" w:rsidP="00B425B0">
            <w:pPr>
              <w:pStyle w:val="TableParagraph"/>
              <w:spacing w:before="60" w:line="175" w:lineRule="exact"/>
              <w:ind w:right="106"/>
              <w:jc w:val="right"/>
              <w:rPr>
                <w:b/>
                <w:sz w:val="16"/>
              </w:rPr>
            </w:pPr>
            <w:r w:rsidRPr="007D69EB">
              <w:rPr>
                <w:b/>
                <w:color w:val="FFFFFF"/>
                <w:sz w:val="16"/>
              </w:rPr>
              <w:t>81.051.659,00</w:t>
            </w:r>
          </w:p>
        </w:tc>
        <w:tc>
          <w:tcPr>
            <w:tcW w:w="1271" w:type="dxa"/>
            <w:tcBorders>
              <w:left w:val="nil"/>
            </w:tcBorders>
            <w:shd w:val="clear" w:color="auto" w:fill="000080"/>
          </w:tcPr>
          <w:p w14:paraId="3D01816E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10"/>
              <w:rPr>
                <w:b/>
                <w:sz w:val="16"/>
              </w:rPr>
            </w:pPr>
            <w:r w:rsidRPr="007D69EB">
              <w:rPr>
                <w:b/>
                <w:color w:val="FFFFFF"/>
                <w:sz w:val="16"/>
              </w:rPr>
              <w:t>37.318.728,19</w:t>
            </w:r>
          </w:p>
        </w:tc>
        <w:tc>
          <w:tcPr>
            <w:tcW w:w="759" w:type="dxa"/>
            <w:shd w:val="clear" w:color="auto" w:fill="000080"/>
          </w:tcPr>
          <w:p w14:paraId="7DCF1DD1" w14:textId="77777777" w:rsidR="003A0237" w:rsidRPr="007D69EB" w:rsidRDefault="003A0237" w:rsidP="00B425B0">
            <w:pPr>
              <w:pStyle w:val="TableParagraph"/>
              <w:spacing w:before="72" w:line="163" w:lineRule="exact"/>
              <w:ind w:left="84" w:right="81"/>
              <w:jc w:val="center"/>
              <w:rPr>
                <w:rFonts w:ascii="Arial"/>
                <w:b/>
                <w:sz w:val="16"/>
              </w:rPr>
            </w:pPr>
            <w:r w:rsidRPr="007D69EB">
              <w:rPr>
                <w:rFonts w:ascii="Arial"/>
                <w:b/>
                <w:color w:val="FFFFFF"/>
                <w:sz w:val="16"/>
              </w:rPr>
              <w:t>46,04%</w:t>
            </w:r>
          </w:p>
        </w:tc>
      </w:tr>
      <w:tr w:rsidR="003A0237" w14:paraId="2D09D86B" w14:textId="77777777" w:rsidTr="00B425B0">
        <w:trPr>
          <w:trHeight w:val="255"/>
        </w:trPr>
        <w:tc>
          <w:tcPr>
            <w:tcW w:w="1142" w:type="dxa"/>
          </w:tcPr>
          <w:p w14:paraId="60F3F798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proofErr w:type="spellStart"/>
            <w:r w:rsidRPr="007D69EB">
              <w:rPr>
                <w:b/>
                <w:sz w:val="16"/>
              </w:rPr>
              <w:t>Glava</w:t>
            </w:r>
            <w:proofErr w:type="spellEnd"/>
          </w:p>
        </w:tc>
        <w:tc>
          <w:tcPr>
            <w:tcW w:w="674" w:type="dxa"/>
          </w:tcPr>
          <w:p w14:paraId="0A6E6893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00301</w:t>
            </w:r>
          </w:p>
        </w:tc>
        <w:tc>
          <w:tcPr>
            <w:tcW w:w="3865" w:type="dxa"/>
            <w:tcBorders>
              <w:right w:val="nil"/>
            </w:tcBorders>
          </w:tcPr>
          <w:p w14:paraId="48AE8786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6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UPRAVNI</w:t>
            </w:r>
            <w:r w:rsidRPr="007D69EB">
              <w:rPr>
                <w:b/>
                <w:spacing w:val="-4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ODJELI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14:paraId="6A91FB64" w14:textId="77777777" w:rsidR="003A0237" w:rsidRPr="007D69EB" w:rsidRDefault="003A0237" w:rsidP="00B425B0">
            <w:pPr>
              <w:pStyle w:val="TableParagraph"/>
              <w:spacing w:before="60" w:line="175" w:lineRule="exact"/>
              <w:ind w:right="106"/>
              <w:jc w:val="center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15.711.271,00</w:t>
            </w:r>
          </w:p>
        </w:tc>
        <w:tc>
          <w:tcPr>
            <w:tcW w:w="1271" w:type="dxa"/>
            <w:tcBorders>
              <w:left w:val="nil"/>
            </w:tcBorders>
          </w:tcPr>
          <w:p w14:paraId="7D6611C0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10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8.120.778,75</w:t>
            </w:r>
          </w:p>
        </w:tc>
        <w:tc>
          <w:tcPr>
            <w:tcW w:w="759" w:type="dxa"/>
          </w:tcPr>
          <w:p w14:paraId="4FC3FE91" w14:textId="77777777" w:rsidR="003A0237" w:rsidRPr="007D69EB" w:rsidRDefault="003A0237" w:rsidP="00B425B0">
            <w:pPr>
              <w:pStyle w:val="TableParagraph"/>
              <w:spacing w:before="94" w:line="141" w:lineRule="exact"/>
              <w:ind w:left="84" w:right="12"/>
              <w:jc w:val="center"/>
              <w:rPr>
                <w:rFonts w:ascii="Arial"/>
                <w:b/>
                <w:sz w:val="14"/>
              </w:rPr>
            </w:pPr>
            <w:r w:rsidRPr="007D69EB">
              <w:rPr>
                <w:rFonts w:ascii="Arial"/>
                <w:b/>
                <w:sz w:val="14"/>
              </w:rPr>
              <w:t>51,69%</w:t>
            </w:r>
          </w:p>
        </w:tc>
      </w:tr>
      <w:tr w:rsidR="003A0237" w14:paraId="4D17C3C1" w14:textId="77777777" w:rsidTr="00B425B0">
        <w:trPr>
          <w:trHeight w:val="255"/>
        </w:trPr>
        <w:tc>
          <w:tcPr>
            <w:tcW w:w="1142" w:type="dxa"/>
          </w:tcPr>
          <w:p w14:paraId="6DC04F3E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proofErr w:type="spellStart"/>
            <w:r w:rsidRPr="007D69EB">
              <w:rPr>
                <w:b/>
                <w:sz w:val="16"/>
              </w:rPr>
              <w:t>Glava</w:t>
            </w:r>
            <w:proofErr w:type="spellEnd"/>
          </w:p>
        </w:tc>
        <w:tc>
          <w:tcPr>
            <w:tcW w:w="674" w:type="dxa"/>
          </w:tcPr>
          <w:p w14:paraId="05ACFD94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00302</w:t>
            </w:r>
          </w:p>
        </w:tc>
        <w:tc>
          <w:tcPr>
            <w:tcW w:w="3865" w:type="dxa"/>
            <w:tcBorders>
              <w:right w:val="nil"/>
            </w:tcBorders>
          </w:tcPr>
          <w:p w14:paraId="5888DA93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6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GOSPODARSTVO</w:t>
            </w:r>
            <w:r w:rsidRPr="007D69EB">
              <w:rPr>
                <w:b/>
                <w:spacing w:val="-6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,</w:t>
            </w:r>
            <w:r w:rsidRPr="007D69EB">
              <w:rPr>
                <w:b/>
                <w:spacing w:val="-4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POLJOPRIVREDA</w:t>
            </w:r>
            <w:r w:rsidRPr="007D69EB">
              <w:rPr>
                <w:b/>
                <w:spacing w:val="-4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I</w:t>
            </w:r>
            <w:r w:rsidRPr="007D69EB">
              <w:rPr>
                <w:b/>
                <w:spacing w:val="-5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TURIZAM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14:paraId="15362201" w14:textId="77777777" w:rsidR="003A0237" w:rsidRPr="007D69EB" w:rsidRDefault="003A0237" w:rsidP="00B425B0">
            <w:pPr>
              <w:pStyle w:val="TableParagraph"/>
              <w:spacing w:before="60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</w:t>
            </w:r>
            <w:r w:rsidRPr="007D69EB">
              <w:rPr>
                <w:b/>
                <w:sz w:val="16"/>
              </w:rPr>
              <w:t xml:space="preserve"> 2.180.374,00</w:t>
            </w:r>
          </w:p>
        </w:tc>
        <w:tc>
          <w:tcPr>
            <w:tcW w:w="1271" w:type="dxa"/>
            <w:tcBorders>
              <w:left w:val="nil"/>
            </w:tcBorders>
          </w:tcPr>
          <w:p w14:paraId="58C349B8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10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 xml:space="preserve">   658.888,54</w:t>
            </w:r>
          </w:p>
        </w:tc>
        <w:tc>
          <w:tcPr>
            <w:tcW w:w="759" w:type="dxa"/>
          </w:tcPr>
          <w:p w14:paraId="56EFEB03" w14:textId="77777777" w:rsidR="003A0237" w:rsidRPr="007D69EB" w:rsidRDefault="003A0237" w:rsidP="00B425B0">
            <w:pPr>
              <w:pStyle w:val="TableParagraph"/>
              <w:spacing w:before="94" w:line="141" w:lineRule="exact"/>
              <w:ind w:left="84" w:right="12"/>
              <w:jc w:val="center"/>
              <w:rPr>
                <w:rFonts w:ascii="Arial"/>
                <w:b/>
                <w:sz w:val="14"/>
              </w:rPr>
            </w:pPr>
            <w:r w:rsidRPr="007D69EB">
              <w:rPr>
                <w:rFonts w:ascii="Arial"/>
                <w:b/>
                <w:sz w:val="14"/>
              </w:rPr>
              <w:t>30,22%</w:t>
            </w:r>
          </w:p>
        </w:tc>
      </w:tr>
      <w:tr w:rsidR="003A0237" w14:paraId="4D68877A" w14:textId="77777777" w:rsidTr="00B425B0">
        <w:trPr>
          <w:trHeight w:val="255"/>
        </w:trPr>
        <w:tc>
          <w:tcPr>
            <w:tcW w:w="1142" w:type="dxa"/>
          </w:tcPr>
          <w:p w14:paraId="23BDB202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proofErr w:type="spellStart"/>
            <w:r w:rsidRPr="007D69EB">
              <w:rPr>
                <w:b/>
                <w:sz w:val="16"/>
              </w:rPr>
              <w:t>Glava</w:t>
            </w:r>
            <w:proofErr w:type="spellEnd"/>
          </w:p>
        </w:tc>
        <w:tc>
          <w:tcPr>
            <w:tcW w:w="674" w:type="dxa"/>
          </w:tcPr>
          <w:p w14:paraId="3F62C9F9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00303</w:t>
            </w:r>
          </w:p>
        </w:tc>
        <w:tc>
          <w:tcPr>
            <w:tcW w:w="3865" w:type="dxa"/>
            <w:tcBorders>
              <w:right w:val="nil"/>
            </w:tcBorders>
          </w:tcPr>
          <w:p w14:paraId="4BEB27BA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6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ŠKOLSTVO</w:t>
            </w:r>
            <w:r w:rsidRPr="007D69EB">
              <w:rPr>
                <w:b/>
                <w:spacing w:val="-2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I</w:t>
            </w:r>
            <w:r w:rsidRPr="007D69EB">
              <w:rPr>
                <w:b/>
                <w:spacing w:val="-3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PREDŠKOLSKI</w:t>
            </w:r>
            <w:r w:rsidRPr="007D69EB">
              <w:rPr>
                <w:b/>
                <w:spacing w:val="-2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ODGOJ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14:paraId="175FF559" w14:textId="77777777" w:rsidR="003A0237" w:rsidRPr="007D69EB" w:rsidRDefault="003A0237" w:rsidP="00B425B0">
            <w:pPr>
              <w:pStyle w:val="TableParagraph"/>
              <w:spacing w:before="60" w:line="175" w:lineRule="exact"/>
              <w:ind w:right="106"/>
              <w:jc w:val="center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39.142.971,00</w:t>
            </w:r>
          </w:p>
        </w:tc>
        <w:tc>
          <w:tcPr>
            <w:tcW w:w="1271" w:type="dxa"/>
            <w:tcBorders>
              <w:left w:val="nil"/>
            </w:tcBorders>
          </w:tcPr>
          <w:p w14:paraId="57540496" w14:textId="77777777" w:rsidR="003A0237" w:rsidRPr="007D69EB" w:rsidRDefault="003A0237" w:rsidP="00B425B0">
            <w:pPr>
              <w:pStyle w:val="TableParagraph"/>
              <w:spacing w:before="60" w:line="175" w:lineRule="exact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 xml:space="preserve"> 19.708.927,95</w:t>
            </w:r>
          </w:p>
        </w:tc>
        <w:tc>
          <w:tcPr>
            <w:tcW w:w="759" w:type="dxa"/>
          </w:tcPr>
          <w:p w14:paraId="4D40E39B" w14:textId="77777777" w:rsidR="003A0237" w:rsidRPr="007D69EB" w:rsidRDefault="003A0237" w:rsidP="00B425B0">
            <w:pPr>
              <w:pStyle w:val="TableParagraph"/>
              <w:spacing w:before="94" w:line="141" w:lineRule="exact"/>
              <w:ind w:left="84" w:right="12"/>
              <w:rPr>
                <w:rFonts w:ascii="Arial"/>
                <w:b/>
                <w:sz w:val="14"/>
              </w:rPr>
            </w:pPr>
            <w:r w:rsidRPr="007D69EB">
              <w:rPr>
                <w:rFonts w:ascii="Arial"/>
                <w:b/>
                <w:sz w:val="14"/>
              </w:rPr>
              <w:t xml:space="preserve">  50,36%</w:t>
            </w:r>
          </w:p>
        </w:tc>
      </w:tr>
      <w:tr w:rsidR="003A0237" w14:paraId="1341E8E1" w14:textId="77777777" w:rsidTr="00B425B0">
        <w:trPr>
          <w:trHeight w:val="292"/>
        </w:trPr>
        <w:tc>
          <w:tcPr>
            <w:tcW w:w="1142" w:type="dxa"/>
            <w:shd w:val="clear" w:color="auto" w:fill="9999FF"/>
          </w:tcPr>
          <w:p w14:paraId="3E2228D0" w14:textId="77777777" w:rsidR="003A0237" w:rsidRPr="007D69EB" w:rsidRDefault="003A0237" w:rsidP="00B425B0">
            <w:pPr>
              <w:pStyle w:val="TableParagraph"/>
              <w:spacing w:line="146" w:lineRule="exact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3F849711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5CA44968" w14:textId="77777777" w:rsidR="003A0237" w:rsidRPr="007D69EB" w:rsidRDefault="003A0237" w:rsidP="00B425B0">
            <w:pPr>
              <w:pStyle w:val="TableParagraph"/>
              <w:spacing w:before="97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color w:val="FFFFFF"/>
                <w:sz w:val="16"/>
              </w:rPr>
              <w:t>01</w:t>
            </w:r>
          </w:p>
        </w:tc>
        <w:tc>
          <w:tcPr>
            <w:tcW w:w="3865" w:type="dxa"/>
            <w:tcBorders>
              <w:right w:val="nil"/>
            </w:tcBorders>
            <w:shd w:val="clear" w:color="auto" w:fill="9999FF"/>
          </w:tcPr>
          <w:p w14:paraId="25A0F9A4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B95E0C5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OŠ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Dr.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JURE</w:t>
            </w:r>
            <w:r w:rsidRPr="007D69EB">
              <w:rPr>
                <w:b/>
                <w:color w:val="FFFFFF"/>
                <w:spacing w:val="-1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TURIĆA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9999FF"/>
          </w:tcPr>
          <w:p w14:paraId="2FDCB764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174384B" w14:textId="77777777" w:rsidR="003A0237" w:rsidRPr="007D69EB" w:rsidRDefault="003A0237" w:rsidP="00B425B0">
            <w:pPr>
              <w:pStyle w:val="TableParagraph"/>
              <w:spacing w:line="126" w:lineRule="exact"/>
              <w:ind w:left="29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18.917.257,00</w:t>
            </w:r>
          </w:p>
        </w:tc>
        <w:tc>
          <w:tcPr>
            <w:tcW w:w="1271" w:type="dxa"/>
            <w:tcBorders>
              <w:left w:val="nil"/>
            </w:tcBorders>
            <w:shd w:val="clear" w:color="auto" w:fill="9999FF"/>
          </w:tcPr>
          <w:p w14:paraId="22A05B3B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CD8B2EF" w14:textId="77777777" w:rsidR="003A0237" w:rsidRPr="007D69EB" w:rsidRDefault="003A0237" w:rsidP="00B425B0">
            <w:pPr>
              <w:pStyle w:val="TableParagraph"/>
              <w:spacing w:line="126" w:lineRule="exact"/>
              <w:ind w:left="110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9.213.217,83</w:t>
            </w:r>
          </w:p>
        </w:tc>
        <w:tc>
          <w:tcPr>
            <w:tcW w:w="759" w:type="dxa"/>
            <w:shd w:val="clear" w:color="auto" w:fill="9999FF"/>
          </w:tcPr>
          <w:p w14:paraId="20556620" w14:textId="77777777" w:rsidR="003A0237" w:rsidRPr="007D69EB" w:rsidRDefault="003A0237" w:rsidP="00B425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3B914D" w14:textId="77777777" w:rsidR="003A0237" w:rsidRPr="007D69EB" w:rsidRDefault="003A0237" w:rsidP="00B425B0">
            <w:pPr>
              <w:pStyle w:val="TableParagraph"/>
              <w:spacing w:line="118" w:lineRule="exact"/>
              <w:ind w:left="221" w:right="81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48,70%</w:t>
            </w:r>
          </w:p>
        </w:tc>
      </w:tr>
      <w:tr w:rsidR="003A0237" w14:paraId="661A443A" w14:textId="77777777" w:rsidTr="00B425B0">
        <w:trPr>
          <w:trHeight w:val="293"/>
        </w:trPr>
        <w:tc>
          <w:tcPr>
            <w:tcW w:w="1142" w:type="dxa"/>
            <w:shd w:val="clear" w:color="auto" w:fill="9999FF"/>
          </w:tcPr>
          <w:p w14:paraId="628FB22A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3DB2D877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11271397" w14:textId="77777777" w:rsidR="003A0237" w:rsidRPr="007D69EB" w:rsidRDefault="003A0237" w:rsidP="00B425B0">
            <w:pPr>
              <w:pStyle w:val="TableParagraph"/>
              <w:spacing w:before="98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color w:val="FFFFFF"/>
                <w:sz w:val="16"/>
              </w:rPr>
              <w:t>02</w:t>
            </w:r>
          </w:p>
        </w:tc>
        <w:tc>
          <w:tcPr>
            <w:tcW w:w="3865" w:type="dxa"/>
            <w:tcBorders>
              <w:right w:val="nil"/>
            </w:tcBorders>
            <w:shd w:val="clear" w:color="auto" w:fill="9999FF"/>
          </w:tcPr>
          <w:p w14:paraId="232750D6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3654F86F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OŠ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Dr.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FRANJE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TUĐMANA</w:t>
            </w:r>
            <w:r w:rsidRPr="007D69EB">
              <w:rPr>
                <w:b/>
                <w:color w:val="FFFFFF"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b/>
                <w:color w:val="FFFFFF"/>
                <w:sz w:val="12"/>
              </w:rPr>
              <w:t>Lički</w:t>
            </w:r>
            <w:proofErr w:type="spellEnd"/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b/>
                <w:color w:val="FFFFFF"/>
                <w:sz w:val="12"/>
              </w:rPr>
              <w:t>Osik</w:t>
            </w:r>
            <w:proofErr w:type="spellEnd"/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9999FF"/>
          </w:tcPr>
          <w:p w14:paraId="74CB9A3B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41E8B674" w14:textId="77777777" w:rsidR="003A0237" w:rsidRPr="007D69EB" w:rsidRDefault="003A0237" w:rsidP="00B425B0">
            <w:pPr>
              <w:pStyle w:val="TableParagraph"/>
              <w:spacing w:line="126" w:lineRule="exact"/>
              <w:ind w:left="29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 6.026.078,00</w:t>
            </w:r>
          </w:p>
        </w:tc>
        <w:tc>
          <w:tcPr>
            <w:tcW w:w="1271" w:type="dxa"/>
            <w:tcBorders>
              <w:left w:val="nil"/>
            </w:tcBorders>
            <w:shd w:val="clear" w:color="auto" w:fill="9999FF"/>
          </w:tcPr>
          <w:p w14:paraId="17AC6512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4BAE30B7" w14:textId="77777777" w:rsidR="003A0237" w:rsidRPr="007D69EB" w:rsidRDefault="003A0237" w:rsidP="00B425B0">
            <w:pPr>
              <w:pStyle w:val="TableParagraph"/>
              <w:spacing w:line="126" w:lineRule="exact"/>
              <w:ind w:left="110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3.373.939,48</w:t>
            </w:r>
          </w:p>
        </w:tc>
        <w:tc>
          <w:tcPr>
            <w:tcW w:w="759" w:type="dxa"/>
            <w:shd w:val="clear" w:color="auto" w:fill="9999FF"/>
          </w:tcPr>
          <w:p w14:paraId="748FB9C3" w14:textId="77777777" w:rsidR="003A0237" w:rsidRPr="007D69EB" w:rsidRDefault="003A0237" w:rsidP="00B425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8D67383" w14:textId="77777777" w:rsidR="003A0237" w:rsidRPr="007D69EB" w:rsidRDefault="003A0237" w:rsidP="00B425B0">
            <w:pPr>
              <w:pStyle w:val="TableParagraph"/>
              <w:spacing w:line="118" w:lineRule="exact"/>
              <w:ind w:left="221" w:right="81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55,97%</w:t>
            </w:r>
          </w:p>
        </w:tc>
      </w:tr>
      <w:tr w:rsidR="003A0237" w14:paraId="4A4CCC21" w14:textId="77777777" w:rsidTr="00B425B0">
        <w:trPr>
          <w:trHeight w:val="292"/>
        </w:trPr>
        <w:tc>
          <w:tcPr>
            <w:tcW w:w="1142" w:type="dxa"/>
            <w:shd w:val="clear" w:color="auto" w:fill="9999FF"/>
          </w:tcPr>
          <w:p w14:paraId="18B84488" w14:textId="77777777" w:rsidR="003A0237" w:rsidRPr="007D69EB" w:rsidRDefault="003A0237" w:rsidP="00B425B0">
            <w:pPr>
              <w:pStyle w:val="TableParagraph"/>
              <w:spacing w:line="146" w:lineRule="exact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7029D89D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1067FC9E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052FD5D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03</w:t>
            </w:r>
          </w:p>
        </w:tc>
        <w:tc>
          <w:tcPr>
            <w:tcW w:w="3865" w:type="dxa"/>
            <w:tcBorders>
              <w:right w:val="nil"/>
            </w:tcBorders>
            <w:shd w:val="clear" w:color="auto" w:fill="9999FF"/>
          </w:tcPr>
          <w:p w14:paraId="0ACE8299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F74E8B3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OŠ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Dr.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ANTE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STARČEVIĆA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b/>
                <w:color w:val="FFFFFF"/>
                <w:sz w:val="12"/>
              </w:rPr>
              <w:t>Klanac</w:t>
            </w:r>
            <w:proofErr w:type="spellEnd"/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9999FF"/>
          </w:tcPr>
          <w:p w14:paraId="330FD6F6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1B671F3" w14:textId="77777777" w:rsidR="003A0237" w:rsidRPr="007D69EB" w:rsidRDefault="003A0237" w:rsidP="00B425B0">
            <w:pPr>
              <w:pStyle w:val="TableParagraph"/>
              <w:spacing w:line="126" w:lineRule="exact"/>
              <w:ind w:left="29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3.668.347,00</w:t>
            </w:r>
          </w:p>
        </w:tc>
        <w:tc>
          <w:tcPr>
            <w:tcW w:w="1271" w:type="dxa"/>
            <w:tcBorders>
              <w:left w:val="nil"/>
            </w:tcBorders>
            <w:shd w:val="clear" w:color="auto" w:fill="9999FF"/>
          </w:tcPr>
          <w:p w14:paraId="4F3E398D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132B63F" w14:textId="77777777" w:rsidR="003A0237" w:rsidRPr="007D69EB" w:rsidRDefault="003A0237" w:rsidP="00B425B0">
            <w:pPr>
              <w:pStyle w:val="TableParagraph"/>
              <w:spacing w:line="126" w:lineRule="exact"/>
              <w:ind w:left="110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1.632.893,34</w:t>
            </w:r>
          </w:p>
        </w:tc>
        <w:tc>
          <w:tcPr>
            <w:tcW w:w="759" w:type="dxa"/>
            <w:shd w:val="clear" w:color="auto" w:fill="9999FF"/>
          </w:tcPr>
          <w:p w14:paraId="318663C8" w14:textId="77777777" w:rsidR="003A0237" w:rsidRPr="007D69EB" w:rsidRDefault="003A0237" w:rsidP="00B425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AEC1C8" w14:textId="77777777" w:rsidR="003A0237" w:rsidRPr="007D69EB" w:rsidRDefault="003A0237" w:rsidP="00B425B0">
            <w:pPr>
              <w:pStyle w:val="TableParagraph"/>
              <w:spacing w:line="118" w:lineRule="exact"/>
              <w:ind w:left="221" w:right="81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44,51%</w:t>
            </w:r>
          </w:p>
        </w:tc>
      </w:tr>
      <w:tr w:rsidR="003A0237" w14:paraId="3C10F109" w14:textId="77777777" w:rsidTr="00B425B0">
        <w:trPr>
          <w:trHeight w:val="293"/>
        </w:trPr>
        <w:tc>
          <w:tcPr>
            <w:tcW w:w="1142" w:type="dxa"/>
            <w:shd w:val="clear" w:color="auto" w:fill="9999FF"/>
          </w:tcPr>
          <w:p w14:paraId="7F3FE9D9" w14:textId="77777777" w:rsidR="003A0237" w:rsidRPr="007D69EB" w:rsidRDefault="003A0237" w:rsidP="00B425B0">
            <w:pPr>
              <w:pStyle w:val="TableParagraph"/>
              <w:spacing w:line="146" w:lineRule="exact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51FB1E32" w14:textId="77777777" w:rsidR="003A0237" w:rsidRPr="007D69EB" w:rsidRDefault="003A0237" w:rsidP="00B425B0">
            <w:pPr>
              <w:pStyle w:val="TableParagraph"/>
              <w:spacing w:before="1"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29C24174" w14:textId="77777777" w:rsidR="003A0237" w:rsidRPr="007D69EB" w:rsidRDefault="003A0237" w:rsidP="00B425B0">
            <w:pPr>
              <w:pStyle w:val="TableParagraph"/>
              <w:spacing w:before="98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color w:val="FFFFFF"/>
                <w:sz w:val="16"/>
              </w:rPr>
              <w:t>04</w:t>
            </w:r>
          </w:p>
        </w:tc>
        <w:tc>
          <w:tcPr>
            <w:tcW w:w="3865" w:type="dxa"/>
            <w:tcBorders>
              <w:right w:val="nil"/>
            </w:tcBorders>
            <w:shd w:val="clear" w:color="auto" w:fill="9999FF"/>
          </w:tcPr>
          <w:p w14:paraId="1C55B817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1F83FFA2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DJEČJI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VRTIĆ</w:t>
            </w:r>
            <w:r w:rsidRPr="007D69EB">
              <w:rPr>
                <w:b/>
                <w:color w:val="FFFFFF"/>
                <w:spacing w:val="-4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PAHULJICA</w:t>
            </w:r>
            <w:r w:rsidRPr="007D69EB">
              <w:rPr>
                <w:b/>
                <w:color w:val="FFFFFF"/>
                <w:spacing w:val="-4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9999FF"/>
          </w:tcPr>
          <w:p w14:paraId="25F2A2F3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6862077C" w14:textId="77777777" w:rsidR="003A0237" w:rsidRPr="007D69EB" w:rsidRDefault="003A0237" w:rsidP="00B425B0">
            <w:pPr>
              <w:pStyle w:val="TableParagraph"/>
              <w:spacing w:line="126" w:lineRule="exact"/>
              <w:ind w:left="29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10.345.989,00</w:t>
            </w:r>
          </w:p>
        </w:tc>
        <w:tc>
          <w:tcPr>
            <w:tcW w:w="1271" w:type="dxa"/>
            <w:tcBorders>
              <w:left w:val="nil"/>
            </w:tcBorders>
            <w:shd w:val="clear" w:color="auto" w:fill="9999FF"/>
          </w:tcPr>
          <w:p w14:paraId="13C61DA1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326B6D73" w14:textId="77777777" w:rsidR="003A0237" w:rsidRPr="007D69EB" w:rsidRDefault="003A0237" w:rsidP="00B425B0">
            <w:pPr>
              <w:pStyle w:val="TableParagraph"/>
              <w:spacing w:line="126" w:lineRule="exact"/>
              <w:ind w:left="110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5.444.584,50</w:t>
            </w:r>
          </w:p>
        </w:tc>
        <w:tc>
          <w:tcPr>
            <w:tcW w:w="759" w:type="dxa"/>
            <w:shd w:val="clear" w:color="auto" w:fill="9999FF"/>
          </w:tcPr>
          <w:p w14:paraId="5E52A4F3" w14:textId="77777777" w:rsidR="003A0237" w:rsidRPr="007D69EB" w:rsidRDefault="003A0237" w:rsidP="00B425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38EE5C1" w14:textId="77777777" w:rsidR="003A0237" w:rsidRPr="007D69EB" w:rsidRDefault="003A0237" w:rsidP="00B425B0">
            <w:pPr>
              <w:pStyle w:val="TableParagraph"/>
              <w:spacing w:line="118" w:lineRule="exact"/>
              <w:ind w:left="221" w:right="81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52,63%</w:t>
            </w:r>
          </w:p>
        </w:tc>
      </w:tr>
      <w:tr w:rsidR="003A0237" w14:paraId="336609AB" w14:textId="77777777" w:rsidTr="00B425B0">
        <w:trPr>
          <w:trHeight w:val="253"/>
        </w:trPr>
        <w:tc>
          <w:tcPr>
            <w:tcW w:w="1142" w:type="dxa"/>
          </w:tcPr>
          <w:p w14:paraId="70FBAA87" w14:textId="77777777" w:rsidR="003A0237" w:rsidRPr="007D69EB" w:rsidRDefault="003A0237" w:rsidP="00B425B0">
            <w:pPr>
              <w:pStyle w:val="TableParagraph"/>
              <w:spacing w:before="58" w:line="175" w:lineRule="exact"/>
              <w:ind w:left="107"/>
              <w:rPr>
                <w:b/>
                <w:sz w:val="16"/>
              </w:rPr>
            </w:pPr>
            <w:proofErr w:type="spellStart"/>
            <w:r w:rsidRPr="007D69EB">
              <w:rPr>
                <w:b/>
                <w:sz w:val="16"/>
              </w:rPr>
              <w:t>Glava</w:t>
            </w:r>
            <w:proofErr w:type="spellEnd"/>
          </w:p>
        </w:tc>
        <w:tc>
          <w:tcPr>
            <w:tcW w:w="674" w:type="dxa"/>
          </w:tcPr>
          <w:p w14:paraId="01C9E918" w14:textId="77777777" w:rsidR="003A0237" w:rsidRPr="007D69EB" w:rsidRDefault="003A0237" w:rsidP="00B425B0">
            <w:pPr>
              <w:pStyle w:val="TableParagraph"/>
              <w:spacing w:before="58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00304</w:t>
            </w:r>
          </w:p>
        </w:tc>
        <w:tc>
          <w:tcPr>
            <w:tcW w:w="3865" w:type="dxa"/>
            <w:tcBorders>
              <w:right w:val="nil"/>
            </w:tcBorders>
          </w:tcPr>
          <w:p w14:paraId="39FFEE7F" w14:textId="77777777" w:rsidR="003A0237" w:rsidRPr="007D69EB" w:rsidRDefault="003A0237" w:rsidP="00B425B0">
            <w:pPr>
              <w:pStyle w:val="TableParagraph"/>
              <w:spacing w:before="58" w:line="175" w:lineRule="exact"/>
              <w:ind w:left="106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KULTURA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14:paraId="2A6D617F" w14:textId="77777777" w:rsidR="003A0237" w:rsidRPr="007D69EB" w:rsidRDefault="003A0237" w:rsidP="00B425B0">
            <w:pPr>
              <w:pStyle w:val="TableParagraph"/>
              <w:spacing w:before="58" w:line="175" w:lineRule="exact"/>
              <w:ind w:right="106"/>
              <w:jc w:val="center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14.715.036,00</w:t>
            </w:r>
          </w:p>
        </w:tc>
        <w:tc>
          <w:tcPr>
            <w:tcW w:w="1271" w:type="dxa"/>
            <w:tcBorders>
              <w:left w:val="nil"/>
            </w:tcBorders>
          </w:tcPr>
          <w:p w14:paraId="41420A12" w14:textId="77777777" w:rsidR="003A0237" w:rsidRPr="007D69EB" w:rsidRDefault="003A0237" w:rsidP="00B425B0">
            <w:pPr>
              <w:pStyle w:val="TableParagraph"/>
              <w:spacing w:before="58" w:line="175" w:lineRule="exact"/>
              <w:ind w:left="110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4.482.044,30</w:t>
            </w:r>
          </w:p>
        </w:tc>
        <w:tc>
          <w:tcPr>
            <w:tcW w:w="759" w:type="dxa"/>
          </w:tcPr>
          <w:p w14:paraId="1D893294" w14:textId="77777777" w:rsidR="003A0237" w:rsidRPr="007D69EB" w:rsidRDefault="003A0237" w:rsidP="00B425B0">
            <w:pPr>
              <w:pStyle w:val="TableParagraph"/>
              <w:spacing w:before="93" w:line="141" w:lineRule="exact"/>
              <w:ind w:left="84" w:right="12"/>
              <w:jc w:val="center"/>
              <w:rPr>
                <w:rFonts w:ascii="Arial"/>
                <w:b/>
                <w:sz w:val="14"/>
              </w:rPr>
            </w:pPr>
            <w:r w:rsidRPr="007D69EB">
              <w:rPr>
                <w:rFonts w:ascii="Arial"/>
                <w:b/>
                <w:sz w:val="14"/>
              </w:rPr>
              <w:t>30,46%</w:t>
            </w:r>
          </w:p>
        </w:tc>
      </w:tr>
      <w:tr w:rsidR="003A0237" w14:paraId="0D0B8774" w14:textId="77777777" w:rsidTr="00B425B0">
        <w:trPr>
          <w:trHeight w:val="293"/>
        </w:trPr>
        <w:tc>
          <w:tcPr>
            <w:tcW w:w="1142" w:type="dxa"/>
            <w:shd w:val="clear" w:color="auto" w:fill="9999FF"/>
          </w:tcPr>
          <w:p w14:paraId="6C8DBDE9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14BB76DA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76CB4F8D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70B7C390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01</w:t>
            </w:r>
          </w:p>
        </w:tc>
        <w:tc>
          <w:tcPr>
            <w:tcW w:w="3865" w:type="dxa"/>
            <w:tcBorders>
              <w:right w:val="nil"/>
            </w:tcBorders>
            <w:shd w:val="clear" w:color="auto" w:fill="9999FF"/>
          </w:tcPr>
          <w:p w14:paraId="54D66884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40747DE0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POU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Dr.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ANTE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STARČEVIĆ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9999FF"/>
          </w:tcPr>
          <w:p w14:paraId="500DBFC2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3A8256F5" w14:textId="77777777" w:rsidR="003A0237" w:rsidRPr="007D69EB" w:rsidRDefault="003A0237" w:rsidP="00B425B0">
            <w:pPr>
              <w:pStyle w:val="TableParagraph"/>
              <w:spacing w:line="126" w:lineRule="exact"/>
              <w:ind w:left="29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2.777.675,00</w:t>
            </w:r>
          </w:p>
        </w:tc>
        <w:tc>
          <w:tcPr>
            <w:tcW w:w="1271" w:type="dxa"/>
            <w:tcBorders>
              <w:left w:val="nil"/>
            </w:tcBorders>
            <w:shd w:val="clear" w:color="auto" w:fill="9999FF"/>
          </w:tcPr>
          <w:p w14:paraId="354EDAE8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2D30D152" w14:textId="77777777" w:rsidR="003A0237" w:rsidRPr="007D69EB" w:rsidRDefault="003A0237" w:rsidP="00B425B0">
            <w:pPr>
              <w:pStyle w:val="TableParagraph"/>
              <w:spacing w:line="126" w:lineRule="exact"/>
              <w:ind w:left="110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 1.051.197,27</w:t>
            </w:r>
          </w:p>
        </w:tc>
        <w:tc>
          <w:tcPr>
            <w:tcW w:w="759" w:type="dxa"/>
            <w:shd w:val="clear" w:color="auto" w:fill="9999FF"/>
          </w:tcPr>
          <w:p w14:paraId="44DB04DD" w14:textId="77777777" w:rsidR="003A0237" w:rsidRPr="007D69EB" w:rsidRDefault="003A0237" w:rsidP="00B425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1567677" w14:textId="77777777" w:rsidR="003A0237" w:rsidRPr="007D69EB" w:rsidRDefault="003A0237" w:rsidP="00B425B0">
            <w:pPr>
              <w:pStyle w:val="TableParagraph"/>
              <w:spacing w:line="118" w:lineRule="exact"/>
              <w:ind w:left="221" w:right="81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37,84%</w:t>
            </w:r>
          </w:p>
        </w:tc>
      </w:tr>
      <w:tr w:rsidR="003A0237" w14:paraId="0710D1C7" w14:textId="77777777" w:rsidTr="00B425B0">
        <w:trPr>
          <w:trHeight w:val="292"/>
        </w:trPr>
        <w:tc>
          <w:tcPr>
            <w:tcW w:w="1142" w:type="dxa"/>
            <w:shd w:val="clear" w:color="auto" w:fill="9999FF"/>
          </w:tcPr>
          <w:p w14:paraId="0E5826EA" w14:textId="77777777" w:rsidR="003A0237" w:rsidRPr="007D69EB" w:rsidRDefault="003A0237" w:rsidP="00B425B0">
            <w:pPr>
              <w:pStyle w:val="TableParagraph"/>
              <w:spacing w:line="146" w:lineRule="exact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66D99434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44178DBF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6A59FB8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02</w:t>
            </w:r>
          </w:p>
        </w:tc>
        <w:tc>
          <w:tcPr>
            <w:tcW w:w="3865" w:type="dxa"/>
            <w:tcBorders>
              <w:right w:val="nil"/>
            </w:tcBorders>
            <w:shd w:val="clear" w:color="auto" w:fill="9999FF"/>
          </w:tcPr>
          <w:p w14:paraId="2AED2CB0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D8236B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SAMOSTALNA</w:t>
            </w:r>
            <w:r w:rsidRPr="007D69EB">
              <w:rPr>
                <w:b/>
                <w:color w:val="FFFFFF"/>
                <w:spacing w:val="-4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NARODNA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KNJIŽNICA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9999FF"/>
          </w:tcPr>
          <w:p w14:paraId="69D3A4A6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76059E8" w14:textId="77777777" w:rsidR="003A0237" w:rsidRPr="007D69EB" w:rsidRDefault="003A0237" w:rsidP="00B425B0">
            <w:pPr>
              <w:pStyle w:val="TableParagraph"/>
              <w:spacing w:line="126" w:lineRule="exact"/>
              <w:ind w:left="29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5.272.361,00</w:t>
            </w:r>
          </w:p>
        </w:tc>
        <w:tc>
          <w:tcPr>
            <w:tcW w:w="1271" w:type="dxa"/>
            <w:tcBorders>
              <w:left w:val="nil"/>
            </w:tcBorders>
            <w:shd w:val="clear" w:color="auto" w:fill="9999FF"/>
          </w:tcPr>
          <w:p w14:paraId="4665FECF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1ED29D5" w14:textId="77777777" w:rsidR="003A0237" w:rsidRPr="007D69EB" w:rsidRDefault="003A0237" w:rsidP="00B425B0">
            <w:pPr>
              <w:pStyle w:val="TableParagraph"/>
              <w:spacing w:line="126" w:lineRule="exact"/>
              <w:ind w:left="110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    709.977,09</w:t>
            </w:r>
          </w:p>
        </w:tc>
        <w:tc>
          <w:tcPr>
            <w:tcW w:w="759" w:type="dxa"/>
            <w:shd w:val="clear" w:color="auto" w:fill="9999FF"/>
          </w:tcPr>
          <w:p w14:paraId="126ABA08" w14:textId="77777777" w:rsidR="003A0237" w:rsidRPr="007D69EB" w:rsidRDefault="003A0237" w:rsidP="00B425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6F7CBB" w14:textId="77777777" w:rsidR="003A0237" w:rsidRPr="007D69EB" w:rsidRDefault="003A0237" w:rsidP="00B425B0">
            <w:pPr>
              <w:pStyle w:val="TableParagraph"/>
              <w:spacing w:line="118" w:lineRule="exact"/>
              <w:ind w:right="81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 xml:space="preserve">      13,47%</w:t>
            </w:r>
          </w:p>
        </w:tc>
      </w:tr>
      <w:tr w:rsidR="003A0237" w14:paraId="356B675C" w14:textId="77777777" w:rsidTr="00B425B0">
        <w:trPr>
          <w:trHeight w:val="293"/>
        </w:trPr>
        <w:tc>
          <w:tcPr>
            <w:tcW w:w="1142" w:type="dxa"/>
            <w:shd w:val="clear" w:color="auto" w:fill="9999FF"/>
          </w:tcPr>
          <w:p w14:paraId="2B4C697B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2D775147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5575D01B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23BD884F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03</w:t>
            </w:r>
          </w:p>
        </w:tc>
        <w:tc>
          <w:tcPr>
            <w:tcW w:w="3865" w:type="dxa"/>
            <w:tcBorders>
              <w:right w:val="nil"/>
            </w:tcBorders>
            <w:shd w:val="clear" w:color="auto" w:fill="9999FF"/>
          </w:tcPr>
          <w:p w14:paraId="3922F2C6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0CC878FD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MUZEJ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LIKE</w:t>
            </w:r>
            <w:r w:rsidRPr="007D69EB">
              <w:rPr>
                <w:b/>
                <w:color w:val="FFFFFF"/>
                <w:spacing w:val="-1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9999FF"/>
          </w:tcPr>
          <w:p w14:paraId="01D63A56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1288A01B" w14:textId="77777777" w:rsidR="003A0237" w:rsidRPr="007D69EB" w:rsidRDefault="003A0237" w:rsidP="00B425B0">
            <w:pPr>
              <w:pStyle w:val="TableParagraph"/>
              <w:spacing w:line="126" w:lineRule="exact"/>
              <w:ind w:left="29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4.330.800,00</w:t>
            </w:r>
          </w:p>
        </w:tc>
        <w:tc>
          <w:tcPr>
            <w:tcW w:w="1271" w:type="dxa"/>
            <w:tcBorders>
              <w:left w:val="nil"/>
            </w:tcBorders>
            <w:shd w:val="clear" w:color="auto" w:fill="9999FF"/>
          </w:tcPr>
          <w:p w14:paraId="1E72DB65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375762EC" w14:textId="77777777" w:rsidR="003A0237" w:rsidRPr="007D69EB" w:rsidRDefault="003A0237" w:rsidP="00B425B0">
            <w:pPr>
              <w:pStyle w:val="TableParagraph"/>
              <w:spacing w:line="126" w:lineRule="exact"/>
              <w:ind w:left="110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  1.780.030,82</w:t>
            </w:r>
          </w:p>
        </w:tc>
        <w:tc>
          <w:tcPr>
            <w:tcW w:w="759" w:type="dxa"/>
            <w:shd w:val="clear" w:color="auto" w:fill="9999FF"/>
          </w:tcPr>
          <w:p w14:paraId="2E7AB82D" w14:textId="77777777" w:rsidR="003A0237" w:rsidRPr="007D69EB" w:rsidRDefault="003A0237" w:rsidP="00B425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4F851EB" w14:textId="77777777" w:rsidR="003A0237" w:rsidRPr="007D69EB" w:rsidRDefault="003A0237" w:rsidP="00B425B0">
            <w:pPr>
              <w:pStyle w:val="TableParagraph"/>
              <w:spacing w:line="118" w:lineRule="exact"/>
              <w:ind w:right="81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 xml:space="preserve">      41,11%</w:t>
            </w:r>
          </w:p>
        </w:tc>
      </w:tr>
      <w:tr w:rsidR="003A0237" w14:paraId="384BB0A5" w14:textId="77777777" w:rsidTr="00B425B0">
        <w:trPr>
          <w:trHeight w:val="292"/>
        </w:trPr>
        <w:tc>
          <w:tcPr>
            <w:tcW w:w="1142" w:type="dxa"/>
            <w:shd w:val="clear" w:color="auto" w:fill="9999FF"/>
          </w:tcPr>
          <w:p w14:paraId="7468F6BB" w14:textId="77777777" w:rsidR="003A0237" w:rsidRPr="007D69EB" w:rsidRDefault="003A0237" w:rsidP="00B425B0">
            <w:pPr>
              <w:pStyle w:val="TableParagraph"/>
              <w:spacing w:line="146" w:lineRule="exact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79CE5A9E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7C7754CF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8FD7B52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04</w:t>
            </w:r>
          </w:p>
        </w:tc>
        <w:tc>
          <w:tcPr>
            <w:tcW w:w="3865" w:type="dxa"/>
            <w:tcBorders>
              <w:right w:val="nil"/>
            </w:tcBorders>
            <w:shd w:val="clear" w:color="auto" w:fill="9999FF"/>
          </w:tcPr>
          <w:p w14:paraId="7F709E79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E7C962C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KULTURNO-INFORMATIVNI</w:t>
            </w:r>
            <w:r w:rsidRPr="007D69EB">
              <w:rPr>
                <w:b/>
                <w:color w:val="FFFFFF"/>
                <w:spacing w:val="-4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CENTAR</w:t>
            </w:r>
            <w:r w:rsidRPr="007D69EB">
              <w:rPr>
                <w:b/>
                <w:color w:val="FFFFFF"/>
                <w:spacing w:val="-4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9999FF"/>
          </w:tcPr>
          <w:p w14:paraId="2C99E689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72DD35D" w14:textId="77777777" w:rsidR="003A0237" w:rsidRPr="007D69EB" w:rsidRDefault="003A0237" w:rsidP="00B425B0">
            <w:pPr>
              <w:pStyle w:val="TableParagraph"/>
              <w:spacing w:line="126" w:lineRule="exact"/>
              <w:ind w:left="29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2.265.000,00</w:t>
            </w:r>
          </w:p>
        </w:tc>
        <w:tc>
          <w:tcPr>
            <w:tcW w:w="1271" w:type="dxa"/>
            <w:tcBorders>
              <w:left w:val="nil"/>
            </w:tcBorders>
            <w:shd w:val="clear" w:color="auto" w:fill="9999FF"/>
          </w:tcPr>
          <w:p w14:paraId="2412561A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E7DE993" w14:textId="77777777" w:rsidR="003A0237" w:rsidRPr="007D69EB" w:rsidRDefault="003A0237" w:rsidP="00B425B0">
            <w:pPr>
              <w:pStyle w:val="TableParagraph"/>
              <w:spacing w:line="126" w:lineRule="exact"/>
              <w:ind w:left="110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      917.139,12</w:t>
            </w:r>
          </w:p>
        </w:tc>
        <w:tc>
          <w:tcPr>
            <w:tcW w:w="759" w:type="dxa"/>
            <w:shd w:val="clear" w:color="auto" w:fill="9999FF"/>
          </w:tcPr>
          <w:p w14:paraId="6F76AD34" w14:textId="77777777" w:rsidR="003A0237" w:rsidRPr="007D69EB" w:rsidRDefault="003A0237" w:rsidP="00B425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DF8706" w14:textId="77777777" w:rsidR="003A0237" w:rsidRPr="007D69EB" w:rsidRDefault="003A0237" w:rsidP="00B425B0">
            <w:pPr>
              <w:pStyle w:val="TableParagraph"/>
              <w:spacing w:line="118" w:lineRule="exact"/>
              <w:ind w:right="81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 xml:space="preserve">       40,49%</w:t>
            </w:r>
          </w:p>
        </w:tc>
      </w:tr>
      <w:tr w:rsidR="003A0237" w14:paraId="75C09AE1" w14:textId="77777777" w:rsidTr="00B425B0">
        <w:trPr>
          <w:trHeight w:val="255"/>
        </w:trPr>
        <w:tc>
          <w:tcPr>
            <w:tcW w:w="1142" w:type="dxa"/>
          </w:tcPr>
          <w:p w14:paraId="4AC47E03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proofErr w:type="spellStart"/>
            <w:r w:rsidRPr="007D69EB">
              <w:rPr>
                <w:b/>
                <w:sz w:val="16"/>
              </w:rPr>
              <w:t>Glava</w:t>
            </w:r>
            <w:proofErr w:type="spellEnd"/>
          </w:p>
        </w:tc>
        <w:tc>
          <w:tcPr>
            <w:tcW w:w="674" w:type="dxa"/>
          </w:tcPr>
          <w:p w14:paraId="6F230B49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00306</w:t>
            </w:r>
          </w:p>
        </w:tc>
        <w:tc>
          <w:tcPr>
            <w:tcW w:w="3865" w:type="dxa"/>
            <w:tcBorders>
              <w:right w:val="nil"/>
            </w:tcBorders>
          </w:tcPr>
          <w:p w14:paraId="2E74D353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6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SOCIJALNA</w:t>
            </w:r>
            <w:r w:rsidRPr="007D69EB">
              <w:rPr>
                <w:b/>
                <w:spacing w:val="-5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SKRB,</w:t>
            </w:r>
            <w:r w:rsidRPr="007D69EB">
              <w:rPr>
                <w:b/>
                <w:spacing w:val="-3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ZDRAVSTVO,OBITELJ</w:t>
            </w:r>
            <w:r w:rsidRPr="007D69EB">
              <w:rPr>
                <w:b/>
                <w:spacing w:val="-5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I</w:t>
            </w:r>
            <w:r w:rsidRPr="007D69EB">
              <w:rPr>
                <w:b/>
                <w:spacing w:val="-5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ZAJEDNICA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14:paraId="52DBEEE4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297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3.501.775,00</w:t>
            </w:r>
          </w:p>
        </w:tc>
        <w:tc>
          <w:tcPr>
            <w:tcW w:w="1271" w:type="dxa"/>
            <w:tcBorders>
              <w:left w:val="nil"/>
            </w:tcBorders>
          </w:tcPr>
          <w:p w14:paraId="5A689591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10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1.563.138,29</w:t>
            </w:r>
          </w:p>
        </w:tc>
        <w:tc>
          <w:tcPr>
            <w:tcW w:w="759" w:type="dxa"/>
          </w:tcPr>
          <w:p w14:paraId="793EB55D" w14:textId="77777777" w:rsidR="003A0237" w:rsidRPr="007D69EB" w:rsidRDefault="003A0237" w:rsidP="00B425B0">
            <w:pPr>
              <w:pStyle w:val="TableParagraph"/>
              <w:spacing w:before="94" w:line="141" w:lineRule="exact"/>
              <w:ind w:left="84" w:right="12"/>
              <w:rPr>
                <w:rFonts w:ascii="Arial"/>
                <w:b/>
                <w:sz w:val="14"/>
              </w:rPr>
            </w:pPr>
            <w:r w:rsidRPr="007D69EB">
              <w:rPr>
                <w:rFonts w:ascii="Arial"/>
                <w:b/>
                <w:sz w:val="14"/>
              </w:rPr>
              <w:t xml:space="preserve">    44,64%</w:t>
            </w:r>
          </w:p>
        </w:tc>
      </w:tr>
      <w:tr w:rsidR="003A0237" w14:paraId="5025AB23" w14:textId="77777777" w:rsidTr="00B425B0">
        <w:trPr>
          <w:trHeight w:val="255"/>
        </w:trPr>
        <w:tc>
          <w:tcPr>
            <w:tcW w:w="1142" w:type="dxa"/>
          </w:tcPr>
          <w:p w14:paraId="7902B1BB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proofErr w:type="spellStart"/>
            <w:r w:rsidRPr="007D69EB">
              <w:rPr>
                <w:b/>
                <w:sz w:val="16"/>
              </w:rPr>
              <w:t>Glava</w:t>
            </w:r>
            <w:proofErr w:type="spellEnd"/>
          </w:p>
        </w:tc>
        <w:tc>
          <w:tcPr>
            <w:tcW w:w="674" w:type="dxa"/>
          </w:tcPr>
          <w:p w14:paraId="776946D8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00307</w:t>
            </w:r>
          </w:p>
        </w:tc>
        <w:tc>
          <w:tcPr>
            <w:tcW w:w="3865" w:type="dxa"/>
            <w:tcBorders>
              <w:right w:val="nil"/>
            </w:tcBorders>
          </w:tcPr>
          <w:p w14:paraId="1CCFCCAC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6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SLUŽBE</w:t>
            </w:r>
            <w:r w:rsidRPr="007D69EB">
              <w:rPr>
                <w:b/>
                <w:spacing w:val="-2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ZAŠTITE</w:t>
            </w:r>
            <w:r w:rsidRPr="007D69EB">
              <w:rPr>
                <w:b/>
                <w:spacing w:val="-3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I</w:t>
            </w:r>
            <w:r w:rsidRPr="007D69EB">
              <w:rPr>
                <w:b/>
                <w:spacing w:val="-2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SPAŠAVANJA</w:t>
            </w:r>
          </w:p>
        </w:tc>
        <w:tc>
          <w:tcPr>
            <w:tcW w:w="1341" w:type="dxa"/>
            <w:tcBorders>
              <w:left w:val="nil"/>
              <w:right w:val="nil"/>
            </w:tcBorders>
          </w:tcPr>
          <w:p w14:paraId="6AEBB43B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297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5.800.232,00</w:t>
            </w:r>
          </w:p>
        </w:tc>
        <w:tc>
          <w:tcPr>
            <w:tcW w:w="1271" w:type="dxa"/>
            <w:tcBorders>
              <w:left w:val="nil"/>
            </w:tcBorders>
          </w:tcPr>
          <w:p w14:paraId="6F6E1BCA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10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2.687.314,39</w:t>
            </w:r>
          </w:p>
        </w:tc>
        <w:tc>
          <w:tcPr>
            <w:tcW w:w="759" w:type="dxa"/>
          </w:tcPr>
          <w:p w14:paraId="6E2D04FF" w14:textId="77777777" w:rsidR="003A0237" w:rsidRPr="007D69EB" w:rsidRDefault="003A0237" w:rsidP="00B425B0">
            <w:pPr>
              <w:pStyle w:val="TableParagraph"/>
              <w:spacing w:before="94" w:line="141" w:lineRule="exact"/>
              <w:ind w:left="84" w:right="12"/>
              <w:rPr>
                <w:rFonts w:ascii="Arial"/>
                <w:b/>
                <w:sz w:val="14"/>
              </w:rPr>
            </w:pPr>
            <w:r w:rsidRPr="007D69EB">
              <w:rPr>
                <w:rFonts w:ascii="Arial"/>
                <w:b/>
                <w:sz w:val="14"/>
              </w:rPr>
              <w:t xml:space="preserve">    47,77%</w:t>
            </w:r>
          </w:p>
        </w:tc>
      </w:tr>
      <w:tr w:rsidR="003A0237" w14:paraId="0FD2264E" w14:textId="77777777" w:rsidTr="00B425B0">
        <w:trPr>
          <w:trHeight w:val="276"/>
        </w:trPr>
        <w:tc>
          <w:tcPr>
            <w:tcW w:w="1142" w:type="dxa"/>
            <w:shd w:val="clear" w:color="auto" w:fill="9999FF"/>
          </w:tcPr>
          <w:p w14:paraId="50234B56" w14:textId="77777777" w:rsidR="003A0237" w:rsidRPr="007D69EB" w:rsidRDefault="003A0237" w:rsidP="00B425B0">
            <w:pPr>
              <w:pStyle w:val="TableParagraph"/>
              <w:spacing w:line="130" w:lineRule="atLeast"/>
              <w:ind w:left="107" w:right="311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color w:val="FFFFFF"/>
                <w:sz w:val="12"/>
              </w:rPr>
              <w:t>Proračunski</w:t>
            </w:r>
            <w:proofErr w:type="spellEnd"/>
            <w:r w:rsidRPr="007D69EB">
              <w:rPr>
                <w:rFonts w:ascii="Arial" w:hAnsi="Arial"/>
                <w:b/>
                <w:color w:val="FFFFFF"/>
                <w:spacing w:val="-31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750DF21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30E3481" w14:textId="77777777" w:rsidR="003A0237" w:rsidRPr="007D69EB" w:rsidRDefault="003A0237" w:rsidP="00B425B0">
            <w:pPr>
              <w:pStyle w:val="TableParagraph"/>
              <w:spacing w:line="119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01</w:t>
            </w:r>
          </w:p>
        </w:tc>
        <w:tc>
          <w:tcPr>
            <w:tcW w:w="3865" w:type="dxa"/>
            <w:shd w:val="clear" w:color="auto" w:fill="9999FF"/>
          </w:tcPr>
          <w:p w14:paraId="4300F6FB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70FC4EA" w14:textId="77777777" w:rsidR="003A0237" w:rsidRPr="007D69EB" w:rsidRDefault="003A0237" w:rsidP="00B425B0">
            <w:pPr>
              <w:pStyle w:val="TableParagraph"/>
              <w:spacing w:line="119" w:lineRule="exact"/>
              <w:ind w:left="106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JAVNA</w:t>
            </w:r>
            <w:r w:rsidRPr="007D69EB">
              <w:rPr>
                <w:rFonts w:ascii="Arial"/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color w:val="FFFFFF"/>
                <w:sz w:val="12"/>
              </w:rPr>
              <w:t>VATROGASNA</w:t>
            </w:r>
            <w:r w:rsidRPr="007D69EB">
              <w:rPr>
                <w:rFonts w:ascii="Arial"/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color w:val="FFFFFF"/>
                <w:sz w:val="12"/>
              </w:rPr>
              <w:t>POSTROJBA</w:t>
            </w:r>
          </w:p>
        </w:tc>
        <w:tc>
          <w:tcPr>
            <w:tcW w:w="1341" w:type="dxa"/>
            <w:shd w:val="clear" w:color="auto" w:fill="9999FF"/>
          </w:tcPr>
          <w:p w14:paraId="530214A8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1DF4E18" w14:textId="77777777" w:rsidR="003A0237" w:rsidRPr="007D69EB" w:rsidRDefault="003A0237" w:rsidP="00B425B0">
            <w:pPr>
              <w:pStyle w:val="TableParagraph"/>
              <w:spacing w:line="119" w:lineRule="exact"/>
              <w:ind w:right="98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5.625.032,00</w:t>
            </w:r>
          </w:p>
        </w:tc>
        <w:tc>
          <w:tcPr>
            <w:tcW w:w="1271" w:type="dxa"/>
            <w:shd w:val="clear" w:color="auto" w:fill="9999FF"/>
          </w:tcPr>
          <w:p w14:paraId="3EC3B91F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A1C242" w14:textId="77777777" w:rsidR="003A0237" w:rsidRPr="007D69EB" w:rsidRDefault="003A0237" w:rsidP="00B425B0">
            <w:pPr>
              <w:pStyle w:val="TableParagraph"/>
              <w:spacing w:line="119" w:lineRule="exact"/>
              <w:ind w:left="459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2.687.314,39</w:t>
            </w:r>
          </w:p>
        </w:tc>
        <w:tc>
          <w:tcPr>
            <w:tcW w:w="759" w:type="dxa"/>
            <w:shd w:val="clear" w:color="auto" w:fill="9999FF"/>
          </w:tcPr>
          <w:p w14:paraId="59A662AC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F2454B2" w14:textId="77777777" w:rsidR="003A0237" w:rsidRPr="007D69EB" w:rsidRDefault="003A0237" w:rsidP="00B425B0">
            <w:pPr>
              <w:pStyle w:val="TableParagraph"/>
              <w:spacing w:line="119" w:lineRule="exact"/>
              <w:ind w:left="221" w:right="81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47,77%</w:t>
            </w:r>
          </w:p>
        </w:tc>
      </w:tr>
    </w:tbl>
    <w:p w14:paraId="0C14388F" w14:textId="77777777" w:rsidR="003A0237" w:rsidRDefault="003A0237" w:rsidP="003A0237">
      <w:pPr>
        <w:pStyle w:val="Tijeloteksta"/>
        <w:rPr>
          <w:b/>
        </w:rPr>
      </w:pPr>
    </w:p>
    <w:p w14:paraId="7ECA7E97" w14:textId="77777777" w:rsidR="003A0237" w:rsidRDefault="003A0237" w:rsidP="003A0237">
      <w:pPr>
        <w:pStyle w:val="Tijeloteksta"/>
        <w:spacing w:before="12"/>
        <w:rPr>
          <w:b/>
          <w:sz w:val="23"/>
        </w:rPr>
      </w:pPr>
    </w:p>
    <w:p w14:paraId="39677359" w14:textId="77777777" w:rsidR="003A0237" w:rsidRPr="00E84D48" w:rsidRDefault="003A0237" w:rsidP="003A0237">
      <w:pPr>
        <w:spacing w:line="360" w:lineRule="auto"/>
        <w:ind w:left="237"/>
        <w:jc w:val="both"/>
        <w:rPr>
          <w:rFonts w:ascii="Times New Roman" w:hAnsi="Times New Roman" w:cs="Times New Roman"/>
          <w:b/>
        </w:rPr>
      </w:pPr>
      <w:r w:rsidRPr="00E84D48">
        <w:rPr>
          <w:rFonts w:ascii="Times New Roman" w:hAnsi="Times New Roman" w:cs="Times New Roman"/>
          <w:b/>
        </w:rPr>
        <w:t>00301</w:t>
      </w:r>
      <w:r w:rsidRPr="00E84D48">
        <w:rPr>
          <w:rFonts w:ascii="Times New Roman" w:hAnsi="Times New Roman" w:cs="Times New Roman"/>
          <w:b/>
          <w:spacing w:val="-4"/>
        </w:rPr>
        <w:t xml:space="preserve"> </w:t>
      </w:r>
      <w:r w:rsidRPr="00E84D48">
        <w:rPr>
          <w:rFonts w:ascii="Times New Roman" w:hAnsi="Times New Roman" w:cs="Times New Roman"/>
          <w:b/>
        </w:rPr>
        <w:t>UPRAVNI</w:t>
      </w:r>
      <w:r w:rsidRPr="00E84D48">
        <w:rPr>
          <w:rFonts w:ascii="Times New Roman" w:hAnsi="Times New Roman" w:cs="Times New Roman"/>
          <w:b/>
          <w:spacing w:val="-3"/>
        </w:rPr>
        <w:t xml:space="preserve"> </w:t>
      </w:r>
      <w:r w:rsidRPr="00E84D48">
        <w:rPr>
          <w:rFonts w:ascii="Times New Roman" w:hAnsi="Times New Roman" w:cs="Times New Roman"/>
          <w:b/>
        </w:rPr>
        <w:t>ODJELI</w:t>
      </w:r>
    </w:p>
    <w:p w14:paraId="50C0E6FC" w14:textId="77777777" w:rsidR="003A0237" w:rsidRPr="00E84D48" w:rsidRDefault="003A0237" w:rsidP="003A0237">
      <w:pPr>
        <w:pStyle w:val="Tijeloteksta"/>
        <w:spacing w:line="360" w:lineRule="auto"/>
        <w:ind w:left="237" w:right="4"/>
        <w:jc w:val="both"/>
        <w:rPr>
          <w:rFonts w:ascii="Times New Roman" w:hAnsi="Times New Roman" w:cs="Times New Roman"/>
          <w:sz w:val="22"/>
          <w:szCs w:val="22"/>
        </w:rPr>
      </w:pPr>
      <w:r w:rsidRPr="00E84D48">
        <w:rPr>
          <w:rFonts w:ascii="Times New Roman" w:hAnsi="Times New Roman" w:cs="Times New Roman"/>
          <w:sz w:val="22"/>
          <w:szCs w:val="22"/>
        </w:rPr>
        <w:t xml:space="preserve">U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okviru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glave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glavni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program </w:t>
      </w:r>
      <w:r w:rsidRPr="00E84D48">
        <w:rPr>
          <w:rFonts w:ascii="Times New Roman" w:hAnsi="Times New Roman" w:cs="Times New Roman"/>
          <w:b/>
          <w:sz w:val="22"/>
          <w:szCs w:val="22"/>
        </w:rPr>
        <w:t xml:space="preserve">0101 </w:t>
      </w:r>
      <w:proofErr w:type="spellStart"/>
      <w:r w:rsidRPr="00E84D48">
        <w:rPr>
          <w:rFonts w:ascii="Times New Roman" w:hAnsi="Times New Roman" w:cs="Times New Roman"/>
          <w:b/>
          <w:sz w:val="22"/>
          <w:szCs w:val="22"/>
        </w:rPr>
        <w:t>Redovna</w:t>
      </w:r>
      <w:proofErr w:type="spellEnd"/>
      <w:r w:rsidRPr="00E84D4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  <w:sz w:val="22"/>
          <w:szCs w:val="22"/>
        </w:rPr>
        <w:t>djelatnost</w:t>
      </w:r>
      <w:proofErr w:type="spellEnd"/>
      <w:r w:rsidRPr="00E84D4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  <w:sz w:val="22"/>
          <w:szCs w:val="22"/>
        </w:rPr>
        <w:t>upravnih</w:t>
      </w:r>
      <w:proofErr w:type="spellEnd"/>
      <w:r w:rsidRPr="00E84D4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  <w:sz w:val="22"/>
          <w:szCs w:val="22"/>
        </w:rPr>
        <w:t>odjela</w:t>
      </w:r>
      <w:proofErr w:type="spellEnd"/>
      <w:r w:rsidRPr="00E84D4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planirani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rashodi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zaposlene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upravnim</w:t>
      </w:r>
      <w:proofErr w:type="spellEnd"/>
      <w:r w:rsidRPr="00E84D4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odjelima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>,</w:t>
      </w:r>
      <w:r w:rsidRPr="00E84D4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 xml:space="preserve">za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materijal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energiju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usluge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naknade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osobama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izvan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radnog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odnosa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financijski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rashodi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otplata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zajmova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>,</w:t>
      </w:r>
      <w:r w:rsidRPr="00E84D4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opremanje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dodatna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ulaganja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gradske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urede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rashodi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projekt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Zapošljavanje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žena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području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Gospića,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javni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radovi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>.</w:t>
      </w:r>
      <w:r w:rsidRPr="00E84D4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Utrošeno</w:t>
      </w:r>
      <w:proofErr w:type="spellEnd"/>
      <w:r w:rsidRPr="00E84D4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>je</w:t>
      </w:r>
      <w:r w:rsidRPr="00E84D4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 xml:space="preserve">8.120.778,75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kuna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Najveći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dio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sredstava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utrošen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otplate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dva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dugoročna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kredita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dva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kratkoročna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kredita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>.</w:t>
      </w:r>
    </w:p>
    <w:p w14:paraId="136A4098" w14:textId="77777777" w:rsidR="003A0237" w:rsidRPr="00E84D48" w:rsidRDefault="003A0237" w:rsidP="003A0237">
      <w:pPr>
        <w:pStyle w:val="Tijelotekst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CC209" w14:textId="77777777" w:rsidR="003A0237" w:rsidRPr="00E84D48" w:rsidRDefault="003A0237" w:rsidP="003A0237">
      <w:pPr>
        <w:pStyle w:val="Naslov21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9" w:name="_Toc114207106"/>
      <w:r w:rsidRPr="00E84D48">
        <w:rPr>
          <w:rFonts w:ascii="Times New Roman" w:hAnsi="Times New Roman" w:cs="Times New Roman"/>
          <w:sz w:val="22"/>
          <w:szCs w:val="22"/>
        </w:rPr>
        <w:t>00302</w:t>
      </w:r>
      <w:r w:rsidRPr="00E84D4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>GOSPODARSTVO,</w:t>
      </w:r>
      <w:r w:rsidRPr="00E84D4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>POLJOPRIVREDA</w:t>
      </w:r>
      <w:r w:rsidRPr="00E84D4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>I</w:t>
      </w:r>
      <w:r w:rsidRPr="00E84D4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>TURIZAM</w:t>
      </w:r>
      <w:bookmarkEnd w:id="49"/>
    </w:p>
    <w:p w14:paraId="2BECC3AA" w14:textId="77777777" w:rsidR="003A0237" w:rsidRPr="00E84D48" w:rsidRDefault="003A0237" w:rsidP="003A0237">
      <w:pPr>
        <w:pStyle w:val="Tijeloteksta"/>
        <w:spacing w:before="11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1B15EB" w14:textId="77777777" w:rsidR="003A0237" w:rsidRPr="00E84D48" w:rsidRDefault="003A0237" w:rsidP="003A0237">
      <w:pPr>
        <w:spacing w:before="1" w:line="360" w:lineRule="auto"/>
        <w:ind w:left="237"/>
        <w:jc w:val="both"/>
        <w:rPr>
          <w:rFonts w:ascii="Times New Roman" w:hAnsi="Times New Roman" w:cs="Times New Roman"/>
        </w:rPr>
      </w:pPr>
      <w:r w:rsidRPr="00E84D48">
        <w:rPr>
          <w:rFonts w:ascii="Times New Roman" w:hAnsi="Times New Roman" w:cs="Times New Roman"/>
        </w:rPr>
        <w:t>Program</w:t>
      </w:r>
      <w:r w:rsidRPr="00E84D48">
        <w:rPr>
          <w:rFonts w:ascii="Times New Roman" w:hAnsi="Times New Roman" w:cs="Times New Roman"/>
          <w:spacing w:val="-2"/>
        </w:rPr>
        <w:t xml:space="preserve"> </w:t>
      </w:r>
      <w:r w:rsidRPr="00E84D48">
        <w:rPr>
          <w:rFonts w:ascii="Times New Roman" w:hAnsi="Times New Roman" w:cs="Times New Roman"/>
          <w:b/>
        </w:rPr>
        <w:t>0102</w:t>
      </w:r>
      <w:r w:rsidRPr="00E84D48">
        <w:rPr>
          <w:rFonts w:ascii="Times New Roman" w:hAnsi="Times New Roman" w:cs="Times New Roman"/>
          <w:b/>
          <w:spacing w:val="-3"/>
        </w:rPr>
        <w:t xml:space="preserve"> </w:t>
      </w:r>
      <w:r w:rsidRPr="00E84D48">
        <w:rPr>
          <w:rFonts w:ascii="Times New Roman" w:hAnsi="Times New Roman" w:cs="Times New Roman"/>
          <w:b/>
        </w:rPr>
        <w:t>-</w:t>
      </w:r>
      <w:r w:rsidRPr="00E84D48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Poticanje</w:t>
      </w:r>
      <w:proofErr w:type="spellEnd"/>
      <w:r w:rsidRPr="00E84D48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razvoja</w:t>
      </w:r>
      <w:proofErr w:type="spellEnd"/>
      <w:r w:rsidRPr="00E84D48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gospodarstva</w:t>
      </w:r>
      <w:proofErr w:type="spellEnd"/>
      <w:r w:rsidRPr="00E84D48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i</w:t>
      </w:r>
      <w:proofErr w:type="spellEnd"/>
      <w:r w:rsidRPr="00E84D48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turizma</w:t>
      </w:r>
      <w:proofErr w:type="spellEnd"/>
      <w:r w:rsidRPr="00E84D48">
        <w:rPr>
          <w:rFonts w:ascii="Times New Roman" w:hAnsi="Times New Roman" w:cs="Times New Roman"/>
          <w:b/>
          <w:spacing w:val="1"/>
        </w:rPr>
        <w:t xml:space="preserve"> </w:t>
      </w:r>
      <w:r w:rsidRPr="00E84D48">
        <w:rPr>
          <w:rFonts w:ascii="Times New Roman" w:hAnsi="Times New Roman" w:cs="Times New Roman"/>
        </w:rPr>
        <w:t>-</w:t>
      </w:r>
      <w:r w:rsidRPr="00E84D4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84D48">
        <w:rPr>
          <w:rFonts w:ascii="Times New Roman" w:hAnsi="Times New Roman" w:cs="Times New Roman"/>
        </w:rPr>
        <w:t>Utrošeno</w:t>
      </w:r>
      <w:proofErr w:type="spellEnd"/>
      <w:r w:rsidRPr="00E84D48">
        <w:rPr>
          <w:rFonts w:ascii="Times New Roman" w:hAnsi="Times New Roman" w:cs="Times New Roman"/>
          <w:spacing w:val="-2"/>
        </w:rPr>
        <w:t xml:space="preserve"> </w:t>
      </w:r>
      <w:r w:rsidRPr="00E84D48">
        <w:rPr>
          <w:rFonts w:ascii="Times New Roman" w:hAnsi="Times New Roman" w:cs="Times New Roman"/>
        </w:rPr>
        <w:t>je</w:t>
      </w:r>
      <w:r w:rsidRPr="00E84D48">
        <w:rPr>
          <w:rFonts w:ascii="Times New Roman" w:hAnsi="Times New Roman" w:cs="Times New Roman"/>
          <w:spacing w:val="-2"/>
        </w:rPr>
        <w:t xml:space="preserve"> </w:t>
      </w:r>
      <w:r w:rsidRPr="00E84D48">
        <w:rPr>
          <w:rFonts w:ascii="Times New Roman" w:hAnsi="Times New Roman" w:cs="Times New Roman"/>
        </w:rPr>
        <w:t>551.926,</w:t>
      </w:r>
      <w:r w:rsidR="00E87454" w:rsidRPr="00E84D48">
        <w:rPr>
          <w:rFonts w:ascii="Times New Roman" w:hAnsi="Times New Roman" w:cs="Times New Roman"/>
        </w:rPr>
        <w:t xml:space="preserve">04 </w:t>
      </w:r>
      <w:r w:rsidR="00E87454" w:rsidRPr="00E84D48">
        <w:rPr>
          <w:rFonts w:ascii="Times New Roman" w:hAnsi="Times New Roman" w:cs="Times New Roman"/>
          <w:spacing w:val="-3"/>
        </w:rPr>
        <w:t>kn.</w:t>
      </w:r>
    </w:p>
    <w:p w14:paraId="6B24A4F2" w14:textId="77777777" w:rsidR="003A0237" w:rsidRPr="00E84D48" w:rsidRDefault="003A0237" w:rsidP="003A0237">
      <w:pPr>
        <w:pStyle w:val="Tijeloteksta"/>
        <w:spacing w:line="360" w:lineRule="auto"/>
        <w:ind w:left="237"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4D48">
        <w:rPr>
          <w:rFonts w:ascii="Times New Roman" w:hAnsi="Times New Roman" w:cs="Times New Roman"/>
          <w:bCs/>
          <w:sz w:val="22"/>
          <w:szCs w:val="22"/>
        </w:rPr>
        <w:t>Sredstva</w:t>
      </w:r>
      <w:proofErr w:type="spellEnd"/>
      <w:r w:rsidRPr="00E84D4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bCs/>
          <w:sz w:val="22"/>
          <w:szCs w:val="22"/>
        </w:rPr>
        <w:t>su</w:t>
      </w:r>
      <w:proofErr w:type="spellEnd"/>
      <w:r w:rsidRPr="00E84D4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bCs/>
          <w:sz w:val="22"/>
          <w:szCs w:val="22"/>
        </w:rPr>
        <w:t>utrošena</w:t>
      </w:r>
      <w:proofErr w:type="spellEnd"/>
      <w:r w:rsidRPr="00E84D48">
        <w:rPr>
          <w:rFonts w:ascii="Times New Roman" w:hAnsi="Times New Roman" w:cs="Times New Roman"/>
          <w:bCs/>
          <w:sz w:val="22"/>
          <w:szCs w:val="22"/>
        </w:rPr>
        <w:t xml:space="preserve"> za </w:t>
      </w:r>
      <w:proofErr w:type="spellStart"/>
      <w:r w:rsidRPr="00E84D48">
        <w:rPr>
          <w:rFonts w:ascii="Times New Roman" w:hAnsi="Times New Roman" w:cs="Times New Roman"/>
          <w:bCs/>
          <w:sz w:val="22"/>
          <w:szCs w:val="22"/>
        </w:rPr>
        <w:t>sufinanciranje</w:t>
      </w:r>
      <w:proofErr w:type="spellEnd"/>
      <w:r w:rsidR="00245BC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245BC3">
        <w:rPr>
          <w:rFonts w:ascii="Times New Roman" w:hAnsi="Times New Roman" w:cs="Times New Roman"/>
          <w:bCs/>
          <w:sz w:val="22"/>
          <w:szCs w:val="22"/>
        </w:rPr>
        <w:t>redovne</w:t>
      </w:r>
      <w:proofErr w:type="spellEnd"/>
      <w:r w:rsidR="00245BC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245BC3">
        <w:rPr>
          <w:rFonts w:ascii="Times New Roman" w:hAnsi="Times New Roman" w:cs="Times New Roman"/>
          <w:bCs/>
          <w:sz w:val="22"/>
          <w:szCs w:val="22"/>
        </w:rPr>
        <w:t>djelatnosti</w:t>
      </w:r>
      <w:proofErr w:type="spellEnd"/>
      <w:r w:rsidR="00245BC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245BC3">
        <w:rPr>
          <w:rFonts w:ascii="Times New Roman" w:hAnsi="Times New Roman" w:cs="Times New Roman"/>
          <w:bCs/>
          <w:sz w:val="22"/>
          <w:szCs w:val="22"/>
        </w:rPr>
        <w:t>Turističke</w:t>
      </w:r>
      <w:proofErr w:type="spellEnd"/>
      <w:r w:rsidRPr="00E84D4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E87454" w:rsidRPr="00E84D48">
        <w:rPr>
          <w:rFonts w:ascii="Times New Roman" w:hAnsi="Times New Roman" w:cs="Times New Roman"/>
          <w:bCs/>
          <w:sz w:val="22"/>
          <w:szCs w:val="22"/>
        </w:rPr>
        <w:t>zajednic</w:t>
      </w:r>
      <w:r w:rsidR="00E87454">
        <w:rPr>
          <w:rFonts w:ascii="Times New Roman" w:hAnsi="Times New Roman" w:cs="Times New Roman"/>
          <w:bCs/>
          <w:sz w:val="22"/>
          <w:szCs w:val="22"/>
        </w:rPr>
        <w:t>e</w:t>
      </w:r>
      <w:proofErr w:type="spellEnd"/>
      <w:r w:rsidR="00E87454" w:rsidRPr="00E84D48">
        <w:rPr>
          <w:rFonts w:ascii="Times New Roman" w:hAnsi="Times New Roman" w:cs="Times New Roman"/>
          <w:b/>
          <w:sz w:val="22"/>
          <w:szCs w:val="22"/>
        </w:rPr>
        <w:t>,</w:t>
      </w:r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5BC3">
        <w:rPr>
          <w:rFonts w:ascii="Times New Roman" w:hAnsi="Times New Roman" w:cs="Times New Roman"/>
          <w:sz w:val="22"/>
          <w:szCs w:val="22"/>
        </w:rPr>
        <w:t>također</w:t>
      </w:r>
      <w:proofErr w:type="spellEnd"/>
      <w:r w:rsidR="00245B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otvoren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tekući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project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Uređenje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biciklističke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infrastruklture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za</w:t>
      </w:r>
      <w:r w:rsidR="00245BC3">
        <w:rPr>
          <w:rFonts w:ascii="Times New Roman" w:hAnsi="Times New Roman" w:cs="Times New Roman"/>
          <w:sz w:val="22"/>
          <w:szCs w:val="22"/>
        </w:rPr>
        <w:t xml:space="preserve"> koji je </w:t>
      </w:r>
      <w:proofErr w:type="spellStart"/>
      <w:r w:rsidR="00245BC3">
        <w:rPr>
          <w:rFonts w:ascii="Times New Roman" w:hAnsi="Times New Roman" w:cs="Times New Roman"/>
          <w:sz w:val="22"/>
          <w:szCs w:val="22"/>
        </w:rPr>
        <w:t>utrošeno</w:t>
      </w:r>
      <w:proofErr w:type="spellEnd"/>
      <w:r w:rsidR="00245BC3">
        <w:rPr>
          <w:rFonts w:ascii="Times New Roman" w:hAnsi="Times New Roman" w:cs="Times New Roman"/>
          <w:sz w:val="22"/>
          <w:szCs w:val="22"/>
        </w:rPr>
        <w:t xml:space="preserve"> 52.536,10 </w:t>
      </w:r>
      <w:r w:rsidR="00E87454">
        <w:rPr>
          <w:rFonts w:ascii="Times New Roman" w:hAnsi="Times New Roman" w:cs="Times New Roman"/>
          <w:sz w:val="22"/>
          <w:szCs w:val="22"/>
        </w:rPr>
        <w:t>kn</w:t>
      </w:r>
      <w:r w:rsidR="00E87454" w:rsidRPr="00E84D48">
        <w:rPr>
          <w:rFonts w:ascii="Times New Roman" w:hAnsi="Times New Roman" w:cs="Times New Roman"/>
          <w:sz w:val="22"/>
          <w:szCs w:val="22"/>
        </w:rPr>
        <w:t>.</w:t>
      </w:r>
    </w:p>
    <w:p w14:paraId="52D120B3" w14:textId="041348E6" w:rsidR="003A0237" w:rsidRPr="00E84D48" w:rsidRDefault="003A0237" w:rsidP="002D34D1">
      <w:pPr>
        <w:pStyle w:val="Tijeloteksta"/>
        <w:spacing w:line="360" w:lineRule="auto"/>
        <w:ind w:left="237" w:right="4"/>
        <w:jc w:val="both"/>
        <w:rPr>
          <w:rFonts w:ascii="Times New Roman" w:hAnsi="Times New Roman" w:cs="Times New Roman"/>
          <w:sz w:val="22"/>
          <w:szCs w:val="22"/>
        </w:rPr>
      </w:pPr>
      <w:r w:rsidRPr="00E84D48">
        <w:rPr>
          <w:rFonts w:ascii="Times New Roman" w:hAnsi="Times New Roman" w:cs="Times New Roman"/>
          <w:b/>
          <w:sz w:val="22"/>
          <w:szCs w:val="22"/>
        </w:rPr>
        <w:t xml:space="preserve">Za </w:t>
      </w:r>
      <w:proofErr w:type="spellStart"/>
      <w:r w:rsidRPr="00E84D48">
        <w:rPr>
          <w:rFonts w:ascii="Times New Roman" w:hAnsi="Times New Roman" w:cs="Times New Roman"/>
          <w:b/>
          <w:sz w:val="22"/>
          <w:szCs w:val="22"/>
        </w:rPr>
        <w:t>projekt</w:t>
      </w:r>
      <w:proofErr w:type="spellEnd"/>
      <w:r w:rsidRPr="00E84D48">
        <w:rPr>
          <w:rFonts w:ascii="Times New Roman" w:hAnsi="Times New Roman" w:cs="Times New Roman"/>
          <w:b/>
          <w:sz w:val="22"/>
          <w:szCs w:val="22"/>
        </w:rPr>
        <w:t xml:space="preserve"> RAISE</w:t>
      </w:r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utrošeno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je</w:t>
      </w:r>
      <w:r w:rsidRPr="00E84D4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>150.137,65 kn.</w:t>
      </w:r>
      <w:r w:rsidRPr="00E84D4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84D48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sufinancira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iz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granta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EEA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Kraljevine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Norveške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85 %.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Cilj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projekta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pilotirati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promovirati</w:t>
      </w:r>
      <w:proofErr w:type="spellEnd"/>
      <w:r w:rsidRPr="00E84D4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inovativni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RAISE Model (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samo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zapošljavanja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mlade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NEET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populaciju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utemeljeno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održivom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agrobusinessu</w:t>
      </w:r>
      <w:bookmarkStart w:id="50" w:name="_Hlk114080063"/>
      <w:proofErr w:type="spellEnd"/>
      <w:r w:rsidRPr="00E84D48">
        <w:rPr>
          <w:rFonts w:ascii="Times New Roman" w:hAnsi="Times New Roman" w:cs="Times New Roman"/>
          <w:sz w:val="22"/>
          <w:szCs w:val="22"/>
        </w:rPr>
        <w:t>.</w:t>
      </w:r>
      <w:bookmarkEnd w:id="50"/>
    </w:p>
    <w:p w14:paraId="3BE052B6" w14:textId="77777777" w:rsidR="003A0237" w:rsidRPr="00E84D48" w:rsidRDefault="003A0237" w:rsidP="003A0237">
      <w:pPr>
        <w:spacing w:line="360" w:lineRule="auto"/>
        <w:ind w:left="237" w:right="4"/>
        <w:jc w:val="both"/>
        <w:rPr>
          <w:rFonts w:ascii="Times New Roman" w:hAnsi="Times New Roman" w:cs="Times New Roman"/>
        </w:rPr>
      </w:pPr>
      <w:r w:rsidRPr="00E84D48">
        <w:rPr>
          <w:rFonts w:ascii="Times New Roman" w:hAnsi="Times New Roman" w:cs="Times New Roman"/>
        </w:rPr>
        <w:t xml:space="preserve">Program </w:t>
      </w:r>
      <w:r w:rsidRPr="00E84D48">
        <w:rPr>
          <w:rFonts w:ascii="Times New Roman" w:hAnsi="Times New Roman" w:cs="Times New Roman"/>
          <w:b/>
        </w:rPr>
        <w:t xml:space="preserve">0103 </w:t>
      </w:r>
      <w:proofErr w:type="spellStart"/>
      <w:r w:rsidRPr="00E84D48">
        <w:rPr>
          <w:rFonts w:ascii="Times New Roman" w:hAnsi="Times New Roman" w:cs="Times New Roman"/>
          <w:b/>
        </w:rPr>
        <w:t>Potpore</w:t>
      </w:r>
      <w:proofErr w:type="spellEnd"/>
      <w:r w:rsidRPr="00E84D48">
        <w:rPr>
          <w:rFonts w:ascii="Times New Roman" w:hAnsi="Times New Roman" w:cs="Times New Roman"/>
          <w:b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poljoprivredi</w:t>
      </w:r>
      <w:proofErr w:type="spellEnd"/>
      <w:r w:rsidRPr="00E84D48">
        <w:rPr>
          <w:rFonts w:ascii="Times New Roman" w:hAnsi="Times New Roman" w:cs="Times New Roman"/>
          <w:b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i</w:t>
      </w:r>
      <w:proofErr w:type="spellEnd"/>
      <w:r w:rsidRPr="00E84D48">
        <w:rPr>
          <w:rFonts w:ascii="Times New Roman" w:hAnsi="Times New Roman" w:cs="Times New Roman"/>
          <w:b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ruralnom</w:t>
      </w:r>
      <w:proofErr w:type="spellEnd"/>
      <w:r w:rsidRPr="00E84D48">
        <w:rPr>
          <w:rFonts w:ascii="Times New Roman" w:hAnsi="Times New Roman" w:cs="Times New Roman"/>
          <w:b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razvoju</w:t>
      </w:r>
      <w:proofErr w:type="spellEnd"/>
      <w:r w:rsidRPr="00E84D48">
        <w:rPr>
          <w:rFonts w:ascii="Times New Roman" w:hAnsi="Times New Roman" w:cs="Times New Roman"/>
          <w:b/>
        </w:rPr>
        <w:t xml:space="preserve"> </w:t>
      </w:r>
      <w:proofErr w:type="spellStart"/>
      <w:r w:rsidRPr="00E84D48">
        <w:rPr>
          <w:rFonts w:ascii="Times New Roman" w:hAnsi="Times New Roman" w:cs="Times New Roman"/>
        </w:rPr>
        <w:t>ostvaren</w:t>
      </w:r>
      <w:proofErr w:type="spellEnd"/>
      <w:r w:rsidRPr="00E84D48">
        <w:rPr>
          <w:rFonts w:ascii="Times New Roman" w:hAnsi="Times New Roman" w:cs="Times New Roman"/>
        </w:rPr>
        <w:t xml:space="preserve"> je 19,51% u </w:t>
      </w:r>
      <w:proofErr w:type="spellStart"/>
      <w:r w:rsidRPr="00E84D48">
        <w:rPr>
          <w:rFonts w:ascii="Times New Roman" w:hAnsi="Times New Roman" w:cs="Times New Roman"/>
        </w:rPr>
        <w:t>odnosu</w:t>
      </w:r>
      <w:proofErr w:type="spellEnd"/>
      <w:r w:rsidRPr="00E84D48">
        <w:rPr>
          <w:rFonts w:ascii="Times New Roman" w:hAnsi="Times New Roman" w:cs="Times New Roman"/>
        </w:rPr>
        <w:t xml:space="preserve"> </w:t>
      </w:r>
      <w:proofErr w:type="spellStart"/>
      <w:r w:rsidRPr="00E84D48">
        <w:rPr>
          <w:rFonts w:ascii="Times New Roman" w:hAnsi="Times New Roman" w:cs="Times New Roman"/>
        </w:rPr>
        <w:t>na</w:t>
      </w:r>
      <w:proofErr w:type="spellEnd"/>
      <w:r w:rsidRPr="00E84D48">
        <w:rPr>
          <w:rFonts w:ascii="Times New Roman" w:hAnsi="Times New Roman" w:cs="Times New Roman"/>
        </w:rPr>
        <w:t xml:space="preserve"> plan, </w:t>
      </w:r>
      <w:proofErr w:type="spellStart"/>
      <w:r w:rsidRPr="00E84D48">
        <w:rPr>
          <w:rFonts w:ascii="Times New Roman" w:hAnsi="Times New Roman" w:cs="Times New Roman"/>
        </w:rPr>
        <w:t>na</w:t>
      </w:r>
      <w:proofErr w:type="spellEnd"/>
      <w:r w:rsidRPr="00E84D48">
        <w:rPr>
          <w:rFonts w:ascii="Times New Roman" w:hAnsi="Times New Roman" w:cs="Times New Roman"/>
        </w:rPr>
        <w:t xml:space="preserve"> </w:t>
      </w:r>
      <w:proofErr w:type="spellStart"/>
      <w:r w:rsidRPr="00E84D48">
        <w:rPr>
          <w:rFonts w:ascii="Times New Roman" w:hAnsi="Times New Roman" w:cs="Times New Roman"/>
        </w:rPr>
        <w:t>sljedeće</w:t>
      </w:r>
      <w:proofErr w:type="spellEnd"/>
      <w:r w:rsidRPr="00E84D48">
        <w:rPr>
          <w:rFonts w:ascii="Times New Roman" w:hAnsi="Times New Roman" w:cs="Times New Roman"/>
        </w:rPr>
        <w:t xml:space="preserve"> </w:t>
      </w:r>
      <w:proofErr w:type="spellStart"/>
      <w:r w:rsidRPr="00E84D48">
        <w:rPr>
          <w:rFonts w:ascii="Times New Roman" w:hAnsi="Times New Roman" w:cs="Times New Roman"/>
        </w:rPr>
        <w:t>programe</w:t>
      </w:r>
      <w:proofErr w:type="spellEnd"/>
      <w:r w:rsidRPr="00E84D48">
        <w:rPr>
          <w:rFonts w:ascii="Times New Roman" w:hAnsi="Times New Roman" w:cs="Times New Roman"/>
        </w:rPr>
        <w:t>:</w:t>
      </w:r>
      <w:r w:rsidRPr="00E84D4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84D48">
        <w:rPr>
          <w:rFonts w:ascii="Times New Roman" w:hAnsi="Times New Roman" w:cs="Times New Roman"/>
          <w:bCs/>
        </w:rPr>
        <w:t>Razvojni</w:t>
      </w:r>
      <w:proofErr w:type="spellEnd"/>
      <w:r w:rsidRPr="00E84D48">
        <w:rPr>
          <w:rFonts w:ascii="Times New Roman" w:hAnsi="Times New Roman" w:cs="Times New Roman"/>
          <w:bCs/>
        </w:rPr>
        <w:t xml:space="preserve"> </w:t>
      </w:r>
      <w:proofErr w:type="spellStart"/>
      <w:r w:rsidRPr="00E84D48">
        <w:rPr>
          <w:rFonts w:ascii="Times New Roman" w:hAnsi="Times New Roman" w:cs="Times New Roman"/>
          <w:bCs/>
        </w:rPr>
        <w:t>centar</w:t>
      </w:r>
      <w:proofErr w:type="spellEnd"/>
      <w:r w:rsidRPr="00E84D48">
        <w:rPr>
          <w:rFonts w:ascii="Times New Roman" w:hAnsi="Times New Roman" w:cs="Times New Roman"/>
          <w:bCs/>
        </w:rPr>
        <w:t xml:space="preserve"> LSŽ u </w:t>
      </w:r>
      <w:proofErr w:type="spellStart"/>
      <w:r w:rsidRPr="00E84D48">
        <w:rPr>
          <w:rFonts w:ascii="Times New Roman" w:hAnsi="Times New Roman" w:cs="Times New Roman"/>
          <w:bCs/>
        </w:rPr>
        <w:t>iznosu</w:t>
      </w:r>
      <w:proofErr w:type="spellEnd"/>
      <w:r w:rsidRPr="00E84D48">
        <w:rPr>
          <w:rFonts w:ascii="Times New Roman" w:hAnsi="Times New Roman" w:cs="Times New Roman"/>
          <w:bCs/>
        </w:rPr>
        <w:t xml:space="preserve"> 75.000,00 </w:t>
      </w:r>
      <w:proofErr w:type="spellStart"/>
      <w:r w:rsidRPr="00E84D48">
        <w:rPr>
          <w:rFonts w:ascii="Times New Roman" w:hAnsi="Times New Roman" w:cs="Times New Roman"/>
          <w:bCs/>
        </w:rPr>
        <w:t>kn</w:t>
      </w:r>
      <w:proofErr w:type="spellEnd"/>
      <w:r w:rsidRPr="00E84D48">
        <w:rPr>
          <w:rFonts w:ascii="Times New Roman" w:hAnsi="Times New Roman" w:cs="Times New Roman"/>
          <w:bCs/>
        </w:rPr>
        <w:t xml:space="preserve"> </w:t>
      </w:r>
      <w:proofErr w:type="spellStart"/>
      <w:r w:rsidRPr="00E84D48">
        <w:rPr>
          <w:rFonts w:ascii="Times New Roman" w:hAnsi="Times New Roman" w:cs="Times New Roman"/>
          <w:bCs/>
        </w:rPr>
        <w:t>i</w:t>
      </w:r>
      <w:proofErr w:type="spellEnd"/>
      <w:r w:rsidRPr="00E84D48">
        <w:rPr>
          <w:rFonts w:ascii="Times New Roman" w:hAnsi="Times New Roman" w:cs="Times New Roman"/>
          <w:bCs/>
        </w:rPr>
        <w:t xml:space="preserve"> </w:t>
      </w:r>
      <w:proofErr w:type="spellStart"/>
      <w:r w:rsidRPr="00E84D48">
        <w:rPr>
          <w:rFonts w:ascii="Times New Roman" w:hAnsi="Times New Roman" w:cs="Times New Roman"/>
          <w:bCs/>
        </w:rPr>
        <w:t>Stručnu</w:t>
      </w:r>
      <w:proofErr w:type="spellEnd"/>
      <w:r w:rsidRPr="00E84D48">
        <w:rPr>
          <w:rFonts w:ascii="Times New Roman" w:hAnsi="Times New Roman" w:cs="Times New Roman"/>
          <w:bCs/>
        </w:rPr>
        <w:t xml:space="preserve"> </w:t>
      </w:r>
      <w:proofErr w:type="spellStart"/>
      <w:r w:rsidRPr="00E84D48">
        <w:rPr>
          <w:rFonts w:ascii="Times New Roman" w:hAnsi="Times New Roman" w:cs="Times New Roman"/>
          <w:bCs/>
        </w:rPr>
        <w:t>izobrazbu</w:t>
      </w:r>
      <w:proofErr w:type="spellEnd"/>
      <w:r w:rsidRPr="00E84D48">
        <w:rPr>
          <w:rFonts w:ascii="Times New Roman" w:hAnsi="Times New Roman" w:cs="Times New Roman"/>
          <w:bCs/>
        </w:rPr>
        <w:t xml:space="preserve"> </w:t>
      </w:r>
      <w:proofErr w:type="spellStart"/>
      <w:r w:rsidRPr="00E84D48">
        <w:rPr>
          <w:rFonts w:ascii="Times New Roman" w:hAnsi="Times New Roman" w:cs="Times New Roman"/>
          <w:bCs/>
        </w:rPr>
        <w:t>poljoprivrednika</w:t>
      </w:r>
      <w:proofErr w:type="spellEnd"/>
      <w:r w:rsidRPr="00E84D48">
        <w:rPr>
          <w:rFonts w:ascii="Times New Roman" w:hAnsi="Times New Roman" w:cs="Times New Roman"/>
          <w:bCs/>
        </w:rPr>
        <w:t xml:space="preserve">. </w:t>
      </w:r>
    </w:p>
    <w:p w14:paraId="27D1E83C" w14:textId="77777777" w:rsidR="003A0237" w:rsidRPr="00E84D48" w:rsidRDefault="003A0237" w:rsidP="003A0237">
      <w:pPr>
        <w:pStyle w:val="Tijeloteksta"/>
        <w:spacing w:line="360" w:lineRule="auto"/>
        <w:ind w:left="23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Ostali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projekti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Gla</w:t>
      </w:r>
      <w:r w:rsidR="00245BC3">
        <w:rPr>
          <w:rFonts w:ascii="Times New Roman" w:hAnsi="Times New Roman" w:cs="Times New Roman"/>
          <w:sz w:val="22"/>
          <w:szCs w:val="22"/>
        </w:rPr>
        <w:t>vi</w:t>
      </w:r>
      <w:proofErr w:type="spellEnd"/>
      <w:r w:rsidR="00245B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5BC3">
        <w:rPr>
          <w:rFonts w:ascii="Times New Roman" w:hAnsi="Times New Roman" w:cs="Times New Roman"/>
          <w:sz w:val="22"/>
          <w:szCs w:val="22"/>
        </w:rPr>
        <w:t>Gospodarstvo</w:t>
      </w:r>
      <w:proofErr w:type="spellEnd"/>
      <w:r w:rsidR="00245B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5BC3">
        <w:rPr>
          <w:rFonts w:ascii="Times New Roman" w:hAnsi="Times New Roman" w:cs="Times New Roman"/>
          <w:sz w:val="22"/>
          <w:szCs w:val="22"/>
        </w:rPr>
        <w:t>poljoprivreda</w:t>
      </w:r>
      <w:proofErr w:type="spellEnd"/>
      <w:r w:rsidR="00245B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5BC3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7454" w:rsidRPr="00E84D48">
        <w:rPr>
          <w:rFonts w:ascii="Times New Roman" w:hAnsi="Times New Roman" w:cs="Times New Roman"/>
          <w:sz w:val="22"/>
          <w:szCs w:val="22"/>
        </w:rPr>
        <w:t>turizam</w:t>
      </w:r>
      <w:proofErr w:type="spellEnd"/>
      <w:r w:rsidR="00E87454"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7454" w:rsidRPr="00E84D48">
        <w:rPr>
          <w:rFonts w:ascii="Times New Roman" w:hAnsi="Times New Roman" w:cs="Times New Roman"/>
          <w:sz w:val="22"/>
          <w:szCs w:val="22"/>
        </w:rPr>
        <w:t>ostvarit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će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se u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drugom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polugodištu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ove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4D48">
        <w:rPr>
          <w:rFonts w:ascii="Times New Roman" w:hAnsi="Times New Roman" w:cs="Times New Roman"/>
          <w:sz w:val="22"/>
          <w:szCs w:val="22"/>
        </w:rPr>
        <w:t>godine</w:t>
      </w:r>
      <w:proofErr w:type="spellEnd"/>
      <w:r w:rsidRPr="00E84D48">
        <w:rPr>
          <w:rFonts w:ascii="Times New Roman" w:hAnsi="Times New Roman" w:cs="Times New Roman"/>
          <w:sz w:val="22"/>
          <w:szCs w:val="22"/>
        </w:rPr>
        <w:t>.</w:t>
      </w:r>
    </w:p>
    <w:p w14:paraId="3AC710A7" w14:textId="77777777" w:rsidR="003A0237" w:rsidRDefault="003A0237" w:rsidP="003A0237">
      <w:pPr>
        <w:pStyle w:val="Tijeloteksta"/>
        <w:ind w:left="237"/>
        <w:jc w:val="both"/>
      </w:pPr>
    </w:p>
    <w:p w14:paraId="01D69BC2" w14:textId="77777777" w:rsidR="00E87454" w:rsidRDefault="00E87454" w:rsidP="003A0237">
      <w:pPr>
        <w:pStyle w:val="Tijeloteksta"/>
        <w:ind w:left="237"/>
        <w:jc w:val="both"/>
      </w:pPr>
    </w:p>
    <w:p w14:paraId="212200B9" w14:textId="77777777" w:rsidR="003A0237" w:rsidRDefault="003A0237" w:rsidP="003A0237">
      <w:pPr>
        <w:pStyle w:val="Naslov21"/>
        <w:spacing w:before="39"/>
        <w:ind w:left="0"/>
        <w:rPr>
          <w:rFonts w:ascii="Times New Roman" w:hAnsi="Times New Roman" w:cs="Times New Roman"/>
          <w:sz w:val="22"/>
          <w:szCs w:val="22"/>
        </w:rPr>
      </w:pPr>
      <w:bookmarkStart w:id="51" w:name="_Toc114207107"/>
      <w:r w:rsidRPr="00E84D48">
        <w:rPr>
          <w:rFonts w:ascii="Times New Roman" w:hAnsi="Times New Roman" w:cs="Times New Roman"/>
          <w:sz w:val="22"/>
          <w:szCs w:val="22"/>
        </w:rPr>
        <w:t>00303</w:t>
      </w:r>
      <w:r w:rsidRPr="00E84D4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>ŠKOLSTVO</w:t>
      </w:r>
      <w:r w:rsidRPr="00E84D4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>I</w:t>
      </w:r>
      <w:r w:rsidRPr="00E84D4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>PREDŠKOLSKI</w:t>
      </w:r>
      <w:r w:rsidRPr="00E84D4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84D48">
        <w:rPr>
          <w:rFonts w:ascii="Times New Roman" w:hAnsi="Times New Roman" w:cs="Times New Roman"/>
          <w:sz w:val="22"/>
          <w:szCs w:val="22"/>
        </w:rPr>
        <w:t>ODGOJ</w:t>
      </w:r>
      <w:bookmarkEnd w:id="51"/>
    </w:p>
    <w:p w14:paraId="3082893C" w14:textId="77777777" w:rsidR="003A0237" w:rsidRPr="00E84D48" w:rsidRDefault="003A0237" w:rsidP="003A0237">
      <w:pPr>
        <w:pStyle w:val="Naslov21"/>
        <w:spacing w:before="39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674"/>
        <w:gridCol w:w="3243"/>
        <w:gridCol w:w="1962"/>
        <w:gridCol w:w="1273"/>
        <w:gridCol w:w="692"/>
      </w:tblGrid>
      <w:tr w:rsidR="003A0237" w14:paraId="42E3E3E2" w14:textId="77777777" w:rsidTr="00B425B0">
        <w:trPr>
          <w:trHeight w:val="255"/>
        </w:trPr>
        <w:tc>
          <w:tcPr>
            <w:tcW w:w="1142" w:type="dxa"/>
          </w:tcPr>
          <w:p w14:paraId="1AD78CFA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</w:t>
            </w:r>
            <w:r w:rsidRPr="007D69EB">
              <w:rPr>
                <w:b/>
                <w:sz w:val="16"/>
              </w:rPr>
              <w:t>lava</w:t>
            </w:r>
            <w:proofErr w:type="spellEnd"/>
          </w:p>
        </w:tc>
        <w:tc>
          <w:tcPr>
            <w:tcW w:w="674" w:type="dxa"/>
          </w:tcPr>
          <w:p w14:paraId="5A4825EA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00303</w:t>
            </w:r>
          </w:p>
        </w:tc>
        <w:tc>
          <w:tcPr>
            <w:tcW w:w="3243" w:type="dxa"/>
            <w:tcBorders>
              <w:right w:val="nil"/>
            </w:tcBorders>
          </w:tcPr>
          <w:p w14:paraId="1CE36CB5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6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ŠKOLSTVO</w:t>
            </w:r>
            <w:r w:rsidRPr="007D69EB">
              <w:rPr>
                <w:b/>
                <w:spacing w:val="-2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I</w:t>
            </w:r>
            <w:r w:rsidRPr="007D69EB">
              <w:rPr>
                <w:b/>
                <w:spacing w:val="-2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PREDŠKOLSKI</w:t>
            </w:r>
            <w:r w:rsidRPr="007D69EB">
              <w:rPr>
                <w:b/>
                <w:spacing w:val="-3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ODGOJ</w:t>
            </w:r>
          </w:p>
        </w:tc>
        <w:tc>
          <w:tcPr>
            <w:tcW w:w="1962" w:type="dxa"/>
            <w:tcBorders>
              <w:left w:val="nil"/>
              <w:right w:val="nil"/>
            </w:tcBorders>
          </w:tcPr>
          <w:p w14:paraId="5BCE2867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919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39.142.971,00</w:t>
            </w:r>
          </w:p>
        </w:tc>
        <w:tc>
          <w:tcPr>
            <w:tcW w:w="1273" w:type="dxa"/>
            <w:tcBorders>
              <w:left w:val="nil"/>
            </w:tcBorders>
          </w:tcPr>
          <w:p w14:paraId="0EF0F0A8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11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19.708.927,95</w:t>
            </w:r>
          </w:p>
        </w:tc>
        <w:tc>
          <w:tcPr>
            <w:tcW w:w="692" w:type="dxa"/>
          </w:tcPr>
          <w:p w14:paraId="4C4D0C76" w14:textId="77777777" w:rsidR="003A0237" w:rsidRPr="007D69EB" w:rsidRDefault="003A0237" w:rsidP="00B425B0">
            <w:pPr>
              <w:pStyle w:val="TableParagraph"/>
              <w:spacing w:before="94" w:line="141" w:lineRule="exact"/>
              <w:ind w:right="99"/>
              <w:jc w:val="center"/>
              <w:rPr>
                <w:rFonts w:ascii="Arial"/>
                <w:b/>
                <w:sz w:val="14"/>
              </w:rPr>
            </w:pPr>
            <w:r w:rsidRPr="007D69EB">
              <w:rPr>
                <w:rFonts w:ascii="Arial"/>
                <w:b/>
                <w:sz w:val="14"/>
              </w:rPr>
              <w:t>50,36%</w:t>
            </w:r>
          </w:p>
        </w:tc>
      </w:tr>
      <w:tr w:rsidR="003A0237" w14:paraId="2A85A6BB" w14:textId="77777777" w:rsidTr="00B425B0">
        <w:trPr>
          <w:trHeight w:val="292"/>
        </w:trPr>
        <w:tc>
          <w:tcPr>
            <w:tcW w:w="1142" w:type="dxa"/>
            <w:shd w:val="clear" w:color="auto" w:fill="9999FF"/>
          </w:tcPr>
          <w:p w14:paraId="3BAA26D9" w14:textId="77777777" w:rsidR="003A0237" w:rsidRPr="007D69EB" w:rsidRDefault="003A0237" w:rsidP="00B425B0">
            <w:pPr>
              <w:pStyle w:val="TableParagraph"/>
              <w:spacing w:line="146" w:lineRule="exact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09A13332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0835A8E9" w14:textId="77777777" w:rsidR="003A0237" w:rsidRPr="007D69EB" w:rsidRDefault="003A0237" w:rsidP="00B425B0">
            <w:pPr>
              <w:pStyle w:val="TableParagraph"/>
              <w:spacing w:before="97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color w:val="FFFFFF"/>
                <w:sz w:val="16"/>
              </w:rPr>
              <w:t>01</w:t>
            </w:r>
          </w:p>
        </w:tc>
        <w:tc>
          <w:tcPr>
            <w:tcW w:w="3243" w:type="dxa"/>
            <w:tcBorders>
              <w:right w:val="nil"/>
            </w:tcBorders>
            <w:shd w:val="clear" w:color="auto" w:fill="9999FF"/>
          </w:tcPr>
          <w:p w14:paraId="0D9D9869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1ECBC99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OŠ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Dr.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JURE</w:t>
            </w:r>
            <w:r w:rsidRPr="007D69EB">
              <w:rPr>
                <w:b/>
                <w:color w:val="FFFFFF"/>
                <w:spacing w:val="-1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TURIĆA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9999FF"/>
          </w:tcPr>
          <w:p w14:paraId="220C2C39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8095D40" w14:textId="77777777" w:rsidR="003A0237" w:rsidRPr="007D69EB" w:rsidRDefault="003A0237" w:rsidP="00B425B0">
            <w:pPr>
              <w:pStyle w:val="TableParagraph"/>
              <w:spacing w:line="126" w:lineRule="exact"/>
              <w:ind w:left="919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18.917.257,00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9999FF"/>
          </w:tcPr>
          <w:p w14:paraId="2A4B3239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1D2839C" w14:textId="77777777" w:rsidR="003A0237" w:rsidRPr="007D69EB" w:rsidRDefault="003A0237" w:rsidP="00B425B0">
            <w:pPr>
              <w:pStyle w:val="TableParagraph"/>
              <w:spacing w:line="126" w:lineRule="exact"/>
              <w:ind w:left="111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89.213.217,83</w:t>
            </w:r>
          </w:p>
        </w:tc>
        <w:tc>
          <w:tcPr>
            <w:tcW w:w="692" w:type="dxa"/>
            <w:shd w:val="clear" w:color="auto" w:fill="9999FF"/>
          </w:tcPr>
          <w:p w14:paraId="240FB56A" w14:textId="77777777" w:rsidR="003A0237" w:rsidRPr="007D69EB" w:rsidRDefault="003A0237" w:rsidP="00B425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AF70C3" w14:textId="77777777" w:rsidR="003A0237" w:rsidRPr="007D69EB" w:rsidRDefault="003A0237" w:rsidP="00B425B0">
            <w:pPr>
              <w:pStyle w:val="TableParagraph"/>
              <w:spacing w:line="118" w:lineRule="exact"/>
              <w:ind w:right="99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48,70%</w:t>
            </w:r>
          </w:p>
        </w:tc>
      </w:tr>
      <w:tr w:rsidR="003A0237" w14:paraId="75349088" w14:textId="77777777" w:rsidTr="00B425B0">
        <w:trPr>
          <w:trHeight w:val="294"/>
        </w:trPr>
        <w:tc>
          <w:tcPr>
            <w:tcW w:w="1142" w:type="dxa"/>
            <w:shd w:val="clear" w:color="auto" w:fill="9999FF"/>
          </w:tcPr>
          <w:p w14:paraId="645A2F1F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72CE9445" w14:textId="77777777" w:rsidR="003A0237" w:rsidRPr="007D69EB" w:rsidRDefault="003A0237" w:rsidP="00B425B0">
            <w:pPr>
              <w:pStyle w:val="TableParagraph"/>
              <w:spacing w:before="1"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7A1B1D5D" w14:textId="77777777" w:rsidR="003A0237" w:rsidRPr="007D69EB" w:rsidRDefault="003A0237" w:rsidP="00B425B0">
            <w:pPr>
              <w:pStyle w:val="TableParagraph"/>
              <w:spacing w:before="98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color w:val="FFFFFF"/>
                <w:sz w:val="16"/>
              </w:rPr>
              <w:t>02</w:t>
            </w:r>
          </w:p>
        </w:tc>
        <w:tc>
          <w:tcPr>
            <w:tcW w:w="3243" w:type="dxa"/>
            <w:tcBorders>
              <w:right w:val="nil"/>
            </w:tcBorders>
            <w:shd w:val="clear" w:color="auto" w:fill="9999FF"/>
          </w:tcPr>
          <w:p w14:paraId="7D427430" w14:textId="77777777" w:rsidR="003A0237" w:rsidRPr="007D69EB" w:rsidRDefault="003A0237" w:rsidP="00B425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9705BEE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OŠ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Dr.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FRANJE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TUĐMANA</w:t>
            </w:r>
            <w:r w:rsidRPr="007D69EB">
              <w:rPr>
                <w:b/>
                <w:color w:val="FFFFFF"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b/>
                <w:color w:val="FFFFFF"/>
                <w:sz w:val="12"/>
              </w:rPr>
              <w:t>Lički</w:t>
            </w:r>
            <w:proofErr w:type="spellEnd"/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b/>
                <w:color w:val="FFFFFF"/>
                <w:sz w:val="12"/>
              </w:rPr>
              <w:t>Osik</w:t>
            </w:r>
            <w:proofErr w:type="spellEnd"/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9999FF"/>
          </w:tcPr>
          <w:p w14:paraId="6683BB76" w14:textId="77777777" w:rsidR="003A0237" w:rsidRPr="007D69EB" w:rsidRDefault="003A0237" w:rsidP="00B425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6BB7D66" w14:textId="77777777" w:rsidR="003A0237" w:rsidRPr="007D69EB" w:rsidRDefault="003A0237" w:rsidP="00B425B0">
            <w:pPr>
              <w:pStyle w:val="TableParagraph"/>
              <w:spacing w:line="126" w:lineRule="exact"/>
              <w:ind w:left="919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6.026.078,00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9999FF"/>
          </w:tcPr>
          <w:p w14:paraId="41C6A299" w14:textId="77777777" w:rsidR="003A0237" w:rsidRPr="007D69EB" w:rsidRDefault="003A0237" w:rsidP="00B425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C589AAD" w14:textId="77777777" w:rsidR="003A0237" w:rsidRPr="007D69EB" w:rsidRDefault="003A0237" w:rsidP="00B425B0">
            <w:pPr>
              <w:pStyle w:val="TableParagraph"/>
              <w:spacing w:line="126" w:lineRule="exact"/>
              <w:ind w:left="111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 3.373.939,48</w:t>
            </w:r>
          </w:p>
        </w:tc>
        <w:tc>
          <w:tcPr>
            <w:tcW w:w="692" w:type="dxa"/>
            <w:shd w:val="clear" w:color="auto" w:fill="9999FF"/>
          </w:tcPr>
          <w:p w14:paraId="6E32C98B" w14:textId="77777777" w:rsidR="003A0237" w:rsidRPr="007D69EB" w:rsidRDefault="003A0237" w:rsidP="00B425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D6ACC83" w14:textId="77777777" w:rsidR="003A0237" w:rsidRPr="007D69EB" w:rsidRDefault="003A0237" w:rsidP="00B425B0">
            <w:pPr>
              <w:pStyle w:val="TableParagraph"/>
              <w:spacing w:before="1" w:line="118" w:lineRule="exact"/>
              <w:ind w:right="99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55,99%</w:t>
            </w:r>
          </w:p>
        </w:tc>
      </w:tr>
      <w:tr w:rsidR="003A0237" w14:paraId="69E2199B" w14:textId="77777777" w:rsidTr="00B425B0">
        <w:trPr>
          <w:trHeight w:val="292"/>
        </w:trPr>
        <w:tc>
          <w:tcPr>
            <w:tcW w:w="1142" w:type="dxa"/>
            <w:shd w:val="clear" w:color="auto" w:fill="9999FF"/>
          </w:tcPr>
          <w:p w14:paraId="7C99B487" w14:textId="77777777" w:rsidR="003A0237" w:rsidRPr="007D69EB" w:rsidRDefault="003A0237" w:rsidP="00B425B0">
            <w:pPr>
              <w:pStyle w:val="TableParagraph"/>
              <w:spacing w:line="146" w:lineRule="exact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2FAF9A74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7EC50DE8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8B37F34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03</w:t>
            </w:r>
          </w:p>
        </w:tc>
        <w:tc>
          <w:tcPr>
            <w:tcW w:w="3243" w:type="dxa"/>
            <w:tcBorders>
              <w:right w:val="nil"/>
            </w:tcBorders>
            <w:shd w:val="clear" w:color="auto" w:fill="9999FF"/>
          </w:tcPr>
          <w:p w14:paraId="4923ECE5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243E277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OŠ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Dr.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ANTE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STARČEVIĆA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b/>
                <w:color w:val="FFFFFF"/>
                <w:sz w:val="12"/>
              </w:rPr>
              <w:t>Klanac</w:t>
            </w:r>
            <w:proofErr w:type="spellEnd"/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9999FF"/>
          </w:tcPr>
          <w:p w14:paraId="01539779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EE69ED3" w14:textId="77777777" w:rsidR="003A0237" w:rsidRPr="007D69EB" w:rsidRDefault="003A0237" w:rsidP="00B425B0">
            <w:pPr>
              <w:pStyle w:val="TableParagraph"/>
              <w:spacing w:line="126" w:lineRule="exact"/>
              <w:ind w:left="919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3.668.347,00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9999FF"/>
          </w:tcPr>
          <w:p w14:paraId="7067F962" w14:textId="77777777" w:rsidR="003A0237" w:rsidRPr="007D69EB" w:rsidRDefault="003A0237" w:rsidP="00B425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FD7119F" w14:textId="77777777" w:rsidR="003A0237" w:rsidRPr="007D69EB" w:rsidRDefault="003A0237" w:rsidP="00B425B0">
            <w:pPr>
              <w:pStyle w:val="TableParagraph"/>
              <w:spacing w:line="126" w:lineRule="exact"/>
              <w:ind w:left="111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 1.632.893,34</w:t>
            </w:r>
          </w:p>
        </w:tc>
        <w:tc>
          <w:tcPr>
            <w:tcW w:w="692" w:type="dxa"/>
            <w:shd w:val="clear" w:color="auto" w:fill="9999FF"/>
          </w:tcPr>
          <w:p w14:paraId="58CBE5B0" w14:textId="77777777" w:rsidR="003A0237" w:rsidRPr="007D69EB" w:rsidRDefault="003A0237" w:rsidP="00B425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37847B" w14:textId="77777777" w:rsidR="003A0237" w:rsidRPr="007D69EB" w:rsidRDefault="003A0237" w:rsidP="00B425B0">
            <w:pPr>
              <w:pStyle w:val="TableParagraph"/>
              <w:spacing w:line="118" w:lineRule="exact"/>
              <w:ind w:right="99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44,51%</w:t>
            </w:r>
          </w:p>
        </w:tc>
      </w:tr>
      <w:tr w:rsidR="003A0237" w14:paraId="10ABD655" w14:textId="77777777" w:rsidTr="00B425B0">
        <w:trPr>
          <w:trHeight w:val="293"/>
        </w:trPr>
        <w:tc>
          <w:tcPr>
            <w:tcW w:w="1142" w:type="dxa"/>
            <w:shd w:val="clear" w:color="auto" w:fill="9999FF"/>
          </w:tcPr>
          <w:p w14:paraId="21FD2E9F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08F23F0A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50691BBA" w14:textId="77777777" w:rsidR="003A0237" w:rsidRPr="007D69EB" w:rsidRDefault="003A0237" w:rsidP="00B425B0">
            <w:pPr>
              <w:pStyle w:val="TableParagraph"/>
              <w:spacing w:before="98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color w:val="FFFFFF"/>
                <w:sz w:val="16"/>
              </w:rPr>
              <w:t>04</w:t>
            </w:r>
          </w:p>
        </w:tc>
        <w:tc>
          <w:tcPr>
            <w:tcW w:w="3243" w:type="dxa"/>
            <w:tcBorders>
              <w:right w:val="nil"/>
            </w:tcBorders>
            <w:shd w:val="clear" w:color="auto" w:fill="9999FF"/>
          </w:tcPr>
          <w:p w14:paraId="6B599824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672E9AA8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DJEČJI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VRTIĆ</w:t>
            </w:r>
            <w:r w:rsidRPr="007D69EB">
              <w:rPr>
                <w:b/>
                <w:color w:val="FFFFFF"/>
                <w:spacing w:val="-4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PAHULJICA</w:t>
            </w:r>
            <w:r w:rsidRPr="007D69EB">
              <w:rPr>
                <w:b/>
                <w:color w:val="FFFFFF"/>
                <w:spacing w:val="-4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9999FF"/>
          </w:tcPr>
          <w:p w14:paraId="01F0095C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70A3B83B" w14:textId="77777777" w:rsidR="003A0237" w:rsidRPr="007D69EB" w:rsidRDefault="003A0237" w:rsidP="00B425B0">
            <w:pPr>
              <w:pStyle w:val="TableParagraph"/>
              <w:spacing w:line="126" w:lineRule="exact"/>
              <w:ind w:left="919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10.345.989,00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9999FF"/>
          </w:tcPr>
          <w:p w14:paraId="53DF96E9" w14:textId="77777777" w:rsidR="003A0237" w:rsidRPr="007D69EB" w:rsidRDefault="003A0237" w:rsidP="00B425B0">
            <w:pPr>
              <w:pStyle w:val="TableParagraph"/>
              <w:rPr>
                <w:b/>
                <w:sz w:val="12"/>
              </w:rPr>
            </w:pPr>
          </w:p>
          <w:p w14:paraId="43AD5391" w14:textId="77777777" w:rsidR="003A0237" w:rsidRPr="007D69EB" w:rsidRDefault="003A0237" w:rsidP="00B425B0">
            <w:pPr>
              <w:pStyle w:val="TableParagraph"/>
              <w:spacing w:line="126" w:lineRule="exact"/>
              <w:ind w:left="111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 5.444.584,50</w:t>
            </w:r>
          </w:p>
        </w:tc>
        <w:tc>
          <w:tcPr>
            <w:tcW w:w="692" w:type="dxa"/>
            <w:shd w:val="clear" w:color="auto" w:fill="9999FF"/>
          </w:tcPr>
          <w:p w14:paraId="6B6BC33B" w14:textId="77777777" w:rsidR="003A0237" w:rsidRPr="007D69EB" w:rsidRDefault="003A0237" w:rsidP="00B425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02D9B4F" w14:textId="77777777" w:rsidR="003A0237" w:rsidRPr="007D69EB" w:rsidRDefault="003A0237" w:rsidP="00B425B0">
            <w:pPr>
              <w:pStyle w:val="TableParagraph"/>
              <w:spacing w:line="118" w:lineRule="exact"/>
              <w:ind w:right="99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52,63%</w:t>
            </w:r>
          </w:p>
        </w:tc>
      </w:tr>
    </w:tbl>
    <w:p w14:paraId="2B4A29EF" w14:textId="77777777" w:rsidR="003A0237" w:rsidRDefault="003A0237" w:rsidP="003A0237">
      <w:pPr>
        <w:spacing w:line="360" w:lineRule="auto"/>
        <w:jc w:val="both"/>
        <w:rPr>
          <w:rFonts w:ascii="Times New Roman" w:hAnsi="Times New Roman" w:cs="Times New Roman"/>
        </w:rPr>
      </w:pPr>
    </w:p>
    <w:p w14:paraId="5737925C" w14:textId="77777777" w:rsidR="003A0237" w:rsidRDefault="003A0237" w:rsidP="003A0237">
      <w:pPr>
        <w:spacing w:line="360" w:lineRule="auto"/>
        <w:jc w:val="both"/>
        <w:rPr>
          <w:rFonts w:ascii="Times New Roman" w:hAnsi="Times New Roman" w:cs="Times New Roman"/>
        </w:rPr>
      </w:pPr>
      <w:r w:rsidRPr="00E84D48">
        <w:rPr>
          <w:rFonts w:ascii="Times New Roman" w:hAnsi="Times New Roman" w:cs="Times New Roman"/>
          <w:b/>
        </w:rPr>
        <w:t xml:space="preserve">U </w:t>
      </w:r>
      <w:proofErr w:type="spellStart"/>
      <w:r w:rsidRPr="00E84D48">
        <w:rPr>
          <w:rFonts w:ascii="Times New Roman" w:hAnsi="Times New Roman" w:cs="Times New Roman"/>
          <w:b/>
        </w:rPr>
        <w:t>Programu</w:t>
      </w:r>
      <w:proofErr w:type="spellEnd"/>
      <w:r w:rsidRPr="00E84D48">
        <w:rPr>
          <w:rFonts w:ascii="Times New Roman" w:hAnsi="Times New Roman" w:cs="Times New Roman"/>
          <w:b/>
          <w:spacing w:val="24"/>
        </w:rPr>
        <w:t xml:space="preserve"> </w:t>
      </w:r>
      <w:r w:rsidRPr="00E84D48">
        <w:rPr>
          <w:rFonts w:ascii="Times New Roman" w:hAnsi="Times New Roman" w:cs="Times New Roman"/>
          <w:b/>
        </w:rPr>
        <w:t>0101</w:t>
      </w:r>
      <w:r w:rsidRPr="00E84D48">
        <w:rPr>
          <w:rFonts w:ascii="Times New Roman" w:hAnsi="Times New Roman" w:cs="Times New Roman"/>
          <w:b/>
          <w:spacing w:val="26"/>
        </w:rPr>
        <w:t xml:space="preserve"> </w:t>
      </w:r>
      <w:r w:rsidRPr="00E84D48">
        <w:rPr>
          <w:rFonts w:ascii="Times New Roman" w:hAnsi="Times New Roman" w:cs="Times New Roman"/>
          <w:b/>
        </w:rPr>
        <w:t>–</w:t>
      </w:r>
      <w:r w:rsidRPr="00E84D48">
        <w:rPr>
          <w:rFonts w:ascii="Times New Roman" w:hAnsi="Times New Roman" w:cs="Times New Roman"/>
          <w:b/>
          <w:spacing w:val="26"/>
        </w:rPr>
        <w:t xml:space="preserve"> </w:t>
      </w:r>
      <w:proofErr w:type="spellStart"/>
      <w:r w:rsidR="00245BC3">
        <w:rPr>
          <w:rFonts w:ascii="Times New Roman" w:hAnsi="Times New Roman" w:cs="Times New Roman"/>
          <w:b/>
        </w:rPr>
        <w:t>Predškolski</w:t>
      </w:r>
      <w:proofErr w:type="spellEnd"/>
      <w:r w:rsidR="00245BC3">
        <w:rPr>
          <w:rFonts w:ascii="Times New Roman" w:hAnsi="Times New Roman" w:cs="Times New Roman"/>
          <w:b/>
        </w:rPr>
        <w:t xml:space="preserve"> </w:t>
      </w:r>
      <w:proofErr w:type="spellStart"/>
      <w:r w:rsidR="00245BC3">
        <w:rPr>
          <w:rFonts w:ascii="Times New Roman" w:hAnsi="Times New Roman" w:cs="Times New Roman"/>
          <w:b/>
        </w:rPr>
        <w:t>odgoj</w:t>
      </w:r>
      <w:proofErr w:type="spellEnd"/>
      <w:r w:rsidR="00245BC3">
        <w:rPr>
          <w:rFonts w:ascii="Times New Roman" w:hAnsi="Times New Roman" w:cs="Times New Roman"/>
          <w:b/>
        </w:rPr>
        <w:t xml:space="preserve"> </w:t>
      </w:r>
      <w:proofErr w:type="spellStart"/>
      <w:r w:rsidR="00245BC3">
        <w:rPr>
          <w:rFonts w:ascii="Times New Roman" w:hAnsi="Times New Roman" w:cs="Times New Roman"/>
          <w:b/>
        </w:rPr>
        <w:t>i</w:t>
      </w:r>
      <w:proofErr w:type="spellEnd"/>
      <w:r w:rsidRPr="00E84D48">
        <w:rPr>
          <w:rFonts w:ascii="Times New Roman" w:hAnsi="Times New Roman" w:cs="Times New Roman"/>
          <w:b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obrazovanje</w:t>
      </w:r>
      <w:proofErr w:type="spellEnd"/>
      <w:r w:rsidRPr="00E84D48">
        <w:rPr>
          <w:rFonts w:ascii="Times New Roman" w:hAnsi="Times New Roman" w:cs="Times New Roman"/>
          <w:b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otvoren</w:t>
      </w:r>
      <w:proofErr w:type="spellEnd"/>
      <w:r w:rsidRPr="00E84D48">
        <w:rPr>
          <w:rFonts w:ascii="Times New Roman" w:hAnsi="Times New Roman" w:cs="Times New Roman"/>
          <w:b/>
        </w:rPr>
        <w:t xml:space="preserve"> je </w:t>
      </w:r>
      <w:proofErr w:type="spellStart"/>
      <w:r w:rsidRPr="00E84D48">
        <w:rPr>
          <w:rFonts w:ascii="Times New Roman" w:hAnsi="Times New Roman" w:cs="Times New Roman"/>
          <w:b/>
        </w:rPr>
        <w:t>Tekući</w:t>
      </w:r>
      <w:proofErr w:type="spellEnd"/>
      <w:r w:rsidRPr="00E84D48">
        <w:rPr>
          <w:rFonts w:ascii="Times New Roman" w:hAnsi="Times New Roman" w:cs="Times New Roman"/>
          <w:b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projekt</w:t>
      </w:r>
      <w:proofErr w:type="spellEnd"/>
      <w:r w:rsidRPr="00E84D48">
        <w:rPr>
          <w:rFonts w:ascii="Times New Roman" w:hAnsi="Times New Roman" w:cs="Times New Roman"/>
          <w:b/>
        </w:rPr>
        <w:t xml:space="preserve"> “</w:t>
      </w:r>
      <w:proofErr w:type="spellStart"/>
      <w:r w:rsidRPr="00E84D48">
        <w:rPr>
          <w:rFonts w:ascii="Times New Roman" w:hAnsi="Times New Roman" w:cs="Times New Roman"/>
          <w:b/>
        </w:rPr>
        <w:t>Sretni</w:t>
      </w:r>
      <w:proofErr w:type="spellEnd"/>
      <w:r w:rsidRPr="00E84D48">
        <w:rPr>
          <w:rFonts w:ascii="Times New Roman" w:hAnsi="Times New Roman" w:cs="Times New Roman"/>
          <w:b/>
        </w:rPr>
        <w:t xml:space="preserve"> </w:t>
      </w:r>
      <w:proofErr w:type="spellStart"/>
      <w:r w:rsidRPr="00E84D48">
        <w:rPr>
          <w:rFonts w:ascii="Times New Roman" w:hAnsi="Times New Roman" w:cs="Times New Roman"/>
          <w:b/>
        </w:rPr>
        <w:t>mališani</w:t>
      </w:r>
      <w:proofErr w:type="spellEnd"/>
      <w:r w:rsidRPr="00E84D48">
        <w:rPr>
          <w:rFonts w:ascii="Times New Roman" w:hAnsi="Times New Roman" w:cs="Times New Roman"/>
          <w:b/>
        </w:rPr>
        <w:t xml:space="preserve">”-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Projektom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se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omogućuje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produljeni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rad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Dječjeg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vrtića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Pahuljica u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područnim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vrtićima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Gospić (2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grupe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po 4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sata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dnevno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Perušić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(1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grupa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po 4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sata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dnevno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).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Kako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bi se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djeci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koja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će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biti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korisnici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produljenog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boravka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osigurala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kvalitetna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usluga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, bit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će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zaposlena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3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odgojitelja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stručni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suradnik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psiholog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, 2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kuharice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, 2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spremačice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voditelj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ica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projekta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Kako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bi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djeca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vrijeme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u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produljenom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boravku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maksimalno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iskoristila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razvoj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novih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vještina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kreativnosti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, bit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će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razvijena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tri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posebna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programa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koje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će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se u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produljenom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boravku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provoditi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(program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engleskog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jezika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glazbeni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program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sportski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program).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Osoblje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koje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će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biti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zaposleno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za rad u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produljenom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boravku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sudjelovat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će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na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edukacijama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usmjerenima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na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jačanje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stručnih</w:t>
      </w:r>
      <w:proofErr w:type="spellEnd"/>
      <w:r w:rsidRPr="00E84D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84D48">
        <w:rPr>
          <w:rFonts w:ascii="Times New Roman" w:hAnsi="Times New Roman" w:cs="Times New Roman"/>
          <w:shd w:val="clear" w:color="auto" w:fill="FFFFFF"/>
        </w:rPr>
        <w:t>kompetencija</w:t>
      </w:r>
      <w:proofErr w:type="spellEnd"/>
      <w:r>
        <w:rPr>
          <w:rFonts w:ascii="Times New Roman" w:hAnsi="Times New Roman" w:cs="Times New Roman"/>
        </w:rPr>
        <w:t>.</w:t>
      </w:r>
      <w:r w:rsidR="00245BC3">
        <w:rPr>
          <w:rFonts w:ascii="Times New Roman" w:hAnsi="Times New Roman" w:cs="Times New Roman"/>
        </w:rPr>
        <w:t xml:space="preserve"> </w:t>
      </w:r>
      <w:proofErr w:type="spellStart"/>
      <w:r w:rsidR="00245BC3">
        <w:rPr>
          <w:rFonts w:ascii="Times New Roman" w:hAnsi="Times New Roman" w:cs="Times New Roman"/>
        </w:rPr>
        <w:t>Projekt</w:t>
      </w:r>
      <w:proofErr w:type="spellEnd"/>
      <w:r w:rsidR="00245BC3">
        <w:rPr>
          <w:rFonts w:ascii="Times New Roman" w:hAnsi="Times New Roman" w:cs="Times New Roman"/>
        </w:rPr>
        <w:t xml:space="preserve"> se </w:t>
      </w:r>
      <w:proofErr w:type="spellStart"/>
      <w:r w:rsidR="00245BC3">
        <w:rPr>
          <w:rFonts w:ascii="Times New Roman" w:hAnsi="Times New Roman" w:cs="Times New Roman"/>
        </w:rPr>
        <w:t>izvršava</w:t>
      </w:r>
      <w:proofErr w:type="spellEnd"/>
      <w:r w:rsidR="00245BC3">
        <w:rPr>
          <w:rFonts w:ascii="Times New Roman" w:hAnsi="Times New Roman" w:cs="Times New Roman"/>
        </w:rPr>
        <w:t xml:space="preserve"> </w:t>
      </w:r>
      <w:proofErr w:type="spellStart"/>
      <w:r w:rsidR="00245BC3">
        <w:rPr>
          <w:rFonts w:ascii="Times New Roman" w:hAnsi="Times New Roman" w:cs="Times New Roman"/>
        </w:rPr>
        <w:t>preko</w:t>
      </w:r>
      <w:proofErr w:type="spellEnd"/>
      <w:r w:rsidR="00245BC3">
        <w:rPr>
          <w:rFonts w:ascii="Times New Roman" w:hAnsi="Times New Roman" w:cs="Times New Roman"/>
        </w:rPr>
        <w:t xml:space="preserve"> Grada Gospića (</w:t>
      </w:r>
      <w:proofErr w:type="spellStart"/>
      <w:r w:rsidR="00245BC3">
        <w:rPr>
          <w:rFonts w:ascii="Times New Roman" w:hAnsi="Times New Roman" w:cs="Times New Roman"/>
        </w:rPr>
        <w:t>financiranje</w:t>
      </w:r>
      <w:proofErr w:type="spellEnd"/>
      <w:r w:rsidR="00245BC3">
        <w:rPr>
          <w:rFonts w:ascii="Times New Roman" w:hAnsi="Times New Roman" w:cs="Times New Roman"/>
        </w:rPr>
        <w:t xml:space="preserve"> </w:t>
      </w:r>
      <w:proofErr w:type="spellStart"/>
      <w:r w:rsidR="00245BC3">
        <w:rPr>
          <w:rFonts w:ascii="Times New Roman" w:hAnsi="Times New Roman" w:cs="Times New Roman"/>
        </w:rPr>
        <w:t>plaće</w:t>
      </w:r>
      <w:proofErr w:type="spellEnd"/>
      <w:r w:rsidR="00245BC3">
        <w:rPr>
          <w:rFonts w:ascii="Times New Roman" w:hAnsi="Times New Roman" w:cs="Times New Roman"/>
        </w:rPr>
        <w:t xml:space="preserve"> </w:t>
      </w:r>
      <w:proofErr w:type="spellStart"/>
      <w:r w:rsidR="00245BC3">
        <w:rPr>
          <w:rFonts w:ascii="Times New Roman" w:hAnsi="Times New Roman" w:cs="Times New Roman"/>
        </w:rPr>
        <w:t>Voditelja</w:t>
      </w:r>
      <w:proofErr w:type="spellEnd"/>
      <w:r w:rsidR="00245BC3">
        <w:rPr>
          <w:rFonts w:ascii="Times New Roman" w:hAnsi="Times New Roman" w:cs="Times New Roman"/>
        </w:rPr>
        <w:t xml:space="preserve"> </w:t>
      </w:r>
      <w:proofErr w:type="spellStart"/>
      <w:r w:rsidR="00245BC3">
        <w:rPr>
          <w:rFonts w:ascii="Times New Roman" w:hAnsi="Times New Roman" w:cs="Times New Roman"/>
        </w:rPr>
        <w:t>projekta</w:t>
      </w:r>
      <w:proofErr w:type="spellEnd"/>
      <w:r w:rsidR="00245BC3">
        <w:rPr>
          <w:rFonts w:ascii="Times New Roman" w:hAnsi="Times New Roman" w:cs="Times New Roman"/>
        </w:rPr>
        <w:t xml:space="preserve">), </w:t>
      </w:r>
      <w:proofErr w:type="spellStart"/>
      <w:r w:rsidR="00245BC3">
        <w:rPr>
          <w:rFonts w:ascii="Times New Roman" w:hAnsi="Times New Roman" w:cs="Times New Roman"/>
        </w:rPr>
        <w:t>ostali</w:t>
      </w:r>
      <w:proofErr w:type="spellEnd"/>
      <w:r w:rsidR="00245BC3">
        <w:rPr>
          <w:rFonts w:ascii="Times New Roman" w:hAnsi="Times New Roman" w:cs="Times New Roman"/>
        </w:rPr>
        <w:t xml:space="preserve"> </w:t>
      </w:r>
      <w:proofErr w:type="spellStart"/>
      <w:r w:rsidR="00245BC3">
        <w:rPr>
          <w:rFonts w:ascii="Times New Roman" w:hAnsi="Times New Roman" w:cs="Times New Roman"/>
        </w:rPr>
        <w:t>zaposelnici</w:t>
      </w:r>
      <w:proofErr w:type="spellEnd"/>
      <w:r w:rsidR="00245BC3">
        <w:rPr>
          <w:rFonts w:ascii="Times New Roman" w:hAnsi="Times New Roman" w:cs="Times New Roman"/>
        </w:rPr>
        <w:t xml:space="preserve"> </w:t>
      </w:r>
      <w:proofErr w:type="spellStart"/>
      <w:r w:rsidR="00245BC3">
        <w:rPr>
          <w:rFonts w:ascii="Times New Roman" w:hAnsi="Times New Roman" w:cs="Times New Roman"/>
        </w:rPr>
        <w:t>financiraju</w:t>
      </w:r>
      <w:proofErr w:type="spellEnd"/>
      <w:r w:rsidR="00245BC3">
        <w:rPr>
          <w:rFonts w:ascii="Times New Roman" w:hAnsi="Times New Roman" w:cs="Times New Roman"/>
        </w:rPr>
        <w:t xml:space="preserve"> se </w:t>
      </w:r>
      <w:proofErr w:type="spellStart"/>
      <w:r w:rsidR="00245BC3">
        <w:rPr>
          <w:rFonts w:ascii="Times New Roman" w:hAnsi="Times New Roman" w:cs="Times New Roman"/>
        </w:rPr>
        <w:t>preko</w:t>
      </w:r>
      <w:proofErr w:type="spellEnd"/>
      <w:r w:rsidR="00245BC3">
        <w:rPr>
          <w:rFonts w:ascii="Times New Roman" w:hAnsi="Times New Roman" w:cs="Times New Roman"/>
        </w:rPr>
        <w:t xml:space="preserve"> </w:t>
      </w:r>
      <w:proofErr w:type="spellStart"/>
      <w:r w:rsidR="00245BC3">
        <w:rPr>
          <w:rFonts w:ascii="Times New Roman" w:hAnsi="Times New Roman" w:cs="Times New Roman"/>
        </w:rPr>
        <w:t>proračunskog</w:t>
      </w:r>
      <w:proofErr w:type="spellEnd"/>
      <w:r w:rsidR="00245BC3">
        <w:rPr>
          <w:rFonts w:ascii="Times New Roman" w:hAnsi="Times New Roman" w:cs="Times New Roman"/>
        </w:rPr>
        <w:t xml:space="preserve"> </w:t>
      </w:r>
      <w:proofErr w:type="spellStart"/>
      <w:r w:rsidR="00245BC3">
        <w:rPr>
          <w:rFonts w:ascii="Times New Roman" w:hAnsi="Times New Roman" w:cs="Times New Roman"/>
        </w:rPr>
        <w:t>korisnika</w:t>
      </w:r>
      <w:proofErr w:type="spellEnd"/>
      <w:r w:rsidR="00245BC3">
        <w:rPr>
          <w:rFonts w:ascii="Times New Roman" w:hAnsi="Times New Roman" w:cs="Times New Roman"/>
        </w:rPr>
        <w:t xml:space="preserve"> Dječji </w:t>
      </w:r>
      <w:proofErr w:type="spellStart"/>
      <w:r w:rsidR="00245BC3">
        <w:rPr>
          <w:rFonts w:ascii="Times New Roman" w:hAnsi="Times New Roman" w:cs="Times New Roman"/>
        </w:rPr>
        <w:t>vrtić</w:t>
      </w:r>
      <w:proofErr w:type="spellEnd"/>
      <w:r w:rsidR="00245BC3">
        <w:rPr>
          <w:rFonts w:ascii="Times New Roman" w:hAnsi="Times New Roman" w:cs="Times New Roman"/>
        </w:rPr>
        <w:t>.</w:t>
      </w:r>
    </w:p>
    <w:p w14:paraId="09F6B9C7" w14:textId="77777777" w:rsidR="003A0237" w:rsidRPr="006638A0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6638A0">
        <w:rPr>
          <w:rFonts w:ascii="Times New Roman" w:hAnsi="Times New Roman" w:cs="Times New Roman"/>
          <w:b/>
          <w:sz w:val="24"/>
          <w:szCs w:val="24"/>
        </w:rPr>
        <w:t>Program</w:t>
      </w:r>
      <w:r w:rsidRPr="006638A0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b/>
          <w:sz w:val="24"/>
          <w:szCs w:val="24"/>
        </w:rPr>
        <w:t>0102</w:t>
      </w:r>
      <w:r w:rsidRPr="006638A0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b/>
          <w:sz w:val="24"/>
          <w:szCs w:val="24"/>
        </w:rPr>
        <w:t>–</w:t>
      </w:r>
      <w:r w:rsidRPr="006638A0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Aktivnosti</w:t>
      </w:r>
      <w:proofErr w:type="spellEnd"/>
      <w:r w:rsidRPr="006638A0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projekti</w:t>
      </w:r>
      <w:proofErr w:type="spellEnd"/>
      <w:r w:rsidRPr="006638A0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b/>
          <w:sz w:val="24"/>
          <w:szCs w:val="24"/>
        </w:rPr>
        <w:t>u</w:t>
      </w:r>
      <w:r w:rsidRPr="006638A0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osnovnom</w:t>
      </w:r>
      <w:proofErr w:type="spellEnd"/>
      <w:r w:rsidRPr="006638A0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školstvu</w:t>
      </w:r>
      <w:proofErr w:type="spellEnd"/>
      <w:r w:rsidRPr="006638A0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izvan</w:t>
      </w:r>
      <w:proofErr w:type="spellEnd"/>
      <w:r w:rsidRPr="006638A0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standarda</w:t>
      </w:r>
      <w:proofErr w:type="spellEnd"/>
      <w:r w:rsidRPr="006638A0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odvijati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se</w:t>
      </w:r>
      <w:r w:rsidRPr="006638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638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planiranim</w:t>
      </w:r>
      <w:proofErr w:type="spellEnd"/>
      <w:r w:rsidRPr="006638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6638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projektima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polugodištu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.</w:t>
      </w:r>
    </w:p>
    <w:p w14:paraId="5941BF6A" w14:textId="77777777" w:rsidR="003A0237" w:rsidRPr="006638A0" w:rsidRDefault="003A0237" w:rsidP="00245BC3">
      <w:pPr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638A0">
        <w:rPr>
          <w:rFonts w:ascii="Times New Roman" w:hAnsi="Times New Roman" w:cs="Times New Roman"/>
          <w:b/>
          <w:sz w:val="24"/>
          <w:szCs w:val="24"/>
        </w:rPr>
        <w:t>Program</w:t>
      </w:r>
      <w:r w:rsidRPr="006638A0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b/>
          <w:sz w:val="24"/>
          <w:szCs w:val="24"/>
        </w:rPr>
        <w:t>0104</w:t>
      </w:r>
      <w:r w:rsidRPr="006638A0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Pomoći</w:t>
      </w:r>
      <w:proofErr w:type="spellEnd"/>
      <w:r w:rsidRPr="006638A0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b/>
          <w:sz w:val="24"/>
          <w:szCs w:val="24"/>
        </w:rPr>
        <w:t>u</w:t>
      </w:r>
      <w:r w:rsidRPr="006638A0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srednjoškolskom</w:t>
      </w:r>
      <w:proofErr w:type="spellEnd"/>
      <w:r w:rsidRPr="006638A0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obrazovanju</w:t>
      </w:r>
      <w:proofErr w:type="spellEnd"/>
      <w:r w:rsidRPr="006638A0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b/>
          <w:sz w:val="24"/>
          <w:szCs w:val="24"/>
        </w:rPr>
        <w:t>se</w:t>
      </w:r>
      <w:r w:rsidRPr="006638A0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 w:rsidRPr="006638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sufinanciranjem</w:t>
      </w:r>
      <w:proofErr w:type="spellEnd"/>
      <w:r w:rsidRPr="006638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6638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prijevoza</w:t>
      </w:r>
      <w:proofErr w:type="spellEnd"/>
      <w:r w:rsidRPr="006638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Pr="006638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87454" w:rsidRPr="006638A0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E87454"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E87454"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87454"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54" w:rsidRPr="006638A0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E87454"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54" w:rsidRPr="006638A0">
        <w:rPr>
          <w:rFonts w:ascii="Times New Roman" w:hAnsi="Times New Roman" w:cs="Times New Roman"/>
          <w:b/>
          <w:spacing w:val="1"/>
          <w:sz w:val="24"/>
          <w:szCs w:val="24"/>
        </w:rPr>
        <w:t>projekt</w:t>
      </w:r>
      <w:proofErr w:type="spellEnd"/>
      <w:r w:rsidRPr="006638A0">
        <w:rPr>
          <w:rFonts w:ascii="Times New Roman" w:hAnsi="Times New Roman" w:cs="Times New Roman"/>
          <w:b/>
          <w:sz w:val="24"/>
          <w:szCs w:val="24"/>
        </w:rPr>
        <w:t xml:space="preserve"> T100005</w:t>
      </w:r>
      <w:r w:rsidRPr="006638A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Tekuće</w:t>
      </w:r>
      <w:proofErr w:type="spellEnd"/>
      <w:r w:rsidRPr="006638A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pomoći</w:t>
      </w:r>
      <w:proofErr w:type="spellEnd"/>
      <w:r w:rsidRPr="006638A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b/>
          <w:sz w:val="24"/>
          <w:szCs w:val="24"/>
        </w:rPr>
        <w:t>–</w:t>
      </w:r>
      <w:r w:rsidRPr="006638A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Elektronika</w:t>
      </w:r>
      <w:proofErr w:type="spellEnd"/>
      <w:r w:rsidRPr="006638A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elektrotehnika</w:t>
      </w:r>
      <w:proofErr w:type="spellEnd"/>
      <w:r w:rsidRPr="006638A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–</w:t>
      </w:r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Programsko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Grad</w:t>
      </w:r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Gospić</w:t>
      </w:r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je</w:t>
      </w:r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raspisao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za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sufinanciranje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u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u</w:t>
      </w:r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tehničkoj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Grada</w:t>
      </w:r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Gospića.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Grad</w:t>
      </w:r>
      <w:r w:rsidRPr="006638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Gospić</w:t>
      </w:r>
      <w:r w:rsidRPr="006638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je</w:t>
      </w:r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sufinancirao</w:t>
      </w:r>
      <w:proofErr w:type="spellEnd"/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program</w:t>
      </w:r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Pr="006638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6638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Gospića.</w:t>
      </w:r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za</w:t>
      </w:r>
      <w:r w:rsidRPr="006638A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polugodište</w:t>
      </w:r>
      <w:proofErr w:type="spellEnd"/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je</w:t>
      </w:r>
      <w:r w:rsidR="00245BC3">
        <w:rPr>
          <w:rFonts w:ascii="Times New Roman" w:hAnsi="Times New Roman" w:cs="Times New Roman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52,29%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u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plan.</w:t>
      </w:r>
    </w:p>
    <w:p w14:paraId="4A592138" w14:textId="77777777" w:rsidR="003A0237" w:rsidRPr="006638A0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638A0">
        <w:rPr>
          <w:rFonts w:ascii="Times New Roman" w:hAnsi="Times New Roman" w:cs="Times New Roman"/>
          <w:b/>
          <w:sz w:val="24"/>
          <w:szCs w:val="24"/>
        </w:rPr>
        <w:t>Program</w:t>
      </w:r>
      <w:r w:rsidRPr="006638A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b/>
          <w:sz w:val="24"/>
          <w:szCs w:val="24"/>
        </w:rPr>
        <w:t>0101</w:t>
      </w:r>
      <w:r w:rsidRPr="006638A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Zakonske</w:t>
      </w:r>
      <w:proofErr w:type="spellEnd"/>
      <w:r w:rsidRPr="006638A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obveze</w:t>
      </w:r>
      <w:proofErr w:type="spellEnd"/>
      <w:r w:rsidRPr="006638A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b/>
          <w:sz w:val="24"/>
          <w:szCs w:val="24"/>
        </w:rPr>
        <w:t>u</w:t>
      </w:r>
      <w:r w:rsidRPr="006638A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osnovnom</w:t>
      </w:r>
      <w:proofErr w:type="spellEnd"/>
      <w:r w:rsidRPr="006638A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školstvu</w:t>
      </w:r>
      <w:proofErr w:type="spellEnd"/>
      <w:r w:rsidRPr="006638A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6638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se</w:t>
      </w:r>
      <w:r w:rsidRPr="006638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6638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638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o</w:t>
      </w:r>
      <w:r w:rsidRPr="006638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6638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mjerilima</w:t>
      </w:r>
      <w:proofErr w:type="spellEnd"/>
      <w:r w:rsidRPr="006638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za</w:t>
      </w:r>
      <w:r w:rsidRPr="006638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bilančnih</w:t>
      </w:r>
      <w:proofErr w:type="spellEnd"/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za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financiranje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minimalnog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financijskog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663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osnovnog</w:t>
      </w:r>
      <w:proofErr w:type="spellEnd"/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školstva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u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2022.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godini</w:t>
      </w:r>
      <w:proofErr w:type="spellEnd"/>
    </w:p>
    <w:p w14:paraId="585C47C5" w14:textId="77777777" w:rsidR="003A0237" w:rsidRPr="006638A0" w:rsidRDefault="003A0237" w:rsidP="003A0237">
      <w:pPr>
        <w:pStyle w:val="Tijeloteksta"/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638A0">
        <w:rPr>
          <w:rFonts w:ascii="Times New Roman" w:hAnsi="Times New Roman" w:cs="Times New Roman"/>
          <w:sz w:val="24"/>
          <w:szCs w:val="24"/>
        </w:rPr>
        <w:t>U</w:t>
      </w:r>
      <w:r w:rsidRPr="006638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za</w:t>
      </w:r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6</w:t>
      </w:r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6638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ustupljeni</w:t>
      </w:r>
      <w:proofErr w:type="spellEnd"/>
      <w:r w:rsidRPr="006638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6638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6638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38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Grada</w:t>
      </w:r>
      <w:r w:rsidRPr="006638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Gospića</w:t>
      </w:r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za</w:t>
      </w:r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osnovno</w:t>
      </w:r>
      <w:proofErr w:type="spellEnd"/>
      <w:r w:rsidRPr="006638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školstvo</w:t>
      </w:r>
      <w:proofErr w:type="spellEnd"/>
      <w:r w:rsidRPr="006638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za</w:t>
      </w:r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2022.</w:t>
      </w:r>
      <w:r w:rsidRPr="006638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6638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iznosio</w:t>
      </w:r>
      <w:proofErr w:type="spellEnd"/>
      <w:r w:rsidRPr="006638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je</w:t>
      </w:r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305.768,19</w:t>
      </w:r>
      <w:r w:rsidRPr="006638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.</w:t>
      </w:r>
    </w:p>
    <w:p w14:paraId="673A3604" w14:textId="77777777" w:rsidR="003A0237" w:rsidRDefault="003A0237" w:rsidP="003A0237">
      <w:pPr>
        <w:pStyle w:val="Tijeloteksta"/>
        <w:spacing w:before="1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F373568" w14:textId="77777777" w:rsidR="003A0237" w:rsidRDefault="003A0237" w:rsidP="003A0237">
      <w:pPr>
        <w:pStyle w:val="Tijeloteksta"/>
        <w:spacing w:before="1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4408BD95" w14:textId="77777777" w:rsidR="003A0237" w:rsidRDefault="003A0237" w:rsidP="003A0237">
      <w:pPr>
        <w:pStyle w:val="Tijeloteksta"/>
        <w:spacing w:before="1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E5DDF10" w14:textId="77777777" w:rsidR="003A0237" w:rsidRDefault="003A0237" w:rsidP="003A0237">
      <w:pPr>
        <w:pStyle w:val="Tijeloteksta"/>
        <w:spacing w:before="1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2432BCD" w14:textId="77777777" w:rsidR="003A0237" w:rsidRDefault="003A0237" w:rsidP="003A0237">
      <w:pPr>
        <w:pStyle w:val="Tijeloteksta"/>
        <w:spacing w:before="1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35F419C9" w14:textId="77777777" w:rsidR="003A0237" w:rsidRDefault="003A0237" w:rsidP="003A0237">
      <w:pPr>
        <w:pStyle w:val="Tijeloteksta"/>
        <w:spacing w:before="1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708E0457" w14:textId="77777777" w:rsidR="003A0237" w:rsidRDefault="003A0237" w:rsidP="003A0237">
      <w:pPr>
        <w:pStyle w:val="Tijeloteksta"/>
        <w:spacing w:before="1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3497305" w14:textId="77777777" w:rsidR="003A0237" w:rsidRPr="006638A0" w:rsidRDefault="003A0237" w:rsidP="003A0237">
      <w:pPr>
        <w:pStyle w:val="Tijeloteksta"/>
        <w:spacing w:before="1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A0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663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odgoj</w:t>
      </w:r>
      <w:proofErr w:type="spellEnd"/>
      <w:r w:rsidRPr="006638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se</w:t>
      </w:r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663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tri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proračunska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E87454" w:rsidRPr="006638A0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E87454" w:rsidRPr="006638A0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03CE5293" w14:textId="77777777" w:rsidR="003A0237" w:rsidRPr="006638A0" w:rsidRDefault="003A0237" w:rsidP="003A0237">
      <w:pPr>
        <w:pStyle w:val="Tijeloteksta"/>
        <w:spacing w:before="12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D427705" w14:textId="77777777" w:rsidR="003A0237" w:rsidRPr="006638A0" w:rsidRDefault="003A0237" w:rsidP="003A0237">
      <w:pPr>
        <w:pStyle w:val="Naslov21"/>
        <w:numPr>
          <w:ilvl w:val="0"/>
          <w:numId w:val="19"/>
        </w:numPr>
        <w:tabs>
          <w:tab w:val="left" w:pos="945"/>
          <w:tab w:val="left" w:pos="946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Toc114207108"/>
      <w:r w:rsidRPr="006638A0">
        <w:rPr>
          <w:rFonts w:ascii="Times New Roman" w:hAnsi="Times New Roman" w:cs="Times New Roman"/>
          <w:sz w:val="24"/>
          <w:szCs w:val="24"/>
        </w:rPr>
        <w:t>PRORAČUNSKI</w:t>
      </w:r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KORISNIK</w:t>
      </w:r>
      <w:r w:rsidRPr="006638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01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OŠ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DR.</w:t>
      </w:r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JURE</w:t>
      </w:r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TURIĆ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GOSPIĆ</w:t>
      </w:r>
      <w:bookmarkEnd w:id="52"/>
    </w:p>
    <w:p w14:paraId="19DCB557" w14:textId="77777777" w:rsidR="003A0237" w:rsidRPr="006638A0" w:rsidRDefault="003A0237" w:rsidP="00400AF4">
      <w:pPr>
        <w:pStyle w:val="Tijeloteksta"/>
        <w:spacing w:before="1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Proračunski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korisnik OŠ Dr. Jure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Turić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izvještajnom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realizirana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9.213.217,83 </w:t>
      </w:r>
      <w:r w:rsidR="00E87454" w:rsidRPr="006638A0">
        <w:rPr>
          <w:rFonts w:ascii="Times New Roman" w:hAnsi="Times New Roman" w:cs="Times New Roman"/>
          <w:sz w:val="24"/>
          <w:szCs w:val="24"/>
        </w:rPr>
        <w:t>kn.</w:t>
      </w:r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Izvori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decentralizirana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prosvjeti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Grada Gospića-</w:t>
      </w:r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produženi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boravak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, EU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Korak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jednakosti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zagrljaju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zdrave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prehrane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,</w:t>
      </w:r>
      <w:r w:rsidRPr="006638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638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vlastita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namjenska</w:t>
      </w:r>
      <w:proofErr w:type="spellEnd"/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.</w:t>
      </w:r>
    </w:p>
    <w:p w14:paraId="432578C3" w14:textId="77777777" w:rsidR="003A0237" w:rsidRPr="006638A0" w:rsidRDefault="003A0237" w:rsidP="003A0237">
      <w:pPr>
        <w:pStyle w:val="Naslov21"/>
        <w:numPr>
          <w:ilvl w:val="0"/>
          <w:numId w:val="19"/>
        </w:numPr>
        <w:tabs>
          <w:tab w:val="left" w:pos="945"/>
          <w:tab w:val="left" w:pos="946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Toc114207109"/>
      <w:r w:rsidRPr="006638A0">
        <w:rPr>
          <w:rFonts w:ascii="Times New Roman" w:hAnsi="Times New Roman" w:cs="Times New Roman"/>
          <w:sz w:val="24"/>
          <w:szCs w:val="24"/>
        </w:rPr>
        <w:t>PRORAČUNSKI</w:t>
      </w:r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KORISNIK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02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OŠ</w:t>
      </w:r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DR.</w:t>
      </w:r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FRANJE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TUĐMANA</w:t>
      </w:r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LIČKI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OSIK</w:t>
      </w:r>
      <w:bookmarkEnd w:id="53"/>
    </w:p>
    <w:p w14:paraId="0F96A67C" w14:textId="77777777" w:rsidR="00400AF4" w:rsidRPr="006638A0" w:rsidRDefault="003A0237" w:rsidP="003A0237">
      <w:pPr>
        <w:pStyle w:val="Tijeloteksta"/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Proračunski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korisnik OŠ Dr.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Franje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Tuđmana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izvještajnom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u</w:t>
      </w:r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3.373.939,48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55,95% u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plan.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Izvori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decentralizirana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osnovno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školstvo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Grada Gospića-</w:t>
      </w:r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produženi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boravak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,</w:t>
      </w:r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tamburaški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proračun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87454" w:rsidRPr="006638A0">
        <w:rPr>
          <w:rFonts w:ascii="Times New Roman" w:hAnsi="Times New Roman" w:cs="Times New Roman"/>
          <w:sz w:val="24"/>
          <w:szCs w:val="24"/>
        </w:rPr>
        <w:t>prosvjeti</w:t>
      </w:r>
      <w:proofErr w:type="spellEnd"/>
      <w:r w:rsidR="00E87454" w:rsidRPr="0066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454" w:rsidRPr="006638A0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Erasmus,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Korak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jednakosti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U</w:t>
      </w:r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zagrljaju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zdrave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prehrane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638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vlastita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namjenska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.</w:t>
      </w:r>
    </w:p>
    <w:p w14:paraId="217DAE21" w14:textId="77777777" w:rsidR="003A0237" w:rsidRPr="006638A0" w:rsidRDefault="003A0237" w:rsidP="003A0237">
      <w:pPr>
        <w:pStyle w:val="Naslov21"/>
        <w:numPr>
          <w:ilvl w:val="0"/>
          <w:numId w:val="19"/>
        </w:numPr>
        <w:tabs>
          <w:tab w:val="left" w:pos="945"/>
          <w:tab w:val="left" w:pos="946"/>
        </w:tabs>
        <w:spacing w:before="19" w:line="360" w:lineRule="auto"/>
        <w:ind w:right="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4" w:name="_Toc114207110"/>
      <w:r w:rsidRPr="006638A0">
        <w:rPr>
          <w:rFonts w:ascii="Times New Roman" w:hAnsi="Times New Roman" w:cs="Times New Roman"/>
          <w:sz w:val="24"/>
          <w:szCs w:val="24"/>
        </w:rPr>
        <w:t>PRORAČUNSKI KORISNIK 03 OŠ DR. ANTE STARČEVIĆ KLANAC-PAZARIŠTA</w:t>
      </w:r>
      <w:bookmarkEnd w:id="54"/>
      <w:r w:rsidRPr="006638A0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</w:p>
    <w:p w14:paraId="6D8DDB9D" w14:textId="77777777" w:rsidR="00400AF4" w:rsidRDefault="003A0237" w:rsidP="003A0237">
      <w:pPr>
        <w:pStyle w:val="Tijeloteksta"/>
        <w:spacing w:before="1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Proračunski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korisnik OŠ Dr. Ante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Starčević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1.632.893,34 kn.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Izvori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decentralizirana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osnovno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školstvo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proračun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prosvjeti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predškolu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proračun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Grad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Gospić,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projket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Shema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škoslkog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voća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povrća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,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6638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U</w:t>
      </w:r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zagrljaju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zdrave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prehrane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,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vlastita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namjenska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.</w:t>
      </w:r>
    </w:p>
    <w:p w14:paraId="762EF5A4" w14:textId="77777777" w:rsidR="00400AF4" w:rsidRDefault="00400AF4" w:rsidP="003A0237">
      <w:pPr>
        <w:pStyle w:val="Tijeloteksta"/>
        <w:spacing w:before="1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2928C18" w14:textId="77777777" w:rsidR="00400AF4" w:rsidRPr="006638A0" w:rsidRDefault="003A0237" w:rsidP="003A0237">
      <w:pPr>
        <w:pStyle w:val="Tijeloteksta"/>
        <w:spacing w:before="1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Predškolski</w:t>
      </w:r>
      <w:proofErr w:type="spellEnd"/>
      <w:r w:rsidRPr="006638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odgoj</w:t>
      </w:r>
      <w:proofErr w:type="spellEnd"/>
      <w:r w:rsidRPr="00663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se</w:t>
      </w:r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6638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663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proračunskog</w:t>
      </w:r>
      <w:proofErr w:type="spellEnd"/>
      <w:r w:rsidRPr="00663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.</w:t>
      </w:r>
    </w:p>
    <w:p w14:paraId="4B151D68" w14:textId="77777777" w:rsidR="00400AF4" w:rsidRPr="00400AF4" w:rsidRDefault="003A0237" w:rsidP="003A0237">
      <w:pPr>
        <w:pStyle w:val="Naslov21"/>
        <w:numPr>
          <w:ilvl w:val="0"/>
          <w:numId w:val="19"/>
        </w:numPr>
        <w:tabs>
          <w:tab w:val="left" w:pos="945"/>
          <w:tab w:val="left" w:pos="946"/>
        </w:tabs>
        <w:spacing w:before="4"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Toc114207111"/>
      <w:r w:rsidRPr="00400AF4">
        <w:rPr>
          <w:rFonts w:ascii="Times New Roman" w:hAnsi="Times New Roman" w:cs="Times New Roman"/>
          <w:sz w:val="24"/>
          <w:szCs w:val="24"/>
        </w:rPr>
        <w:t>PRORAČUNSKI KORISNIK 04 DJEČJI VRTIĆ PAHULJIC GOSPIĆ</w:t>
      </w:r>
      <w:r w:rsidRPr="00400AF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bookmarkEnd w:id="55"/>
    </w:p>
    <w:p w14:paraId="0415EA77" w14:textId="77777777" w:rsidR="003A0237" w:rsidRPr="00400AF4" w:rsidRDefault="003A0237" w:rsidP="00400AF4">
      <w:pPr>
        <w:pStyle w:val="Naslov21"/>
        <w:tabs>
          <w:tab w:val="left" w:pos="945"/>
          <w:tab w:val="left" w:pos="946"/>
        </w:tabs>
        <w:spacing w:before="4" w:line="360" w:lineRule="auto"/>
        <w:ind w:left="0" w:right="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Grad Gospić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kao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osnivač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sufinancira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troškove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boravka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djece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dječjem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vrtiću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, a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temeljem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Zakona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o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predškolskom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odgoju</w:t>
      </w:r>
      <w:proofErr w:type="spellEnd"/>
      <w:r w:rsidRPr="00400AF4">
        <w:rPr>
          <w:rFonts w:ascii="Times New Roman" w:hAnsi="Times New Roman" w:cs="Times New Roman"/>
          <w:b w:val="0"/>
          <w:spacing w:val="-38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također</w:t>
      </w:r>
      <w:proofErr w:type="spellEnd"/>
      <w:r w:rsidRPr="00400AF4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osigurava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sredstva</w:t>
      </w:r>
      <w:proofErr w:type="spellEnd"/>
      <w:r w:rsidRPr="00400AF4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00AF4">
        <w:rPr>
          <w:rFonts w:ascii="Times New Roman" w:hAnsi="Times New Roman" w:cs="Times New Roman"/>
          <w:b w:val="0"/>
          <w:sz w:val="24"/>
          <w:szCs w:val="24"/>
        </w:rPr>
        <w:t>za</w:t>
      </w:r>
      <w:r w:rsidRPr="00400AF4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plaće</w:t>
      </w:r>
      <w:proofErr w:type="spellEnd"/>
      <w:r w:rsidRPr="00400AF4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ostala</w:t>
      </w:r>
      <w:proofErr w:type="spellEnd"/>
      <w:r w:rsidRPr="00400AF4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materijalna</w:t>
      </w:r>
      <w:proofErr w:type="spellEnd"/>
      <w:r w:rsidRPr="00400AF4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prava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zaposlenika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Proračunski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korisnik 04 Dječji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vrtić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izvršen</w:t>
      </w:r>
      <w:proofErr w:type="spellEnd"/>
      <w:r w:rsidRPr="00400AF4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je 52,63% u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odnosu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plan,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odnosno</w:t>
      </w:r>
      <w:proofErr w:type="spellEnd"/>
      <w:r w:rsidRPr="00400AF4">
        <w:rPr>
          <w:rFonts w:ascii="Times New Roman" w:hAnsi="Times New Roman" w:cs="Times New Roman"/>
          <w:b w:val="0"/>
          <w:spacing w:val="41"/>
          <w:sz w:val="24"/>
          <w:szCs w:val="24"/>
        </w:rPr>
        <w:t xml:space="preserve"> </w:t>
      </w:r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u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iznosu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5.444.584,50 kn.</w:t>
      </w:r>
      <w:r w:rsidRPr="00400AF4">
        <w:rPr>
          <w:rFonts w:ascii="Times New Roman" w:hAnsi="Times New Roman" w:cs="Times New Roman"/>
          <w:b w:val="0"/>
          <w:spacing w:val="41"/>
          <w:sz w:val="24"/>
          <w:szCs w:val="24"/>
        </w:rPr>
        <w:t xml:space="preserve"> </w:t>
      </w:r>
      <w:r w:rsidRPr="00400AF4">
        <w:rPr>
          <w:rFonts w:ascii="Times New Roman" w:hAnsi="Times New Roman" w:cs="Times New Roman"/>
          <w:b w:val="0"/>
          <w:sz w:val="24"/>
          <w:szCs w:val="24"/>
        </w:rPr>
        <w:t>Grad Gospić</w:t>
      </w:r>
      <w:r w:rsidRPr="00400AF4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je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financirao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redovnu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djelatnost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vrtića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iznosu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3.844.135,48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kn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Predškolu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iznosu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38.267,57</w:t>
      </w:r>
      <w:r w:rsidR="00400AF4"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kn</w:t>
      </w:r>
      <w:proofErr w:type="spellEnd"/>
      <w:r w:rsidRPr="00400AF4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dok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su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vrtiće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Perušiću</w:t>
      </w:r>
      <w:proofErr w:type="spellEnd"/>
      <w:r w:rsidRPr="00400AF4">
        <w:rPr>
          <w:rFonts w:ascii="Times New Roman" w:hAnsi="Times New Roman" w:cs="Times New Roman"/>
          <w:b w:val="0"/>
          <w:spacing w:val="-37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400AF4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Karlobagu</w:t>
      </w:r>
      <w:proofErr w:type="spellEnd"/>
      <w:r w:rsidRPr="00400AF4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sufinancirale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Općina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Karlobag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b w:val="0"/>
          <w:sz w:val="24"/>
          <w:szCs w:val="24"/>
        </w:rPr>
        <w:t>Perušić</w:t>
      </w:r>
      <w:proofErr w:type="spellEnd"/>
      <w:r w:rsidRPr="00400AF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7D08CE1" w14:textId="77777777" w:rsidR="003A0237" w:rsidRDefault="003A0237" w:rsidP="003A0237">
      <w:pPr>
        <w:pStyle w:val="Tijeloteksta"/>
        <w:spacing w:line="360" w:lineRule="auto"/>
        <w:ind w:left="237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76B96FAC" w14:textId="77777777" w:rsidR="00E87454" w:rsidRPr="00400AF4" w:rsidRDefault="00E87454" w:rsidP="003A0237">
      <w:pPr>
        <w:pStyle w:val="Tijeloteksta"/>
        <w:spacing w:line="360" w:lineRule="auto"/>
        <w:ind w:left="237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42FE14D1" w14:textId="77777777" w:rsidR="003A0237" w:rsidRDefault="003A0237" w:rsidP="003A0237">
      <w:pPr>
        <w:pStyle w:val="Tijeloteksta"/>
        <w:ind w:left="237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28716F2B" w14:textId="77777777" w:rsidR="003A0237" w:rsidRPr="006638A0" w:rsidRDefault="003A0237" w:rsidP="00400AF4">
      <w:pPr>
        <w:pStyle w:val="Tijeloteksta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22C284E9" w14:textId="77777777" w:rsidR="003A0237" w:rsidRPr="006638A0" w:rsidRDefault="003A0237" w:rsidP="003A0237">
      <w:pPr>
        <w:pStyle w:val="Naslov21"/>
        <w:spacing w:before="39" w:line="36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114207112"/>
      <w:r w:rsidRPr="006638A0">
        <w:rPr>
          <w:rFonts w:ascii="Times New Roman" w:hAnsi="Times New Roman" w:cs="Times New Roman"/>
          <w:sz w:val="24"/>
          <w:szCs w:val="24"/>
        </w:rPr>
        <w:t>00304</w:t>
      </w:r>
      <w:r w:rsidRPr="00663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KULTURA</w:t>
      </w:r>
      <w:bookmarkEnd w:id="56"/>
    </w:p>
    <w:p w14:paraId="1B71B2A4" w14:textId="77777777" w:rsidR="003A0237" w:rsidRPr="006638A0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A0">
        <w:rPr>
          <w:rFonts w:ascii="Times New Roman" w:hAnsi="Times New Roman" w:cs="Times New Roman"/>
          <w:b/>
          <w:sz w:val="24"/>
          <w:szCs w:val="24"/>
        </w:rPr>
        <w:t>Program</w:t>
      </w:r>
      <w:r w:rsidRPr="006638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b/>
          <w:sz w:val="24"/>
          <w:szCs w:val="24"/>
        </w:rPr>
        <w:t>0102</w:t>
      </w:r>
      <w:r w:rsidRPr="006638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Ostali</w:t>
      </w:r>
      <w:proofErr w:type="spellEnd"/>
      <w:r w:rsidRPr="006638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 w:rsidRPr="006638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b/>
          <w:sz w:val="24"/>
          <w:szCs w:val="24"/>
        </w:rPr>
        <w:t>u</w:t>
      </w:r>
      <w:r w:rsidRPr="006638A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b/>
          <w:sz w:val="24"/>
          <w:szCs w:val="24"/>
        </w:rPr>
        <w:t>kulturi</w:t>
      </w:r>
      <w:proofErr w:type="spellEnd"/>
    </w:p>
    <w:p w14:paraId="73DF08CE" w14:textId="77777777" w:rsidR="003A0237" w:rsidRPr="006638A0" w:rsidRDefault="003A0237" w:rsidP="003A0237">
      <w:pPr>
        <w:pStyle w:val="Odlomakpopisa"/>
        <w:tabs>
          <w:tab w:val="left" w:pos="945"/>
          <w:tab w:val="left" w:pos="946"/>
        </w:tabs>
        <w:spacing w:before="1" w:line="360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8A0">
        <w:rPr>
          <w:rFonts w:ascii="Times New Roman" w:hAnsi="Times New Roman" w:cs="Times New Roman"/>
          <w:sz w:val="24"/>
          <w:szCs w:val="24"/>
        </w:rPr>
        <w:t>Grad</w:t>
      </w:r>
      <w:r w:rsidRPr="006638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Gospić</w:t>
      </w:r>
      <w:r w:rsidRPr="006638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je</w:t>
      </w:r>
      <w:r w:rsidRPr="006638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raspisao</w:t>
      </w:r>
      <w:proofErr w:type="spellEnd"/>
      <w:r w:rsidRPr="006638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6638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6638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za</w:t>
      </w:r>
      <w:r w:rsidRPr="006638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sufinanciranje</w:t>
      </w:r>
      <w:proofErr w:type="spellEnd"/>
      <w:r w:rsidRPr="006638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,</w:t>
      </w:r>
      <w:r w:rsidRPr="006638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6638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manifestacija</w:t>
      </w:r>
      <w:proofErr w:type="spellEnd"/>
      <w:r w:rsidRPr="006638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u</w:t>
      </w:r>
      <w:r w:rsidRPr="006638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6638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6638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u</w:t>
      </w:r>
      <w:r w:rsidRPr="006638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5.</w:t>
      </w:r>
      <w:r w:rsidRPr="00663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sufinancirani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663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Pr="006638A0">
        <w:rPr>
          <w:rFonts w:ascii="Times New Roman" w:hAnsi="Times New Roman" w:cs="Times New Roman"/>
          <w:sz w:val="24"/>
          <w:szCs w:val="24"/>
        </w:rPr>
        <w:t>:</w:t>
      </w:r>
    </w:p>
    <w:p w14:paraId="4E61AEC3" w14:textId="77777777" w:rsidR="003A0237" w:rsidRPr="006638A0" w:rsidRDefault="00400AF4" w:rsidP="00400AF4">
      <w:pPr>
        <w:pStyle w:val="Odlomakpopisa"/>
        <w:numPr>
          <w:ilvl w:val="0"/>
          <w:numId w:val="2"/>
        </w:numPr>
        <w:tabs>
          <w:tab w:val="left" w:pos="986"/>
          <w:tab w:val="left" w:pos="987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37" w:rsidRPr="006638A0">
        <w:rPr>
          <w:rFonts w:ascii="Times New Roman" w:hAnsi="Times New Roman" w:cs="Times New Roman"/>
          <w:sz w:val="24"/>
          <w:szCs w:val="24"/>
        </w:rPr>
        <w:t>Hrvatsko</w:t>
      </w:r>
      <w:proofErr w:type="spellEnd"/>
      <w:r w:rsidR="003A0237" w:rsidRPr="00663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A0237" w:rsidRPr="006638A0">
        <w:rPr>
          <w:rFonts w:ascii="Times New Roman" w:hAnsi="Times New Roman" w:cs="Times New Roman"/>
          <w:sz w:val="24"/>
          <w:szCs w:val="24"/>
        </w:rPr>
        <w:t>kulturno-umjetničko</w:t>
      </w:r>
      <w:proofErr w:type="spellEnd"/>
      <w:r w:rsidR="003A0237"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3A0237" w:rsidRPr="006638A0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3A0237" w:rsidRPr="00663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A0237" w:rsidRPr="006638A0">
        <w:rPr>
          <w:rFonts w:ascii="Times New Roman" w:hAnsi="Times New Roman" w:cs="Times New Roman"/>
          <w:sz w:val="24"/>
          <w:szCs w:val="24"/>
        </w:rPr>
        <w:t>„ŠIROKA</w:t>
      </w:r>
      <w:r w:rsidR="003A0237" w:rsidRPr="006638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0237" w:rsidRPr="006638A0">
        <w:rPr>
          <w:rFonts w:ascii="Times New Roman" w:hAnsi="Times New Roman" w:cs="Times New Roman"/>
          <w:sz w:val="24"/>
          <w:szCs w:val="24"/>
        </w:rPr>
        <w:t>KULA“</w:t>
      </w:r>
    </w:p>
    <w:p w14:paraId="147A4649" w14:textId="77777777" w:rsidR="00400AF4" w:rsidRDefault="00400AF4" w:rsidP="00400AF4">
      <w:pPr>
        <w:pStyle w:val="Odlomakpopisa"/>
        <w:numPr>
          <w:ilvl w:val="0"/>
          <w:numId w:val="2"/>
        </w:numPr>
        <w:tabs>
          <w:tab w:val="left" w:pos="945"/>
          <w:tab w:val="left" w:pos="946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37" w:rsidRPr="006638A0">
        <w:rPr>
          <w:rFonts w:ascii="Times New Roman" w:hAnsi="Times New Roman" w:cs="Times New Roman"/>
          <w:sz w:val="24"/>
          <w:szCs w:val="24"/>
        </w:rPr>
        <w:t>Hrvatsko</w:t>
      </w:r>
      <w:proofErr w:type="spellEnd"/>
      <w:r w:rsidR="003A0237"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3A0237" w:rsidRPr="006638A0">
        <w:rPr>
          <w:rFonts w:ascii="Times New Roman" w:hAnsi="Times New Roman" w:cs="Times New Roman"/>
          <w:sz w:val="24"/>
          <w:szCs w:val="24"/>
        </w:rPr>
        <w:t>kulturno</w:t>
      </w:r>
      <w:proofErr w:type="spellEnd"/>
      <w:r w:rsidR="003A0237" w:rsidRPr="00663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A0237" w:rsidRPr="006638A0">
        <w:rPr>
          <w:rFonts w:ascii="Times New Roman" w:hAnsi="Times New Roman" w:cs="Times New Roman"/>
          <w:sz w:val="24"/>
          <w:szCs w:val="24"/>
        </w:rPr>
        <w:t>umjetničko</w:t>
      </w:r>
      <w:proofErr w:type="spellEnd"/>
      <w:r w:rsidR="003A0237"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3A0237" w:rsidRPr="006638A0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3A0237"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A0237" w:rsidRPr="006638A0">
        <w:rPr>
          <w:rFonts w:ascii="Times New Roman" w:hAnsi="Times New Roman" w:cs="Times New Roman"/>
          <w:sz w:val="24"/>
          <w:szCs w:val="24"/>
        </w:rPr>
        <w:t>„LIKA“-</w:t>
      </w:r>
    </w:p>
    <w:p w14:paraId="31E71106" w14:textId="77777777" w:rsidR="003A0237" w:rsidRPr="00400AF4" w:rsidRDefault="003A0237" w:rsidP="00400AF4">
      <w:pPr>
        <w:pStyle w:val="Odlomakpopisa"/>
        <w:numPr>
          <w:ilvl w:val="0"/>
          <w:numId w:val="2"/>
        </w:numPr>
        <w:tabs>
          <w:tab w:val="left" w:pos="945"/>
          <w:tab w:val="left" w:pos="946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AF4">
        <w:rPr>
          <w:rFonts w:ascii="Times New Roman" w:hAnsi="Times New Roman" w:cs="Times New Roman"/>
          <w:sz w:val="24"/>
          <w:szCs w:val="24"/>
        </w:rPr>
        <w:t>Gradski</w:t>
      </w:r>
      <w:proofErr w:type="spellEnd"/>
      <w:r w:rsidRPr="00400A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sz w:val="24"/>
          <w:szCs w:val="24"/>
        </w:rPr>
        <w:t>zbor</w:t>
      </w:r>
      <w:proofErr w:type="spellEnd"/>
      <w:r w:rsidRPr="00400A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0AF4">
        <w:rPr>
          <w:rFonts w:ascii="Times New Roman" w:hAnsi="Times New Roman" w:cs="Times New Roman"/>
          <w:sz w:val="24"/>
          <w:szCs w:val="24"/>
        </w:rPr>
        <w:t>„Vila</w:t>
      </w:r>
      <w:r w:rsidRPr="00400A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sz w:val="24"/>
          <w:szCs w:val="24"/>
        </w:rPr>
        <w:t>Velebita</w:t>
      </w:r>
      <w:proofErr w:type="spellEnd"/>
      <w:r w:rsidRPr="00400AF4">
        <w:rPr>
          <w:rFonts w:ascii="Times New Roman" w:hAnsi="Times New Roman" w:cs="Times New Roman"/>
          <w:sz w:val="24"/>
          <w:szCs w:val="24"/>
        </w:rPr>
        <w:t>“</w:t>
      </w:r>
      <w:r w:rsidRPr="00400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0AF4">
        <w:rPr>
          <w:rFonts w:ascii="Times New Roman" w:hAnsi="Times New Roman" w:cs="Times New Roman"/>
          <w:sz w:val="24"/>
          <w:szCs w:val="24"/>
        </w:rPr>
        <w:t>Gospić</w:t>
      </w:r>
    </w:p>
    <w:p w14:paraId="0884D6FE" w14:textId="77777777" w:rsidR="003A0237" w:rsidRPr="00400AF4" w:rsidRDefault="00400AF4" w:rsidP="00400AF4">
      <w:pPr>
        <w:pStyle w:val="Odlomakpopisa"/>
        <w:numPr>
          <w:ilvl w:val="0"/>
          <w:numId w:val="2"/>
        </w:numPr>
        <w:tabs>
          <w:tab w:val="left" w:pos="945"/>
          <w:tab w:val="left" w:pos="946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0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237" w:rsidRPr="00400AF4">
        <w:rPr>
          <w:rFonts w:ascii="Times New Roman" w:hAnsi="Times New Roman" w:cs="Times New Roman"/>
          <w:sz w:val="24"/>
          <w:szCs w:val="24"/>
        </w:rPr>
        <w:t>Likovna</w:t>
      </w:r>
      <w:proofErr w:type="spellEnd"/>
      <w:r w:rsidR="003A0237" w:rsidRPr="00400A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3A0237" w:rsidRPr="00400AF4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="003A0237" w:rsidRPr="00400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A0237" w:rsidRPr="00400AF4">
        <w:rPr>
          <w:rFonts w:ascii="Times New Roman" w:hAnsi="Times New Roman" w:cs="Times New Roman"/>
          <w:sz w:val="24"/>
          <w:szCs w:val="24"/>
        </w:rPr>
        <w:t>„Lika“</w:t>
      </w:r>
      <w:r w:rsidR="003A0237" w:rsidRPr="00400A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B389082" w14:textId="77777777" w:rsidR="00400AF4" w:rsidRPr="006638A0" w:rsidRDefault="00400AF4" w:rsidP="00400AF4">
      <w:pPr>
        <w:pStyle w:val="Odlomakpopisa"/>
        <w:numPr>
          <w:ilvl w:val="0"/>
          <w:numId w:val="2"/>
        </w:numPr>
        <w:tabs>
          <w:tab w:val="left" w:pos="945"/>
          <w:tab w:val="left" w:pos="946"/>
        </w:tabs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divani</w:t>
      </w:r>
      <w:proofErr w:type="spellEnd"/>
    </w:p>
    <w:p w14:paraId="740CBAF1" w14:textId="77777777" w:rsidR="003A0237" w:rsidRPr="00400AF4" w:rsidRDefault="003A0237" w:rsidP="00400AF4">
      <w:pPr>
        <w:pStyle w:val="Odlomakpopisa"/>
        <w:numPr>
          <w:ilvl w:val="0"/>
          <w:numId w:val="2"/>
        </w:numPr>
        <w:tabs>
          <w:tab w:val="left" w:pos="347"/>
          <w:tab w:val="left" w:pos="946"/>
        </w:tabs>
        <w:spacing w:line="360" w:lineRule="auto"/>
        <w:ind w:right="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0AF4">
        <w:rPr>
          <w:rFonts w:ascii="Times New Roman" w:hAnsi="Times New Roman" w:cs="Times New Roman"/>
          <w:sz w:val="24"/>
          <w:szCs w:val="24"/>
        </w:rPr>
        <w:t>Lička</w:t>
      </w:r>
      <w:proofErr w:type="spellEnd"/>
      <w:r w:rsidRPr="00400A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sz w:val="24"/>
          <w:szCs w:val="24"/>
        </w:rPr>
        <w:t>pukovnija</w:t>
      </w:r>
      <w:proofErr w:type="spellEnd"/>
      <w:r w:rsidRPr="00400A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87454" w:rsidRPr="00400AF4">
        <w:rPr>
          <w:rFonts w:ascii="Times New Roman" w:hAnsi="Times New Roman" w:cs="Times New Roman"/>
          <w:sz w:val="24"/>
          <w:szCs w:val="24"/>
        </w:rPr>
        <w:t>Gospić“</w:t>
      </w:r>
      <w:r w:rsidR="00E87454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400A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0AF4">
        <w:rPr>
          <w:rFonts w:ascii="Times New Roman" w:hAnsi="Times New Roman" w:cs="Times New Roman"/>
          <w:sz w:val="24"/>
          <w:szCs w:val="24"/>
        </w:rPr>
        <w:t>program</w:t>
      </w:r>
      <w:r w:rsidRPr="00400A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i/>
          <w:sz w:val="24"/>
          <w:szCs w:val="24"/>
        </w:rPr>
        <w:t>Djelovanje</w:t>
      </w:r>
      <w:proofErr w:type="spellEnd"/>
      <w:r w:rsidRPr="00400AF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i/>
          <w:sz w:val="24"/>
          <w:szCs w:val="24"/>
        </w:rPr>
        <w:t>Ličke</w:t>
      </w:r>
      <w:proofErr w:type="spellEnd"/>
      <w:r w:rsidRPr="00400AF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i/>
          <w:sz w:val="24"/>
          <w:szCs w:val="24"/>
        </w:rPr>
        <w:t>pukovnije</w:t>
      </w:r>
      <w:proofErr w:type="spellEnd"/>
      <w:r w:rsidRPr="00400AF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00AF4">
        <w:rPr>
          <w:rFonts w:ascii="Times New Roman" w:hAnsi="Times New Roman" w:cs="Times New Roman"/>
          <w:i/>
          <w:sz w:val="24"/>
          <w:szCs w:val="24"/>
        </w:rPr>
        <w:t>u</w:t>
      </w:r>
      <w:r w:rsidRPr="00400AF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00AF4">
        <w:rPr>
          <w:rFonts w:ascii="Times New Roman" w:hAnsi="Times New Roman" w:cs="Times New Roman"/>
          <w:i/>
          <w:sz w:val="24"/>
          <w:szCs w:val="24"/>
        </w:rPr>
        <w:t>2022.</w:t>
      </w:r>
      <w:r w:rsidRPr="00400AF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400AF4">
        <w:rPr>
          <w:rFonts w:ascii="Times New Roman" w:hAnsi="Times New Roman" w:cs="Times New Roman"/>
          <w:i/>
          <w:sz w:val="24"/>
          <w:szCs w:val="24"/>
        </w:rPr>
        <w:t>godini</w:t>
      </w:r>
      <w:proofErr w:type="spellEnd"/>
      <w:r w:rsidRPr="00400AF4">
        <w:rPr>
          <w:rFonts w:ascii="Times New Roman" w:hAnsi="Times New Roman" w:cs="Times New Roman"/>
          <w:i/>
          <w:sz w:val="24"/>
          <w:szCs w:val="24"/>
        </w:rPr>
        <w:t>.</w:t>
      </w:r>
    </w:p>
    <w:p w14:paraId="276CA929" w14:textId="77777777" w:rsidR="003A0237" w:rsidRDefault="003A0237" w:rsidP="003A0237">
      <w:pPr>
        <w:pStyle w:val="Tijeloteksta"/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638A0">
        <w:rPr>
          <w:rFonts w:ascii="Times New Roman" w:hAnsi="Times New Roman" w:cs="Times New Roman"/>
          <w:sz w:val="24"/>
          <w:szCs w:val="24"/>
        </w:rPr>
        <w:t>Za</w:t>
      </w:r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program</w:t>
      </w:r>
      <w:r w:rsidRPr="006638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u</w:t>
      </w:r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polugodištu</w:t>
      </w:r>
      <w:proofErr w:type="spellEnd"/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utrošeno</w:t>
      </w:r>
      <w:proofErr w:type="spellEnd"/>
      <w:r w:rsidRPr="006638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je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33,86% u</w:t>
      </w:r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663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3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3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38A0">
        <w:rPr>
          <w:rFonts w:ascii="Times New Roman" w:hAnsi="Times New Roman" w:cs="Times New Roman"/>
          <w:sz w:val="24"/>
          <w:szCs w:val="24"/>
        </w:rPr>
        <w:t>plan.</w:t>
      </w:r>
    </w:p>
    <w:p w14:paraId="0EA25C3E" w14:textId="77777777" w:rsidR="003A0237" w:rsidRPr="00707B35" w:rsidRDefault="003A0237" w:rsidP="003A0237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707B35">
        <w:rPr>
          <w:rFonts w:ascii="Times New Roman" w:hAnsi="Times New Roman" w:cs="Times New Roman"/>
          <w:sz w:val="22"/>
          <w:szCs w:val="22"/>
        </w:rPr>
        <w:t>U</w:t>
      </w:r>
      <w:r w:rsidRPr="00707B3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707B35">
        <w:rPr>
          <w:rFonts w:ascii="Times New Roman" w:hAnsi="Times New Roman" w:cs="Times New Roman"/>
          <w:sz w:val="22"/>
          <w:szCs w:val="22"/>
        </w:rPr>
        <w:t>Glavi</w:t>
      </w:r>
      <w:proofErr w:type="spellEnd"/>
      <w:r w:rsidRPr="00707B3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707B35">
        <w:rPr>
          <w:rFonts w:ascii="Times New Roman" w:hAnsi="Times New Roman" w:cs="Times New Roman"/>
          <w:sz w:val="22"/>
          <w:szCs w:val="22"/>
        </w:rPr>
        <w:t>Kultura</w:t>
      </w:r>
      <w:proofErr w:type="spellEnd"/>
      <w:r w:rsidRPr="00707B3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707B35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707B3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707B35">
        <w:rPr>
          <w:rFonts w:ascii="Times New Roman" w:hAnsi="Times New Roman" w:cs="Times New Roman"/>
          <w:sz w:val="22"/>
          <w:szCs w:val="22"/>
        </w:rPr>
        <w:t>četiri</w:t>
      </w:r>
      <w:proofErr w:type="spellEnd"/>
      <w:r w:rsidRPr="00707B3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707B35">
        <w:rPr>
          <w:rFonts w:ascii="Times New Roman" w:hAnsi="Times New Roman" w:cs="Times New Roman"/>
          <w:sz w:val="22"/>
          <w:szCs w:val="22"/>
        </w:rPr>
        <w:t>proračunska</w:t>
      </w:r>
      <w:proofErr w:type="spellEnd"/>
      <w:r w:rsidRPr="00707B3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707B35">
        <w:rPr>
          <w:rFonts w:ascii="Times New Roman" w:hAnsi="Times New Roman" w:cs="Times New Roman"/>
          <w:sz w:val="22"/>
          <w:szCs w:val="22"/>
        </w:rPr>
        <w:t>korisnika</w:t>
      </w:r>
      <w:proofErr w:type="spellEnd"/>
      <w:r w:rsidRPr="00707B35">
        <w:rPr>
          <w:rFonts w:ascii="Times New Roman" w:hAnsi="Times New Roman" w:cs="Times New Roman"/>
          <w:sz w:val="22"/>
          <w:szCs w:val="22"/>
        </w:rPr>
        <w:t>:</w:t>
      </w:r>
    </w:p>
    <w:p w14:paraId="05B981E8" w14:textId="77777777" w:rsidR="003A0237" w:rsidRPr="00707B35" w:rsidRDefault="003A0237" w:rsidP="003A0237">
      <w:pPr>
        <w:pStyle w:val="Tijeloteksta"/>
        <w:spacing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674"/>
        <w:gridCol w:w="3219"/>
        <w:gridCol w:w="1841"/>
        <w:gridCol w:w="1421"/>
        <w:gridCol w:w="652"/>
      </w:tblGrid>
      <w:tr w:rsidR="003A0237" w14:paraId="26B8173C" w14:textId="77777777" w:rsidTr="00B425B0">
        <w:trPr>
          <w:trHeight w:val="292"/>
        </w:trPr>
        <w:tc>
          <w:tcPr>
            <w:tcW w:w="1142" w:type="dxa"/>
            <w:shd w:val="clear" w:color="auto" w:fill="9999FF"/>
          </w:tcPr>
          <w:p w14:paraId="38B94A6B" w14:textId="77777777" w:rsidR="003A0237" w:rsidRPr="007D69EB" w:rsidRDefault="003A0237" w:rsidP="00B425B0">
            <w:pPr>
              <w:pStyle w:val="TableParagraph"/>
              <w:spacing w:line="146" w:lineRule="exact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3768B9FF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47B43E48" w14:textId="77777777" w:rsidR="003A0237" w:rsidRPr="007D69EB" w:rsidRDefault="003A0237" w:rsidP="00B425B0">
            <w:pPr>
              <w:pStyle w:val="TableParagraph"/>
              <w:spacing w:before="11"/>
              <w:rPr>
                <w:sz w:val="11"/>
              </w:rPr>
            </w:pPr>
          </w:p>
          <w:p w14:paraId="68C63768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01</w:t>
            </w:r>
          </w:p>
        </w:tc>
        <w:tc>
          <w:tcPr>
            <w:tcW w:w="3219" w:type="dxa"/>
            <w:tcBorders>
              <w:right w:val="nil"/>
            </w:tcBorders>
            <w:shd w:val="clear" w:color="auto" w:fill="9999FF"/>
          </w:tcPr>
          <w:p w14:paraId="17487629" w14:textId="77777777" w:rsidR="003A0237" w:rsidRPr="007D69EB" w:rsidRDefault="003A0237" w:rsidP="00B425B0">
            <w:pPr>
              <w:pStyle w:val="TableParagraph"/>
              <w:spacing w:before="11"/>
              <w:rPr>
                <w:sz w:val="11"/>
              </w:rPr>
            </w:pPr>
          </w:p>
          <w:p w14:paraId="51E9D384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POU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Dr.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ANTE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STARČEVIĆ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841" w:type="dxa"/>
            <w:tcBorders>
              <w:left w:val="nil"/>
              <w:right w:val="nil"/>
            </w:tcBorders>
            <w:shd w:val="clear" w:color="auto" w:fill="9999FF"/>
          </w:tcPr>
          <w:p w14:paraId="126459E1" w14:textId="77777777" w:rsidR="003A0237" w:rsidRPr="007D69EB" w:rsidRDefault="003A0237" w:rsidP="00B425B0">
            <w:pPr>
              <w:pStyle w:val="TableParagraph"/>
              <w:spacing w:before="11"/>
              <w:rPr>
                <w:sz w:val="11"/>
              </w:rPr>
            </w:pPr>
          </w:p>
          <w:p w14:paraId="2ED8C7EF" w14:textId="77777777" w:rsidR="003A0237" w:rsidRPr="007D69EB" w:rsidRDefault="003A0237" w:rsidP="00B425B0">
            <w:pPr>
              <w:pStyle w:val="TableParagraph"/>
              <w:spacing w:line="126" w:lineRule="exact"/>
              <w:ind w:right="253"/>
              <w:jc w:val="right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2.777.675,00</w:t>
            </w:r>
          </w:p>
        </w:tc>
        <w:tc>
          <w:tcPr>
            <w:tcW w:w="1421" w:type="dxa"/>
            <w:tcBorders>
              <w:left w:val="nil"/>
            </w:tcBorders>
            <w:shd w:val="clear" w:color="auto" w:fill="9999FF"/>
          </w:tcPr>
          <w:p w14:paraId="4D7AE255" w14:textId="77777777" w:rsidR="003A0237" w:rsidRPr="007D69EB" w:rsidRDefault="003A0237" w:rsidP="00B425B0">
            <w:pPr>
              <w:pStyle w:val="TableParagraph"/>
              <w:spacing w:before="11"/>
              <w:rPr>
                <w:sz w:val="11"/>
              </w:rPr>
            </w:pPr>
          </w:p>
          <w:p w14:paraId="7E49ADCB" w14:textId="77777777" w:rsidR="003A0237" w:rsidRPr="007D69EB" w:rsidRDefault="003A0237" w:rsidP="00B425B0">
            <w:pPr>
              <w:pStyle w:val="TableParagraph"/>
              <w:spacing w:line="126" w:lineRule="exact"/>
              <w:ind w:left="25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1.051197,27</w:t>
            </w:r>
          </w:p>
        </w:tc>
        <w:tc>
          <w:tcPr>
            <w:tcW w:w="652" w:type="dxa"/>
            <w:shd w:val="clear" w:color="auto" w:fill="9999FF"/>
          </w:tcPr>
          <w:p w14:paraId="6B9D398F" w14:textId="77777777" w:rsidR="003A0237" w:rsidRPr="007D69EB" w:rsidRDefault="003A0237" w:rsidP="00B425B0">
            <w:pPr>
              <w:pStyle w:val="TableParagraph"/>
              <w:spacing w:before="8"/>
              <w:rPr>
                <w:sz w:val="12"/>
              </w:rPr>
            </w:pPr>
          </w:p>
          <w:p w14:paraId="09B603AF" w14:textId="77777777" w:rsidR="003A0237" w:rsidRPr="007D69EB" w:rsidRDefault="003A0237" w:rsidP="00B425B0">
            <w:pPr>
              <w:pStyle w:val="TableParagraph"/>
              <w:spacing w:line="118" w:lineRule="exact"/>
              <w:ind w:right="103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37,84%</w:t>
            </w:r>
          </w:p>
        </w:tc>
      </w:tr>
      <w:tr w:rsidR="003A0237" w14:paraId="6F51BE38" w14:textId="77777777" w:rsidTr="00B425B0">
        <w:trPr>
          <w:trHeight w:val="293"/>
        </w:trPr>
        <w:tc>
          <w:tcPr>
            <w:tcW w:w="1142" w:type="dxa"/>
            <w:shd w:val="clear" w:color="auto" w:fill="9999FF"/>
          </w:tcPr>
          <w:p w14:paraId="7F601749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246A3818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19F6ABD7" w14:textId="77777777" w:rsidR="003A0237" w:rsidRPr="007D69EB" w:rsidRDefault="003A0237" w:rsidP="00B425B0">
            <w:pPr>
              <w:pStyle w:val="TableParagraph"/>
              <w:rPr>
                <w:sz w:val="12"/>
              </w:rPr>
            </w:pPr>
          </w:p>
          <w:p w14:paraId="272B16A6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02</w:t>
            </w:r>
          </w:p>
        </w:tc>
        <w:tc>
          <w:tcPr>
            <w:tcW w:w="3219" w:type="dxa"/>
            <w:tcBorders>
              <w:right w:val="nil"/>
            </w:tcBorders>
            <w:shd w:val="clear" w:color="auto" w:fill="9999FF"/>
          </w:tcPr>
          <w:p w14:paraId="3B1092FB" w14:textId="77777777" w:rsidR="003A0237" w:rsidRPr="007D69EB" w:rsidRDefault="003A0237" w:rsidP="00B425B0">
            <w:pPr>
              <w:pStyle w:val="TableParagraph"/>
              <w:rPr>
                <w:sz w:val="12"/>
              </w:rPr>
            </w:pPr>
          </w:p>
          <w:p w14:paraId="05E37543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SAMOSTALNA</w:t>
            </w:r>
            <w:r w:rsidRPr="007D69EB">
              <w:rPr>
                <w:b/>
                <w:color w:val="FFFFFF"/>
                <w:spacing w:val="-4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NARODNA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KNJIŽNICA</w:t>
            </w:r>
            <w:r w:rsidRPr="007D69EB">
              <w:rPr>
                <w:b/>
                <w:color w:val="FFFFFF"/>
                <w:spacing w:val="-3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841" w:type="dxa"/>
            <w:tcBorders>
              <w:left w:val="nil"/>
              <w:right w:val="nil"/>
            </w:tcBorders>
            <w:shd w:val="clear" w:color="auto" w:fill="9999FF"/>
          </w:tcPr>
          <w:p w14:paraId="02164929" w14:textId="77777777" w:rsidR="003A0237" w:rsidRPr="007D69EB" w:rsidRDefault="003A0237" w:rsidP="00B425B0">
            <w:pPr>
              <w:pStyle w:val="TableParagraph"/>
              <w:rPr>
                <w:sz w:val="12"/>
              </w:rPr>
            </w:pPr>
          </w:p>
          <w:p w14:paraId="2C0157C1" w14:textId="77777777" w:rsidR="003A0237" w:rsidRPr="007D69EB" w:rsidRDefault="003A0237" w:rsidP="00B425B0">
            <w:pPr>
              <w:pStyle w:val="TableParagraph"/>
              <w:spacing w:line="126" w:lineRule="exact"/>
              <w:ind w:right="253"/>
              <w:jc w:val="right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5.272.361,00</w:t>
            </w:r>
          </w:p>
        </w:tc>
        <w:tc>
          <w:tcPr>
            <w:tcW w:w="1421" w:type="dxa"/>
            <w:tcBorders>
              <w:left w:val="nil"/>
            </w:tcBorders>
            <w:shd w:val="clear" w:color="auto" w:fill="9999FF"/>
          </w:tcPr>
          <w:p w14:paraId="4A9040E3" w14:textId="77777777" w:rsidR="003A0237" w:rsidRPr="007D69EB" w:rsidRDefault="003A0237" w:rsidP="00B425B0">
            <w:pPr>
              <w:pStyle w:val="TableParagraph"/>
              <w:rPr>
                <w:sz w:val="12"/>
              </w:rPr>
            </w:pPr>
          </w:p>
          <w:p w14:paraId="1B1610AB" w14:textId="77777777" w:rsidR="003A0237" w:rsidRPr="007D69EB" w:rsidRDefault="003A0237" w:rsidP="00B425B0">
            <w:pPr>
              <w:pStyle w:val="TableParagraph"/>
              <w:spacing w:line="126" w:lineRule="exact"/>
              <w:ind w:left="25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  709.977,09</w:t>
            </w:r>
          </w:p>
        </w:tc>
        <w:tc>
          <w:tcPr>
            <w:tcW w:w="652" w:type="dxa"/>
            <w:shd w:val="clear" w:color="auto" w:fill="9999FF"/>
          </w:tcPr>
          <w:p w14:paraId="388A3F8C" w14:textId="77777777" w:rsidR="003A0237" w:rsidRPr="007D69EB" w:rsidRDefault="003A0237" w:rsidP="00B425B0">
            <w:pPr>
              <w:pStyle w:val="TableParagraph"/>
              <w:spacing w:before="9"/>
              <w:rPr>
                <w:sz w:val="12"/>
              </w:rPr>
            </w:pPr>
          </w:p>
          <w:p w14:paraId="2AB4A604" w14:textId="77777777" w:rsidR="003A0237" w:rsidRPr="007D69EB" w:rsidRDefault="003A0237" w:rsidP="00B425B0">
            <w:pPr>
              <w:pStyle w:val="TableParagraph"/>
              <w:spacing w:line="118" w:lineRule="exact"/>
              <w:ind w:right="103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13,47%</w:t>
            </w:r>
          </w:p>
        </w:tc>
      </w:tr>
      <w:tr w:rsidR="003A0237" w14:paraId="7DFAC83A" w14:textId="77777777" w:rsidTr="00B425B0">
        <w:trPr>
          <w:trHeight w:val="292"/>
        </w:trPr>
        <w:tc>
          <w:tcPr>
            <w:tcW w:w="1142" w:type="dxa"/>
            <w:shd w:val="clear" w:color="auto" w:fill="9999FF"/>
          </w:tcPr>
          <w:p w14:paraId="2DFB5139" w14:textId="77777777" w:rsidR="003A0237" w:rsidRPr="007D69EB" w:rsidRDefault="003A0237" w:rsidP="00B425B0">
            <w:pPr>
              <w:pStyle w:val="TableParagraph"/>
              <w:spacing w:line="146" w:lineRule="exact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1D67BA52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2F63A1A0" w14:textId="77777777" w:rsidR="003A0237" w:rsidRPr="007D69EB" w:rsidRDefault="003A0237" w:rsidP="00B425B0">
            <w:pPr>
              <w:pStyle w:val="TableParagraph"/>
              <w:spacing w:before="11"/>
              <w:rPr>
                <w:sz w:val="11"/>
              </w:rPr>
            </w:pPr>
          </w:p>
          <w:p w14:paraId="1C3C35B1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03</w:t>
            </w:r>
          </w:p>
        </w:tc>
        <w:tc>
          <w:tcPr>
            <w:tcW w:w="3219" w:type="dxa"/>
            <w:tcBorders>
              <w:right w:val="nil"/>
            </w:tcBorders>
            <w:shd w:val="clear" w:color="auto" w:fill="9999FF"/>
          </w:tcPr>
          <w:p w14:paraId="4CE4947A" w14:textId="77777777" w:rsidR="003A0237" w:rsidRPr="007D69EB" w:rsidRDefault="003A0237" w:rsidP="00B425B0">
            <w:pPr>
              <w:pStyle w:val="TableParagraph"/>
              <w:spacing w:before="11"/>
              <w:rPr>
                <w:sz w:val="11"/>
              </w:rPr>
            </w:pPr>
          </w:p>
          <w:p w14:paraId="7820E99A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MUZEJ</w:t>
            </w:r>
            <w:r w:rsidRPr="007D69EB">
              <w:rPr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LIKE</w:t>
            </w:r>
            <w:r w:rsidRPr="007D69EB">
              <w:rPr>
                <w:b/>
                <w:color w:val="FFFFFF"/>
                <w:spacing w:val="-1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841" w:type="dxa"/>
            <w:tcBorders>
              <w:left w:val="nil"/>
              <w:right w:val="nil"/>
            </w:tcBorders>
            <w:shd w:val="clear" w:color="auto" w:fill="9999FF"/>
          </w:tcPr>
          <w:p w14:paraId="21AEBE9F" w14:textId="77777777" w:rsidR="003A0237" w:rsidRPr="007D69EB" w:rsidRDefault="003A0237" w:rsidP="00B425B0">
            <w:pPr>
              <w:pStyle w:val="TableParagraph"/>
              <w:spacing w:before="11"/>
              <w:rPr>
                <w:sz w:val="11"/>
              </w:rPr>
            </w:pPr>
          </w:p>
          <w:p w14:paraId="47D38F09" w14:textId="77777777" w:rsidR="003A0237" w:rsidRPr="007D69EB" w:rsidRDefault="003A0237" w:rsidP="00B425B0">
            <w:pPr>
              <w:pStyle w:val="TableParagraph"/>
              <w:spacing w:line="126" w:lineRule="exact"/>
              <w:ind w:right="253"/>
              <w:jc w:val="right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4.330000,00</w:t>
            </w:r>
          </w:p>
        </w:tc>
        <w:tc>
          <w:tcPr>
            <w:tcW w:w="1421" w:type="dxa"/>
            <w:tcBorders>
              <w:left w:val="nil"/>
            </w:tcBorders>
            <w:shd w:val="clear" w:color="auto" w:fill="9999FF"/>
          </w:tcPr>
          <w:p w14:paraId="1A232BBB" w14:textId="77777777" w:rsidR="003A0237" w:rsidRPr="007D69EB" w:rsidRDefault="003A0237" w:rsidP="00B425B0">
            <w:pPr>
              <w:pStyle w:val="TableParagraph"/>
              <w:spacing w:before="11"/>
              <w:rPr>
                <w:sz w:val="11"/>
              </w:rPr>
            </w:pPr>
          </w:p>
          <w:p w14:paraId="52516825" w14:textId="77777777" w:rsidR="003A0237" w:rsidRPr="007D69EB" w:rsidRDefault="003A0237" w:rsidP="00B425B0">
            <w:pPr>
              <w:pStyle w:val="TableParagraph"/>
              <w:spacing w:line="126" w:lineRule="exact"/>
              <w:ind w:left="25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1.780.030,82</w:t>
            </w:r>
          </w:p>
        </w:tc>
        <w:tc>
          <w:tcPr>
            <w:tcW w:w="652" w:type="dxa"/>
            <w:shd w:val="clear" w:color="auto" w:fill="9999FF"/>
          </w:tcPr>
          <w:p w14:paraId="18152AA9" w14:textId="77777777" w:rsidR="003A0237" w:rsidRPr="007D69EB" w:rsidRDefault="003A0237" w:rsidP="00B425B0">
            <w:pPr>
              <w:pStyle w:val="TableParagraph"/>
              <w:spacing w:before="8"/>
              <w:rPr>
                <w:sz w:val="12"/>
              </w:rPr>
            </w:pPr>
          </w:p>
          <w:p w14:paraId="7F12595A" w14:textId="77777777" w:rsidR="003A0237" w:rsidRPr="007D69EB" w:rsidRDefault="003A0237" w:rsidP="00B425B0">
            <w:pPr>
              <w:pStyle w:val="TableParagraph"/>
              <w:spacing w:line="118" w:lineRule="exact"/>
              <w:ind w:right="103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41,11%</w:t>
            </w:r>
          </w:p>
        </w:tc>
      </w:tr>
      <w:tr w:rsidR="003A0237" w14:paraId="4D6E57BE" w14:textId="77777777" w:rsidTr="00B425B0">
        <w:trPr>
          <w:trHeight w:val="293"/>
        </w:trPr>
        <w:tc>
          <w:tcPr>
            <w:tcW w:w="1142" w:type="dxa"/>
            <w:shd w:val="clear" w:color="auto" w:fill="9999FF"/>
          </w:tcPr>
          <w:p w14:paraId="18E06710" w14:textId="77777777" w:rsidR="003A0237" w:rsidRPr="007D69EB" w:rsidRDefault="003A0237" w:rsidP="00B425B0">
            <w:pPr>
              <w:pStyle w:val="TableParagraph"/>
              <w:ind w:left="107"/>
              <w:rPr>
                <w:b/>
                <w:sz w:val="12"/>
              </w:rPr>
            </w:pPr>
            <w:proofErr w:type="spellStart"/>
            <w:r w:rsidRPr="007D69EB">
              <w:rPr>
                <w:b/>
                <w:color w:val="FFFFFF"/>
                <w:sz w:val="12"/>
              </w:rPr>
              <w:t>Proračunski</w:t>
            </w:r>
            <w:proofErr w:type="spellEnd"/>
          </w:p>
          <w:p w14:paraId="73DE8C61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3BBC4E97" w14:textId="77777777" w:rsidR="003A0237" w:rsidRPr="007D69EB" w:rsidRDefault="003A0237" w:rsidP="00B425B0">
            <w:pPr>
              <w:pStyle w:val="TableParagraph"/>
              <w:rPr>
                <w:sz w:val="12"/>
              </w:rPr>
            </w:pPr>
          </w:p>
          <w:p w14:paraId="421FB951" w14:textId="77777777" w:rsidR="003A0237" w:rsidRPr="007D69EB" w:rsidRDefault="003A0237" w:rsidP="00B425B0">
            <w:pPr>
              <w:pStyle w:val="TableParagraph"/>
              <w:spacing w:line="126" w:lineRule="exact"/>
              <w:ind w:left="107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04</w:t>
            </w:r>
          </w:p>
        </w:tc>
        <w:tc>
          <w:tcPr>
            <w:tcW w:w="3219" w:type="dxa"/>
            <w:tcBorders>
              <w:right w:val="nil"/>
            </w:tcBorders>
            <w:shd w:val="clear" w:color="auto" w:fill="9999FF"/>
          </w:tcPr>
          <w:p w14:paraId="561536AF" w14:textId="77777777" w:rsidR="003A0237" w:rsidRPr="007D69EB" w:rsidRDefault="003A0237" w:rsidP="00B425B0">
            <w:pPr>
              <w:pStyle w:val="TableParagraph"/>
              <w:rPr>
                <w:sz w:val="12"/>
              </w:rPr>
            </w:pPr>
          </w:p>
          <w:p w14:paraId="06DFC4C0" w14:textId="77777777" w:rsidR="003A0237" w:rsidRPr="007D69EB" w:rsidRDefault="003A0237" w:rsidP="00B425B0">
            <w:pPr>
              <w:pStyle w:val="TableParagraph"/>
              <w:spacing w:line="126" w:lineRule="exact"/>
              <w:ind w:left="10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KULTURNO-INFORMATIVNI</w:t>
            </w:r>
            <w:r w:rsidRPr="007D69EB">
              <w:rPr>
                <w:b/>
                <w:color w:val="FFFFFF"/>
                <w:spacing w:val="-4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CENTAR</w:t>
            </w:r>
            <w:r w:rsidRPr="007D69EB">
              <w:rPr>
                <w:b/>
                <w:color w:val="FFFFFF"/>
                <w:spacing w:val="-4"/>
                <w:sz w:val="12"/>
              </w:rPr>
              <w:t xml:space="preserve"> </w:t>
            </w:r>
            <w:r w:rsidRPr="007D69EB">
              <w:rPr>
                <w:b/>
                <w:color w:val="FFFFFF"/>
                <w:sz w:val="12"/>
              </w:rPr>
              <w:t>Gospić</w:t>
            </w:r>
          </w:p>
        </w:tc>
        <w:tc>
          <w:tcPr>
            <w:tcW w:w="1841" w:type="dxa"/>
            <w:tcBorders>
              <w:left w:val="nil"/>
              <w:right w:val="nil"/>
            </w:tcBorders>
            <w:shd w:val="clear" w:color="auto" w:fill="9999FF"/>
          </w:tcPr>
          <w:p w14:paraId="518B9FD0" w14:textId="77777777" w:rsidR="003A0237" w:rsidRPr="007D69EB" w:rsidRDefault="003A0237" w:rsidP="00B425B0">
            <w:pPr>
              <w:pStyle w:val="TableParagraph"/>
              <w:rPr>
                <w:sz w:val="12"/>
              </w:rPr>
            </w:pPr>
          </w:p>
          <w:p w14:paraId="747ED2E3" w14:textId="77777777" w:rsidR="003A0237" w:rsidRPr="007D69EB" w:rsidRDefault="003A0237" w:rsidP="00B425B0">
            <w:pPr>
              <w:pStyle w:val="TableParagraph"/>
              <w:spacing w:line="126" w:lineRule="exact"/>
              <w:ind w:right="253"/>
              <w:jc w:val="right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>22.265.000,00</w:t>
            </w:r>
          </w:p>
        </w:tc>
        <w:tc>
          <w:tcPr>
            <w:tcW w:w="1421" w:type="dxa"/>
            <w:tcBorders>
              <w:left w:val="nil"/>
            </w:tcBorders>
            <w:shd w:val="clear" w:color="auto" w:fill="9999FF"/>
          </w:tcPr>
          <w:p w14:paraId="406D56FC" w14:textId="77777777" w:rsidR="003A0237" w:rsidRPr="007D69EB" w:rsidRDefault="003A0237" w:rsidP="00B425B0">
            <w:pPr>
              <w:pStyle w:val="TableParagraph"/>
              <w:rPr>
                <w:sz w:val="12"/>
              </w:rPr>
            </w:pPr>
          </w:p>
          <w:p w14:paraId="3DAED997" w14:textId="77777777" w:rsidR="003A0237" w:rsidRPr="007D69EB" w:rsidRDefault="003A0237" w:rsidP="00B425B0">
            <w:pPr>
              <w:pStyle w:val="TableParagraph"/>
              <w:spacing w:line="126" w:lineRule="exact"/>
              <w:ind w:left="256"/>
              <w:rPr>
                <w:b/>
                <w:sz w:val="12"/>
              </w:rPr>
            </w:pPr>
            <w:r w:rsidRPr="007D69EB">
              <w:rPr>
                <w:b/>
                <w:color w:val="FFFFFF"/>
                <w:sz w:val="12"/>
              </w:rPr>
              <w:t xml:space="preserve">     917.139,12</w:t>
            </w:r>
          </w:p>
        </w:tc>
        <w:tc>
          <w:tcPr>
            <w:tcW w:w="652" w:type="dxa"/>
            <w:shd w:val="clear" w:color="auto" w:fill="9999FF"/>
          </w:tcPr>
          <w:p w14:paraId="77DE39BD" w14:textId="77777777" w:rsidR="003A0237" w:rsidRPr="007D69EB" w:rsidRDefault="003A0237" w:rsidP="00B425B0">
            <w:pPr>
              <w:pStyle w:val="TableParagraph"/>
              <w:spacing w:before="9"/>
              <w:rPr>
                <w:sz w:val="12"/>
              </w:rPr>
            </w:pPr>
          </w:p>
          <w:p w14:paraId="2359F73B" w14:textId="77777777" w:rsidR="003A0237" w:rsidRPr="007D69EB" w:rsidRDefault="003A0237" w:rsidP="00B425B0">
            <w:pPr>
              <w:pStyle w:val="TableParagraph"/>
              <w:spacing w:line="118" w:lineRule="exact"/>
              <w:ind w:right="103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40,49%</w:t>
            </w:r>
          </w:p>
        </w:tc>
      </w:tr>
    </w:tbl>
    <w:p w14:paraId="1D28EE8A" w14:textId="77777777" w:rsidR="003A0237" w:rsidRDefault="003A0237" w:rsidP="003A0237">
      <w:pPr>
        <w:pStyle w:val="Tijeloteksta"/>
      </w:pPr>
    </w:p>
    <w:p w14:paraId="4653E7CB" w14:textId="77777777" w:rsidR="003A0237" w:rsidRDefault="003A0237" w:rsidP="003A0237">
      <w:pPr>
        <w:pStyle w:val="Tijeloteksta"/>
        <w:rPr>
          <w:sz w:val="19"/>
        </w:rPr>
      </w:pPr>
    </w:p>
    <w:p w14:paraId="1BF03169" w14:textId="77777777" w:rsidR="003A0237" w:rsidRDefault="003A0237" w:rsidP="00C31089">
      <w:pPr>
        <w:pStyle w:val="Naslov21"/>
        <w:numPr>
          <w:ilvl w:val="0"/>
          <w:numId w:val="19"/>
        </w:numPr>
        <w:tabs>
          <w:tab w:val="left" w:pos="142"/>
        </w:tabs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57" w:name="_Toc114207113"/>
      <w:r w:rsidRPr="003A68E6">
        <w:rPr>
          <w:rFonts w:ascii="Times New Roman" w:hAnsi="Times New Roman" w:cs="Times New Roman"/>
          <w:sz w:val="22"/>
          <w:szCs w:val="22"/>
        </w:rPr>
        <w:t>PRORAČUNSKI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KORISNIK</w:t>
      </w:r>
      <w:r w:rsidRPr="003A68E6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01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PUČKO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OTVORENO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UČILIŠTE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DR.</w:t>
      </w:r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ANTE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STARČEVIĆ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GOSPIĆ</w:t>
      </w:r>
      <w:bookmarkEnd w:id="57"/>
    </w:p>
    <w:p w14:paraId="68A45ABD" w14:textId="77777777" w:rsidR="00C31089" w:rsidRPr="00C31089" w:rsidRDefault="00C31089" w:rsidP="00C31089">
      <w:pPr>
        <w:pStyle w:val="Naslov21"/>
        <w:numPr>
          <w:ilvl w:val="0"/>
          <w:numId w:val="19"/>
        </w:numPr>
        <w:tabs>
          <w:tab w:val="left" w:pos="142"/>
        </w:tabs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39FD73" w14:textId="77777777" w:rsidR="003A0237" w:rsidRPr="003A68E6" w:rsidRDefault="003A0237" w:rsidP="003A0237">
      <w:pPr>
        <w:tabs>
          <w:tab w:val="left" w:pos="142"/>
        </w:tabs>
        <w:spacing w:line="360" w:lineRule="auto"/>
        <w:ind w:right="4"/>
        <w:jc w:val="both"/>
        <w:rPr>
          <w:rFonts w:ascii="Times New Roman" w:hAnsi="Times New Roman" w:cs="Times New Roman"/>
        </w:rPr>
      </w:pPr>
      <w:r w:rsidRPr="003A68E6">
        <w:rPr>
          <w:rFonts w:ascii="Times New Roman" w:hAnsi="Times New Roman" w:cs="Times New Roman"/>
        </w:rPr>
        <w:t xml:space="preserve">Program </w:t>
      </w:r>
      <w:proofErr w:type="spellStart"/>
      <w:r w:rsidRPr="003A68E6">
        <w:rPr>
          <w:rFonts w:ascii="Times New Roman" w:hAnsi="Times New Roman" w:cs="Times New Roman"/>
        </w:rPr>
        <w:t>Redovna</w:t>
      </w:r>
      <w:proofErr w:type="spellEnd"/>
      <w:r w:rsidRPr="003A68E6">
        <w:rPr>
          <w:rFonts w:ascii="Times New Roman" w:hAnsi="Times New Roman" w:cs="Times New Roman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djelatnost</w:t>
      </w:r>
      <w:proofErr w:type="spellEnd"/>
      <w:r w:rsidRPr="003A68E6">
        <w:rPr>
          <w:rFonts w:ascii="Times New Roman" w:hAnsi="Times New Roman" w:cs="Times New Roman"/>
        </w:rPr>
        <w:t xml:space="preserve"> POU „Dr. Ante </w:t>
      </w:r>
      <w:proofErr w:type="spellStart"/>
      <w:r w:rsidRPr="003A68E6">
        <w:rPr>
          <w:rFonts w:ascii="Times New Roman" w:hAnsi="Times New Roman" w:cs="Times New Roman"/>
        </w:rPr>
        <w:t>Starčević</w:t>
      </w:r>
      <w:proofErr w:type="spellEnd"/>
      <w:r w:rsidRPr="003A68E6">
        <w:rPr>
          <w:rFonts w:ascii="Times New Roman" w:hAnsi="Times New Roman" w:cs="Times New Roman"/>
        </w:rPr>
        <w:t xml:space="preserve">“ - </w:t>
      </w:r>
      <w:proofErr w:type="spellStart"/>
      <w:r w:rsidRPr="003A68E6">
        <w:rPr>
          <w:rFonts w:ascii="Times New Roman" w:hAnsi="Times New Roman" w:cs="Times New Roman"/>
        </w:rPr>
        <w:t>financijska</w:t>
      </w:r>
      <w:proofErr w:type="spellEnd"/>
      <w:r w:rsidRPr="003A68E6">
        <w:rPr>
          <w:rFonts w:ascii="Times New Roman" w:hAnsi="Times New Roman" w:cs="Times New Roman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sredstva</w:t>
      </w:r>
      <w:proofErr w:type="spellEnd"/>
      <w:r w:rsidRPr="003A68E6">
        <w:rPr>
          <w:rFonts w:ascii="Times New Roman" w:hAnsi="Times New Roman" w:cs="Times New Roman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su</w:t>
      </w:r>
      <w:proofErr w:type="spellEnd"/>
      <w:r w:rsidRPr="003A68E6">
        <w:rPr>
          <w:rFonts w:ascii="Times New Roman" w:hAnsi="Times New Roman" w:cs="Times New Roman"/>
        </w:rPr>
        <w:t xml:space="preserve"> se </w:t>
      </w:r>
      <w:proofErr w:type="spellStart"/>
      <w:r w:rsidRPr="003A68E6">
        <w:rPr>
          <w:rFonts w:ascii="Times New Roman" w:hAnsi="Times New Roman" w:cs="Times New Roman"/>
        </w:rPr>
        <w:t>izdvajala</w:t>
      </w:r>
      <w:proofErr w:type="spellEnd"/>
      <w:r w:rsidRPr="003A68E6">
        <w:rPr>
          <w:rFonts w:ascii="Times New Roman" w:hAnsi="Times New Roman" w:cs="Times New Roman"/>
        </w:rPr>
        <w:t xml:space="preserve"> za </w:t>
      </w:r>
      <w:proofErr w:type="spellStart"/>
      <w:r w:rsidRPr="003A68E6">
        <w:rPr>
          <w:rFonts w:ascii="Times New Roman" w:hAnsi="Times New Roman" w:cs="Times New Roman"/>
        </w:rPr>
        <w:t>potrebe</w:t>
      </w:r>
      <w:proofErr w:type="spellEnd"/>
      <w:r w:rsidRPr="003A68E6">
        <w:rPr>
          <w:rFonts w:ascii="Times New Roman" w:hAnsi="Times New Roman" w:cs="Times New Roman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redovne</w:t>
      </w:r>
      <w:proofErr w:type="spellEnd"/>
      <w:r w:rsidRPr="003A68E6">
        <w:rPr>
          <w:rFonts w:ascii="Times New Roman" w:hAnsi="Times New Roman" w:cs="Times New Roman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djelatnosti</w:t>
      </w:r>
      <w:proofErr w:type="spellEnd"/>
      <w:r w:rsidRPr="003A68E6">
        <w:rPr>
          <w:rFonts w:ascii="Times New Roman" w:hAnsi="Times New Roman" w:cs="Times New Roman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i</w:t>
      </w:r>
      <w:proofErr w:type="spellEnd"/>
      <w:r w:rsidRPr="003A68E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programskih</w:t>
      </w:r>
      <w:proofErr w:type="spellEnd"/>
      <w:r w:rsidRPr="003A68E6">
        <w:rPr>
          <w:rFonts w:ascii="Times New Roman" w:hAnsi="Times New Roman" w:cs="Times New Roman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djelatnosti</w:t>
      </w:r>
      <w:proofErr w:type="spellEnd"/>
      <w:r w:rsidRPr="003A68E6">
        <w:rPr>
          <w:rFonts w:ascii="Times New Roman" w:hAnsi="Times New Roman" w:cs="Times New Roman"/>
        </w:rPr>
        <w:t xml:space="preserve">: </w:t>
      </w:r>
      <w:proofErr w:type="spellStart"/>
      <w:r w:rsidRPr="003A68E6">
        <w:rPr>
          <w:rFonts w:ascii="Times New Roman" w:hAnsi="Times New Roman" w:cs="Times New Roman"/>
          <w:i/>
        </w:rPr>
        <w:t>Gradske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limene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glazbe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r w:rsidRPr="003A68E6">
        <w:rPr>
          <w:rFonts w:ascii="Times New Roman" w:hAnsi="Times New Roman" w:cs="Times New Roman"/>
        </w:rPr>
        <w:t>(</w:t>
      </w:r>
      <w:proofErr w:type="spellStart"/>
      <w:r w:rsidRPr="003A68E6">
        <w:rPr>
          <w:rFonts w:ascii="Times New Roman" w:hAnsi="Times New Roman" w:cs="Times New Roman"/>
        </w:rPr>
        <w:t>puhački</w:t>
      </w:r>
      <w:proofErr w:type="spellEnd"/>
      <w:r w:rsidRPr="003A68E6">
        <w:rPr>
          <w:rFonts w:ascii="Times New Roman" w:hAnsi="Times New Roman" w:cs="Times New Roman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orkestar</w:t>
      </w:r>
      <w:proofErr w:type="spellEnd"/>
      <w:r w:rsidRPr="003A68E6">
        <w:rPr>
          <w:rFonts w:ascii="Times New Roman" w:hAnsi="Times New Roman" w:cs="Times New Roman"/>
        </w:rPr>
        <w:t>) ,</w:t>
      </w:r>
      <w:proofErr w:type="spellStart"/>
      <w:r w:rsidRPr="003A68E6">
        <w:rPr>
          <w:rFonts w:ascii="Times New Roman" w:hAnsi="Times New Roman" w:cs="Times New Roman"/>
          <w:i/>
        </w:rPr>
        <w:t>Folklornog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ansambla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r w:rsidRPr="003A68E6">
        <w:rPr>
          <w:rFonts w:ascii="Times New Roman" w:hAnsi="Times New Roman" w:cs="Times New Roman"/>
        </w:rPr>
        <w:t>,</w:t>
      </w:r>
      <w:proofErr w:type="spellStart"/>
      <w:r w:rsidRPr="003A68E6">
        <w:rPr>
          <w:rFonts w:ascii="Times New Roman" w:hAnsi="Times New Roman" w:cs="Times New Roman"/>
          <w:i/>
        </w:rPr>
        <w:t>Plesna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škola</w:t>
      </w:r>
      <w:proofErr w:type="spellEnd"/>
      <w:r w:rsidRPr="003A68E6">
        <w:rPr>
          <w:rFonts w:ascii="Times New Roman" w:hAnsi="Times New Roman" w:cs="Times New Roman"/>
          <w:i/>
        </w:rPr>
        <w:t xml:space="preserve">, </w:t>
      </w:r>
      <w:proofErr w:type="spellStart"/>
      <w:r w:rsidRPr="003A68E6">
        <w:rPr>
          <w:rFonts w:ascii="Times New Roman" w:hAnsi="Times New Roman" w:cs="Times New Roman"/>
          <w:i/>
        </w:rPr>
        <w:t>ritmika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i</w:t>
      </w:r>
      <w:proofErr w:type="spellEnd"/>
      <w:r w:rsidRPr="003A68E6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mažoretkinje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r w:rsidRPr="003A68E6">
        <w:rPr>
          <w:rFonts w:ascii="Times New Roman" w:hAnsi="Times New Roman" w:cs="Times New Roman"/>
        </w:rPr>
        <w:t xml:space="preserve">– , </w:t>
      </w:r>
      <w:proofErr w:type="spellStart"/>
      <w:r w:rsidRPr="003A68E6">
        <w:rPr>
          <w:rFonts w:ascii="Times New Roman" w:hAnsi="Times New Roman" w:cs="Times New Roman"/>
          <w:i/>
        </w:rPr>
        <w:t>Organizacija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kulturnih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programa</w:t>
      </w:r>
      <w:proofErr w:type="spellEnd"/>
      <w:r w:rsidRPr="003A68E6">
        <w:rPr>
          <w:rFonts w:ascii="Times New Roman" w:hAnsi="Times New Roman" w:cs="Times New Roman"/>
        </w:rPr>
        <w:t xml:space="preserve">, </w:t>
      </w:r>
      <w:proofErr w:type="spellStart"/>
      <w:r w:rsidRPr="003A68E6">
        <w:rPr>
          <w:rFonts w:ascii="Times New Roman" w:hAnsi="Times New Roman" w:cs="Times New Roman"/>
          <w:i/>
        </w:rPr>
        <w:t>Programi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tradicijske</w:t>
      </w:r>
      <w:proofErr w:type="spellEnd"/>
      <w:r w:rsidRPr="003A68E6">
        <w:rPr>
          <w:rFonts w:ascii="Times New Roman" w:hAnsi="Times New Roman" w:cs="Times New Roman"/>
          <w:i/>
        </w:rPr>
        <w:t xml:space="preserve"> culture</w:t>
      </w:r>
      <w:r w:rsidRPr="003A68E6">
        <w:rPr>
          <w:rFonts w:ascii="Times New Roman" w:hAnsi="Times New Roman" w:cs="Times New Roman"/>
        </w:rPr>
        <w:t xml:space="preserve">, </w:t>
      </w:r>
      <w:proofErr w:type="spellStart"/>
      <w:r w:rsidRPr="003A68E6">
        <w:rPr>
          <w:rFonts w:ascii="Times New Roman" w:hAnsi="Times New Roman" w:cs="Times New Roman"/>
          <w:i/>
        </w:rPr>
        <w:t>Amatersko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kazalište</w:t>
      </w:r>
      <w:proofErr w:type="spellEnd"/>
      <w:r w:rsidRPr="003A68E6">
        <w:rPr>
          <w:rFonts w:ascii="Times New Roman" w:hAnsi="Times New Roman" w:cs="Times New Roman"/>
        </w:rPr>
        <w:t xml:space="preserve">, </w:t>
      </w:r>
      <w:proofErr w:type="spellStart"/>
      <w:r w:rsidRPr="003A68E6">
        <w:rPr>
          <w:rFonts w:ascii="Times New Roman" w:hAnsi="Times New Roman" w:cs="Times New Roman"/>
          <w:i/>
        </w:rPr>
        <w:t>Tečajevi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i</w:t>
      </w:r>
      <w:proofErr w:type="spellEnd"/>
      <w:r w:rsidRPr="003A68E6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osposobljavanje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r w:rsidRPr="003A68E6">
        <w:rPr>
          <w:rFonts w:ascii="Times New Roman" w:hAnsi="Times New Roman" w:cs="Times New Roman"/>
        </w:rPr>
        <w:t>,</w:t>
      </w:r>
      <w:r w:rsidRPr="003A68E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Opremanje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radnih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proofErr w:type="spellStart"/>
      <w:r w:rsidRPr="003A68E6">
        <w:rPr>
          <w:rFonts w:ascii="Times New Roman" w:hAnsi="Times New Roman" w:cs="Times New Roman"/>
          <w:i/>
        </w:rPr>
        <w:t>prostora</w:t>
      </w:r>
      <w:proofErr w:type="spellEnd"/>
      <w:r w:rsidRPr="003A68E6">
        <w:rPr>
          <w:rFonts w:ascii="Times New Roman" w:hAnsi="Times New Roman" w:cs="Times New Roman"/>
          <w:i/>
        </w:rPr>
        <w:t xml:space="preserve"> </w:t>
      </w:r>
      <w:r w:rsidRPr="003A68E6">
        <w:rPr>
          <w:rFonts w:ascii="Times New Roman" w:hAnsi="Times New Roman" w:cs="Times New Roman"/>
        </w:rPr>
        <w:t>. Za rad POU-a</w:t>
      </w:r>
      <w:r w:rsidRPr="003A68E6">
        <w:rPr>
          <w:rFonts w:ascii="Times New Roman" w:hAnsi="Times New Roman" w:cs="Times New Roman"/>
          <w:spacing w:val="1"/>
        </w:rPr>
        <w:t xml:space="preserve"> </w:t>
      </w:r>
      <w:r w:rsidRPr="003A68E6">
        <w:rPr>
          <w:rFonts w:ascii="Times New Roman" w:hAnsi="Times New Roman" w:cs="Times New Roman"/>
        </w:rPr>
        <w:t xml:space="preserve">u </w:t>
      </w:r>
      <w:proofErr w:type="spellStart"/>
      <w:r w:rsidRPr="003A68E6">
        <w:rPr>
          <w:rFonts w:ascii="Times New Roman" w:hAnsi="Times New Roman" w:cs="Times New Roman"/>
        </w:rPr>
        <w:t>izvještajnom</w:t>
      </w:r>
      <w:proofErr w:type="spellEnd"/>
      <w:r w:rsidRPr="003A68E6">
        <w:rPr>
          <w:rFonts w:ascii="Times New Roman" w:hAnsi="Times New Roman" w:cs="Times New Roman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razdoblju</w:t>
      </w:r>
      <w:proofErr w:type="spellEnd"/>
      <w:r w:rsidRPr="003A68E6">
        <w:rPr>
          <w:rFonts w:ascii="Times New Roman" w:hAnsi="Times New Roman" w:cs="Times New Roman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utrošeno</w:t>
      </w:r>
      <w:proofErr w:type="spellEnd"/>
      <w:r w:rsidRPr="003A68E6">
        <w:rPr>
          <w:rFonts w:ascii="Times New Roman" w:hAnsi="Times New Roman" w:cs="Times New Roman"/>
        </w:rPr>
        <w:t xml:space="preserve"> je 1.051.197,27 </w:t>
      </w:r>
      <w:proofErr w:type="spellStart"/>
      <w:r w:rsidRPr="003A68E6">
        <w:rPr>
          <w:rFonts w:ascii="Times New Roman" w:hAnsi="Times New Roman" w:cs="Times New Roman"/>
        </w:rPr>
        <w:t>kn</w:t>
      </w:r>
      <w:proofErr w:type="spellEnd"/>
      <w:r w:rsidRPr="003A68E6">
        <w:rPr>
          <w:rFonts w:ascii="Times New Roman" w:hAnsi="Times New Roman" w:cs="Times New Roman"/>
        </w:rPr>
        <w:t xml:space="preserve">, </w:t>
      </w:r>
      <w:proofErr w:type="spellStart"/>
      <w:r w:rsidRPr="003A68E6">
        <w:rPr>
          <w:rFonts w:ascii="Times New Roman" w:hAnsi="Times New Roman" w:cs="Times New Roman"/>
        </w:rPr>
        <w:t>odnosno</w:t>
      </w:r>
      <w:proofErr w:type="spellEnd"/>
      <w:r w:rsidRPr="003A68E6">
        <w:rPr>
          <w:rFonts w:ascii="Times New Roman" w:hAnsi="Times New Roman" w:cs="Times New Roman"/>
          <w:spacing w:val="1"/>
        </w:rPr>
        <w:t xml:space="preserve"> </w:t>
      </w:r>
      <w:r w:rsidRPr="003A68E6">
        <w:rPr>
          <w:rFonts w:ascii="Times New Roman" w:hAnsi="Times New Roman" w:cs="Times New Roman"/>
        </w:rPr>
        <w:t>37,84</w:t>
      </w:r>
      <w:r w:rsidRPr="003A68E6">
        <w:rPr>
          <w:rFonts w:ascii="Times New Roman" w:hAnsi="Times New Roman" w:cs="Times New Roman"/>
          <w:spacing w:val="-1"/>
        </w:rPr>
        <w:t xml:space="preserve"> </w:t>
      </w:r>
      <w:r w:rsidRPr="003A68E6">
        <w:rPr>
          <w:rFonts w:ascii="Times New Roman" w:hAnsi="Times New Roman" w:cs="Times New Roman"/>
        </w:rPr>
        <w:t xml:space="preserve">% </w:t>
      </w:r>
      <w:proofErr w:type="spellStart"/>
      <w:r w:rsidRPr="003A68E6">
        <w:rPr>
          <w:rFonts w:ascii="Times New Roman" w:hAnsi="Times New Roman" w:cs="Times New Roman"/>
        </w:rPr>
        <w:t>od</w:t>
      </w:r>
      <w:proofErr w:type="spellEnd"/>
      <w:r w:rsidRPr="003A68E6">
        <w:rPr>
          <w:rFonts w:ascii="Times New Roman" w:hAnsi="Times New Roman" w:cs="Times New Roman"/>
          <w:spacing w:val="-1"/>
        </w:rPr>
        <w:t xml:space="preserve"> </w:t>
      </w:r>
      <w:r w:rsidRPr="003A68E6">
        <w:rPr>
          <w:rFonts w:ascii="Times New Roman" w:hAnsi="Times New Roman" w:cs="Times New Roman"/>
        </w:rPr>
        <w:t>plana za</w:t>
      </w:r>
      <w:r w:rsidRPr="003A68E6">
        <w:rPr>
          <w:rFonts w:ascii="Times New Roman" w:hAnsi="Times New Roman" w:cs="Times New Roman"/>
          <w:spacing w:val="-1"/>
        </w:rPr>
        <w:t xml:space="preserve"> </w:t>
      </w:r>
      <w:r w:rsidRPr="003A68E6">
        <w:rPr>
          <w:rFonts w:ascii="Times New Roman" w:hAnsi="Times New Roman" w:cs="Times New Roman"/>
        </w:rPr>
        <w:t xml:space="preserve">2022. </w:t>
      </w:r>
      <w:proofErr w:type="spellStart"/>
      <w:r w:rsidRPr="003A68E6">
        <w:rPr>
          <w:rFonts w:ascii="Times New Roman" w:hAnsi="Times New Roman" w:cs="Times New Roman"/>
        </w:rPr>
        <w:t>godinu</w:t>
      </w:r>
      <w:proofErr w:type="spellEnd"/>
    </w:p>
    <w:p w14:paraId="3FBCD0C3" w14:textId="77777777" w:rsidR="003A0237" w:rsidRPr="003A68E6" w:rsidRDefault="003A0237" w:rsidP="003A0237">
      <w:pPr>
        <w:pStyle w:val="Tijeloteksta"/>
        <w:tabs>
          <w:tab w:val="left" w:pos="142"/>
        </w:tabs>
        <w:spacing w:before="3" w:line="360" w:lineRule="auto"/>
        <w:ind w:firstLine="48"/>
        <w:jc w:val="both"/>
        <w:rPr>
          <w:rFonts w:ascii="Times New Roman" w:hAnsi="Times New Roman" w:cs="Times New Roman"/>
          <w:sz w:val="22"/>
          <w:szCs w:val="22"/>
        </w:rPr>
      </w:pPr>
    </w:p>
    <w:p w14:paraId="49A19438" w14:textId="77777777" w:rsidR="003A0237" w:rsidRPr="003A68E6" w:rsidRDefault="003A0237" w:rsidP="003A0237">
      <w:pPr>
        <w:pStyle w:val="Naslov21"/>
        <w:numPr>
          <w:ilvl w:val="0"/>
          <w:numId w:val="19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58" w:name="_Toc114207114"/>
      <w:r w:rsidRPr="003A68E6">
        <w:rPr>
          <w:rFonts w:ascii="Times New Roman" w:hAnsi="Times New Roman" w:cs="Times New Roman"/>
          <w:sz w:val="22"/>
          <w:szCs w:val="22"/>
        </w:rPr>
        <w:t>PRORAČUNSKI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KORISNIK</w:t>
      </w:r>
      <w:r w:rsidRPr="003A68E6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02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SAMOSTALNA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NARODNA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KNJIŽNICA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GOSPIĆ</w:t>
      </w:r>
      <w:bookmarkEnd w:id="58"/>
    </w:p>
    <w:p w14:paraId="56BFF7D7" w14:textId="77777777" w:rsidR="003A0237" w:rsidRPr="003A68E6" w:rsidRDefault="003A0237" w:rsidP="003A0237">
      <w:pPr>
        <w:pStyle w:val="Tijeloteksta"/>
        <w:tabs>
          <w:tab w:val="left" w:pos="142"/>
        </w:tabs>
        <w:spacing w:before="1" w:line="360" w:lineRule="auto"/>
        <w:ind w:firstLine="4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93E898" w14:textId="77777777" w:rsidR="003A0237" w:rsidRDefault="003A0237" w:rsidP="003A0237">
      <w:pPr>
        <w:pStyle w:val="Tijeloteksta"/>
        <w:tabs>
          <w:tab w:val="left" w:pos="142"/>
          <w:tab w:val="left" w:pos="8931"/>
        </w:tabs>
        <w:spacing w:line="360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Samostalna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narodna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knjižnica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Gospić –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financijska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sredstva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izdvajala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redovnu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djelatnost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za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nabavu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nove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knjižne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neknjižne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građe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radi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proširenja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postojećeg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fonda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nabavu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opreme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</w:t>
      </w:r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knjižnicu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Godišnja</w:t>
      </w:r>
      <w:proofErr w:type="spellEnd"/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članarina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učenike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studente</w:t>
      </w:r>
      <w:proofErr w:type="spellEnd"/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nezaposlene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osobe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iznosi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40,00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kn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zaposlene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60,00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kn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obiteljska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članarina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iznosi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80,00</w:t>
      </w:r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kn</w:t>
      </w:r>
      <w:r w:rsidRPr="003A68E6">
        <w:rPr>
          <w:rFonts w:ascii="Times New Roman" w:hAnsi="Times New Roman" w:cs="Times New Roman"/>
          <w:color w:val="FF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rad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knjižnice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utrošeno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je</w:t>
      </w:r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 xml:space="preserve">709.977,09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kn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odnosno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13,47%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planiranih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sredstava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2022.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godinu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.</w:t>
      </w:r>
    </w:p>
    <w:p w14:paraId="4E4EE1DD" w14:textId="77777777" w:rsidR="003A0237" w:rsidRDefault="003A0237" w:rsidP="003A0237">
      <w:pPr>
        <w:pStyle w:val="Tijeloteksta"/>
        <w:tabs>
          <w:tab w:val="left" w:pos="142"/>
          <w:tab w:val="left" w:pos="8931"/>
        </w:tabs>
        <w:spacing w:line="360" w:lineRule="auto"/>
        <w:ind w:left="237" w:right="4" w:firstLine="48"/>
        <w:jc w:val="both"/>
        <w:rPr>
          <w:rFonts w:ascii="Times New Roman" w:hAnsi="Times New Roman" w:cs="Times New Roman"/>
          <w:sz w:val="22"/>
          <w:szCs w:val="22"/>
        </w:rPr>
      </w:pPr>
    </w:p>
    <w:p w14:paraId="433BC289" w14:textId="77777777" w:rsidR="003A0237" w:rsidRDefault="003A0237" w:rsidP="003A0237">
      <w:pPr>
        <w:pStyle w:val="Tijeloteksta"/>
        <w:tabs>
          <w:tab w:val="left" w:pos="142"/>
          <w:tab w:val="left" w:pos="8931"/>
        </w:tabs>
        <w:spacing w:line="360" w:lineRule="auto"/>
        <w:ind w:left="237" w:right="4" w:firstLine="48"/>
        <w:jc w:val="both"/>
        <w:rPr>
          <w:rFonts w:ascii="Times New Roman" w:hAnsi="Times New Roman" w:cs="Times New Roman"/>
          <w:sz w:val="22"/>
          <w:szCs w:val="22"/>
        </w:rPr>
      </w:pPr>
    </w:p>
    <w:p w14:paraId="66A2E725" w14:textId="77777777" w:rsidR="003A0237" w:rsidRPr="003A68E6" w:rsidRDefault="003A0237" w:rsidP="003A0237">
      <w:pPr>
        <w:pStyle w:val="Tijeloteksta"/>
        <w:tabs>
          <w:tab w:val="left" w:pos="142"/>
          <w:tab w:val="left" w:pos="8931"/>
        </w:tabs>
        <w:spacing w:line="360" w:lineRule="auto"/>
        <w:ind w:left="237" w:right="4" w:firstLine="48"/>
        <w:jc w:val="both"/>
        <w:rPr>
          <w:rFonts w:ascii="Times New Roman" w:hAnsi="Times New Roman" w:cs="Times New Roman"/>
          <w:sz w:val="22"/>
          <w:szCs w:val="22"/>
        </w:rPr>
      </w:pPr>
    </w:p>
    <w:p w14:paraId="128A6D6E" w14:textId="77777777" w:rsidR="003A0237" w:rsidRPr="003A68E6" w:rsidRDefault="003A0237" w:rsidP="003A0237">
      <w:pPr>
        <w:pStyle w:val="Naslov21"/>
        <w:numPr>
          <w:ilvl w:val="0"/>
          <w:numId w:val="19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59" w:name="_Toc114207115"/>
      <w:r w:rsidRPr="003A68E6">
        <w:rPr>
          <w:rFonts w:ascii="Times New Roman" w:hAnsi="Times New Roman" w:cs="Times New Roman"/>
          <w:sz w:val="22"/>
          <w:szCs w:val="22"/>
        </w:rPr>
        <w:t>PRORAČUNSKI</w:t>
      </w:r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KORISNIK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03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MUZEJ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LIKE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GOSPIĆ</w:t>
      </w:r>
      <w:bookmarkEnd w:id="59"/>
    </w:p>
    <w:p w14:paraId="6394D985" w14:textId="77777777" w:rsidR="003A0237" w:rsidRPr="003A68E6" w:rsidRDefault="003A0237" w:rsidP="003A0237">
      <w:pPr>
        <w:pStyle w:val="Tijeloteksta"/>
        <w:tabs>
          <w:tab w:val="left" w:pos="142"/>
        </w:tabs>
        <w:spacing w:line="360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Redovna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djelatnost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Muzeja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-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financijska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sredstva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izdvajala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za: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redovnu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djelatnost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Muzeja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izlaganje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umjetničkih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djela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Memorijalni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centar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Nikola Tesla,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Suvenirnica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MC,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opremu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dodatna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ulaganja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MLG,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konzervatorske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podloge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izdavanje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publikacije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. Sa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nizom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aktivnosti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obilježili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manifestacije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Međunarodni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dan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Muzeja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Noć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muzeja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obljetnicu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rođenja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N.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Tesle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. Za</w:t>
      </w:r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 xml:space="preserve">rad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Muzeja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utrošeno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 xml:space="preserve">je 1.780.030,82 </w:t>
      </w:r>
      <w:r w:rsidR="00E87454" w:rsidRPr="003A68E6">
        <w:rPr>
          <w:rFonts w:ascii="Times New Roman" w:hAnsi="Times New Roman" w:cs="Times New Roman"/>
          <w:sz w:val="22"/>
          <w:szCs w:val="22"/>
        </w:rPr>
        <w:t>kn</w:t>
      </w:r>
      <w:r w:rsidR="00E87454" w:rsidRPr="003A68E6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14:paraId="6069A4DF" w14:textId="77777777" w:rsidR="003A0237" w:rsidRPr="003A68E6" w:rsidRDefault="003A0237" w:rsidP="003A0237">
      <w:pPr>
        <w:pStyle w:val="Tijeloteksta"/>
        <w:tabs>
          <w:tab w:val="left" w:pos="142"/>
        </w:tabs>
        <w:spacing w:line="360" w:lineRule="auto"/>
        <w:ind w:firstLine="48"/>
        <w:jc w:val="both"/>
        <w:rPr>
          <w:rFonts w:ascii="Times New Roman" w:hAnsi="Times New Roman" w:cs="Times New Roman"/>
          <w:sz w:val="22"/>
          <w:szCs w:val="22"/>
        </w:rPr>
      </w:pPr>
    </w:p>
    <w:p w14:paraId="4FE6EBE2" w14:textId="77777777" w:rsidR="003A0237" w:rsidRPr="002E2990" w:rsidRDefault="003A0237" w:rsidP="003A0237">
      <w:pPr>
        <w:pStyle w:val="Naslov21"/>
        <w:numPr>
          <w:ilvl w:val="0"/>
          <w:numId w:val="19"/>
        </w:numPr>
        <w:tabs>
          <w:tab w:val="left" w:pos="142"/>
        </w:tabs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60" w:name="_Toc114207116"/>
      <w:r w:rsidRPr="003A68E6">
        <w:rPr>
          <w:rFonts w:ascii="Times New Roman" w:hAnsi="Times New Roman" w:cs="Times New Roman"/>
          <w:sz w:val="22"/>
          <w:szCs w:val="22"/>
        </w:rPr>
        <w:t>PRORAČUNSKI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KORISNIK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04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KULTURNO-INFORMATIVNI</w:t>
      </w:r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CENTAR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GOSPIĆ</w:t>
      </w:r>
      <w:bookmarkEnd w:id="60"/>
    </w:p>
    <w:p w14:paraId="68F41404" w14:textId="77777777" w:rsidR="003A0237" w:rsidRPr="003A68E6" w:rsidRDefault="003A0237" w:rsidP="003A0237">
      <w:pPr>
        <w:pStyle w:val="Tijelotekst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Kulturno</w:t>
      </w:r>
      <w:proofErr w:type="spellEnd"/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informativni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centar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Gospić</w:t>
      </w:r>
      <w:r w:rsidR="00C31089">
        <w:rPr>
          <w:rFonts w:ascii="Times New Roman" w:hAnsi="Times New Roman" w:cs="Times New Roman"/>
          <w:sz w:val="22"/>
          <w:szCs w:val="22"/>
        </w:rPr>
        <w:t xml:space="preserve"> je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javna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ustanova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kulturu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-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financijska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sredstva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se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izdvajala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redovnu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djelatnost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ustanove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Radio Gospić,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organizaciju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kulturnih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zabavnih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aktivnosti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izdavačka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djelatnost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Ljetnu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rock-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scenu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.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Djelatnost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Ustanove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organizacija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razvijanje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unapređenje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svih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oblika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kulturnog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umjetničkog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stvaralaštva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zadovoljavanje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svih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oblika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zabavnih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kulturnih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umjetničkih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potreba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grada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Gospića,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izdavačka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djelatnost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promidžba</w:t>
      </w:r>
      <w:proofErr w:type="spellEnd"/>
      <w:r w:rsidRPr="003A68E6">
        <w:rPr>
          <w:rFonts w:ascii="Times New Roman" w:hAnsi="Times New Roman" w:cs="Times New Roman"/>
          <w:spacing w:val="-39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reklamna</w:t>
      </w:r>
      <w:proofErr w:type="spellEnd"/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propagandna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),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umjetničko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književno</w:t>
      </w:r>
      <w:proofErr w:type="spellEnd"/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stvaralaštvo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reproduktivno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izvođenje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upravljanje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objektima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kulturne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potrebe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proizvodnja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trgovina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malo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umjetninama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suvenirima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knjigama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rukotvorinama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sličnim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predmetima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ostale</w:t>
      </w:r>
      <w:proofErr w:type="spellEnd"/>
      <w:r w:rsidRPr="003A68E6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djelatnosti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.</w:t>
      </w:r>
    </w:p>
    <w:p w14:paraId="76B0D243" w14:textId="77777777" w:rsidR="003A0237" w:rsidRPr="003A68E6" w:rsidRDefault="003A0237" w:rsidP="003A0237">
      <w:pPr>
        <w:pStyle w:val="Tijeloteksta"/>
        <w:tabs>
          <w:tab w:val="left" w:pos="142"/>
          <w:tab w:val="left" w:pos="9072"/>
        </w:tabs>
        <w:spacing w:line="360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3A68E6">
        <w:rPr>
          <w:rFonts w:ascii="Times New Roman" w:hAnsi="Times New Roman" w:cs="Times New Roman"/>
          <w:sz w:val="22"/>
          <w:szCs w:val="22"/>
        </w:rPr>
        <w:t xml:space="preserve">Radio Gospić je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počeo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djelovati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sklopu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KIC-a od 1.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travnja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2017.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godine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.</w:t>
      </w:r>
      <w:r w:rsidRPr="003A68E6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aktivnosti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projekte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KIC-a</w:t>
      </w:r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utrošeno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je 917.139,12</w:t>
      </w:r>
      <w:r w:rsidRPr="003A68E6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E87454" w:rsidRPr="003A68E6">
        <w:rPr>
          <w:rFonts w:ascii="Times New Roman" w:hAnsi="Times New Roman" w:cs="Times New Roman"/>
          <w:sz w:val="22"/>
          <w:szCs w:val="22"/>
        </w:rPr>
        <w:t>kn</w:t>
      </w:r>
      <w:r w:rsidR="00E87454" w:rsidRPr="003A68E6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14:paraId="787F5B5C" w14:textId="77777777" w:rsidR="003A0237" w:rsidRPr="003A68E6" w:rsidRDefault="003A0237" w:rsidP="003A0237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A68E6">
        <w:rPr>
          <w:rFonts w:ascii="Times New Roman" w:hAnsi="Times New Roman" w:cs="Times New Roman"/>
        </w:rPr>
        <w:t>Ukupno</w:t>
      </w:r>
      <w:proofErr w:type="spellEnd"/>
      <w:r w:rsidRPr="003A68E6">
        <w:rPr>
          <w:rFonts w:ascii="Times New Roman" w:hAnsi="Times New Roman" w:cs="Times New Roman"/>
          <w:spacing w:val="-3"/>
        </w:rPr>
        <w:t xml:space="preserve"> </w:t>
      </w:r>
      <w:r w:rsidRPr="003A68E6">
        <w:rPr>
          <w:rFonts w:ascii="Times New Roman" w:hAnsi="Times New Roman" w:cs="Times New Roman"/>
        </w:rPr>
        <w:t>za</w:t>
      </w:r>
      <w:r w:rsidRPr="003A68E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3A68E6">
        <w:rPr>
          <w:rFonts w:ascii="Times New Roman" w:hAnsi="Times New Roman" w:cs="Times New Roman"/>
          <w:b/>
        </w:rPr>
        <w:t>Glavu</w:t>
      </w:r>
      <w:proofErr w:type="spellEnd"/>
      <w:r w:rsidRPr="003A68E6">
        <w:rPr>
          <w:rFonts w:ascii="Times New Roman" w:hAnsi="Times New Roman" w:cs="Times New Roman"/>
          <w:b/>
          <w:spacing w:val="-2"/>
        </w:rPr>
        <w:t xml:space="preserve"> </w:t>
      </w:r>
      <w:r w:rsidRPr="003A68E6">
        <w:rPr>
          <w:rFonts w:ascii="Times New Roman" w:hAnsi="Times New Roman" w:cs="Times New Roman"/>
          <w:b/>
        </w:rPr>
        <w:t>00304</w:t>
      </w:r>
      <w:r w:rsidRPr="003A68E6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3A68E6">
        <w:rPr>
          <w:rFonts w:ascii="Times New Roman" w:hAnsi="Times New Roman" w:cs="Times New Roman"/>
          <w:b/>
        </w:rPr>
        <w:t>Kultura</w:t>
      </w:r>
      <w:proofErr w:type="spellEnd"/>
      <w:r w:rsidRPr="003A68E6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utrošeno</w:t>
      </w:r>
      <w:proofErr w:type="spellEnd"/>
      <w:r w:rsidRPr="003A68E6">
        <w:rPr>
          <w:rFonts w:ascii="Times New Roman" w:hAnsi="Times New Roman" w:cs="Times New Roman"/>
          <w:spacing w:val="-2"/>
        </w:rPr>
        <w:t xml:space="preserve"> </w:t>
      </w:r>
      <w:r w:rsidRPr="003A68E6">
        <w:rPr>
          <w:rFonts w:ascii="Times New Roman" w:hAnsi="Times New Roman" w:cs="Times New Roman"/>
        </w:rPr>
        <w:t>je</w:t>
      </w:r>
      <w:r w:rsidRPr="003A68E6">
        <w:rPr>
          <w:rFonts w:ascii="Times New Roman" w:hAnsi="Times New Roman" w:cs="Times New Roman"/>
          <w:spacing w:val="-2"/>
        </w:rPr>
        <w:t xml:space="preserve"> </w:t>
      </w:r>
      <w:r w:rsidRPr="003A68E6">
        <w:rPr>
          <w:rFonts w:ascii="Times New Roman" w:hAnsi="Times New Roman" w:cs="Times New Roman"/>
        </w:rPr>
        <w:t>4.482.044,30</w:t>
      </w:r>
      <w:r w:rsidRPr="003A68E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kn</w:t>
      </w:r>
      <w:proofErr w:type="spellEnd"/>
      <w:r w:rsidRPr="003A68E6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što</w:t>
      </w:r>
      <w:proofErr w:type="spellEnd"/>
      <w:r w:rsidRPr="003A68E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iznosi</w:t>
      </w:r>
      <w:proofErr w:type="spellEnd"/>
      <w:r w:rsidRPr="003A68E6">
        <w:rPr>
          <w:rFonts w:ascii="Times New Roman" w:hAnsi="Times New Roman" w:cs="Times New Roman"/>
          <w:spacing w:val="36"/>
        </w:rPr>
        <w:t xml:space="preserve"> </w:t>
      </w:r>
      <w:r w:rsidRPr="003A68E6">
        <w:rPr>
          <w:rFonts w:ascii="Times New Roman" w:hAnsi="Times New Roman" w:cs="Times New Roman"/>
        </w:rPr>
        <w:t>30,46%</w:t>
      </w:r>
      <w:r w:rsidRPr="003A68E6">
        <w:rPr>
          <w:rFonts w:ascii="Times New Roman" w:hAnsi="Times New Roman" w:cs="Times New Roman"/>
          <w:spacing w:val="-1"/>
        </w:rPr>
        <w:t xml:space="preserve"> </w:t>
      </w:r>
      <w:r w:rsidRPr="003A68E6">
        <w:rPr>
          <w:rFonts w:ascii="Times New Roman" w:hAnsi="Times New Roman" w:cs="Times New Roman"/>
        </w:rPr>
        <w:t>u</w:t>
      </w:r>
      <w:r w:rsidRPr="003A68E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odnosu</w:t>
      </w:r>
      <w:proofErr w:type="spellEnd"/>
      <w:r w:rsidRPr="003A68E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A68E6">
        <w:rPr>
          <w:rFonts w:ascii="Times New Roman" w:hAnsi="Times New Roman" w:cs="Times New Roman"/>
        </w:rPr>
        <w:t>na</w:t>
      </w:r>
      <w:proofErr w:type="spellEnd"/>
      <w:r w:rsidRPr="003A68E6">
        <w:rPr>
          <w:rFonts w:ascii="Times New Roman" w:hAnsi="Times New Roman" w:cs="Times New Roman"/>
          <w:spacing w:val="-3"/>
        </w:rPr>
        <w:t xml:space="preserve"> </w:t>
      </w:r>
      <w:r w:rsidRPr="003A68E6">
        <w:rPr>
          <w:rFonts w:ascii="Times New Roman" w:hAnsi="Times New Roman" w:cs="Times New Roman"/>
        </w:rPr>
        <w:t>plan.</w:t>
      </w:r>
    </w:p>
    <w:p w14:paraId="48E0BE8D" w14:textId="77777777" w:rsidR="003A0237" w:rsidRPr="003A68E6" w:rsidRDefault="003A0237" w:rsidP="003A0237">
      <w:pPr>
        <w:tabs>
          <w:tab w:val="left" w:pos="142"/>
        </w:tabs>
        <w:spacing w:line="360" w:lineRule="auto"/>
        <w:ind w:firstLine="48"/>
        <w:jc w:val="both"/>
        <w:rPr>
          <w:rFonts w:ascii="Times New Roman" w:hAnsi="Times New Roman" w:cs="Times New Roman"/>
        </w:rPr>
      </w:pPr>
    </w:p>
    <w:p w14:paraId="70FAF0E0" w14:textId="77777777" w:rsidR="003A0237" w:rsidRPr="002E2990" w:rsidRDefault="003A0237" w:rsidP="00684C25">
      <w:pPr>
        <w:pStyle w:val="Naslov21"/>
        <w:tabs>
          <w:tab w:val="left" w:pos="142"/>
        </w:tabs>
        <w:spacing w:before="64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61" w:name="_Toc114207117"/>
      <w:r w:rsidRPr="003A68E6">
        <w:rPr>
          <w:rFonts w:ascii="Times New Roman" w:hAnsi="Times New Roman" w:cs="Times New Roman"/>
          <w:sz w:val="22"/>
          <w:szCs w:val="22"/>
        </w:rPr>
        <w:t>00306</w:t>
      </w:r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SOCIJALNA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SKRB,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ZDRAVSTVO,</w:t>
      </w:r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OBITELJ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I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ZAJEDNICA</w:t>
      </w:r>
      <w:bookmarkEnd w:id="61"/>
    </w:p>
    <w:p w14:paraId="65F7B06B" w14:textId="77777777" w:rsidR="003A0237" w:rsidRPr="003A68E6" w:rsidRDefault="003A0237" w:rsidP="003A0237">
      <w:pPr>
        <w:pStyle w:val="Tijelotekst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A68E6">
        <w:rPr>
          <w:rFonts w:ascii="Times New Roman" w:hAnsi="Times New Roman" w:cs="Times New Roman"/>
          <w:sz w:val="22"/>
          <w:szCs w:val="22"/>
        </w:rPr>
        <w:t>Glava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Socijalna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skrb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zdravstvo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obitelj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zajednica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ostvarena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je 44,64%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u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odnosu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plan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iznosom</w:t>
      </w:r>
      <w:proofErr w:type="spellEnd"/>
      <w:r w:rsidRPr="003A68E6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od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1.563.138,29kn.</w:t>
      </w:r>
    </w:p>
    <w:p w14:paraId="6A37DA33" w14:textId="77777777" w:rsidR="003A0237" w:rsidRPr="003A68E6" w:rsidRDefault="003A0237" w:rsidP="003A0237">
      <w:pPr>
        <w:pStyle w:val="Naslov21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62" w:name="_Toc114207118"/>
      <w:r w:rsidRPr="003A68E6">
        <w:rPr>
          <w:rFonts w:ascii="Times New Roman" w:hAnsi="Times New Roman" w:cs="Times New Roman"/>
          <w:sz w:val="22"/>
          <w:szCs w:val="22"/>
        </w:rPr>
        <w:t>Program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0101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Socijalni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program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Grada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Gospića</w:t>
      </w:r>
      <w:bookmarkEnd w:id="62"/>
    </w:p>
    <w:p w14:paraId="7BBAD4DA" w14:textId="77777777" w:rsidR="003A0237" w:rsidRPr="003A68E6" w:rsidRDefault="003A0237" w:rsidP="003A0237">
      <w:pPr>
        <w:pStyle w:val="Tijeloteksta"/>
        <w:tabs>
          <w:tab w:val="left" w:pos="142"/>
        </w:tabs>
        <w:spacing w:line="360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A68E6">
        <w:rPr>
          <w:rFonts w:ascii="Times New Roman" w:hAnsi="Times New Roman" w:cs="Times New Roman"/>
          <w:sz w:val="22"/>
          <w:szCs w:val="22"/>
        </w:rPr>
        <w:t>Temeljem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Odluke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socijalnoj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skrbi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Grada Gospića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osigurava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pomoć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za;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podmirenje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troškova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stanovanja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najam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stana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podmirenje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troškova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struje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vode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komunalija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nabavu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ogrjeva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pogrebne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troškove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naknade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roditeljima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novorođenčad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socijalno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ugroženim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nemoćnim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drugim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osobama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koje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one same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ili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uz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pomoć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članova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obitelji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mogu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zadovoljiti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zbog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nepovoljnih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osobnih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gospodarskih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socijalnih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drugih</w:t>
      </w:r>
      <w:proofErr w:type="spellEnd"/>
      <w:r w:rsidRPr="003A68E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okolnosti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</w:t>
      </w:r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socijalni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program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Grada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Gospića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utrošeno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je 215.832,41</w:t>
      </w:r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kn.</w:t>
      </w:r>
    </w:p>
    <w:p w14:paraId="4984B8D7" w14:textId="77777777" w:rsidR="003A0237" w:rsidRDefault="003A0237" w:rsidP="003A0237">
      <w:pPr>
        <w:pStyle w:val="Naslov21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3B3DD83" w14:textId="77777777" w:rsidR="003A0237" w:rsidRDefault="003A0237" w:rsidP="003A0237">
      <w:pPr>
        <w:pStyle w:val="Naslov21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645900E" w14:textId="77777777" w:rsidR="003A0237" w:rsidRDefault="003A0237" w:rsidP="003A0237">
      <w:pPr>
        <w:pStyle w:val="Naslov21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5B43C08" w14:textId="77777777" w:rsidR="00E87454" w:rsidRDefault="00E87454" w:rsidP="003A0237">
      <w:pPr>
        <w:pStyle w:val="Naslov21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E6FDBAA" w14:textId="77777777" w:rsidR="003A0237" w:rsidRDefault="003A0237" w:rsidP="003A0237">
      <w:pPr>
        <w:pStyle w:val="Naslov21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44B0404" w14:textId="77777777" w:rsidR="00E87454" w:rsidRDefault="00E87454" w:rsidP="003A0237">
      <w:pPr>
        <w:pStyle w:val="Naslov21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CE5DFA6" w14:textId="77777777" w:rsidR="003A0237" w:rsidRPr="003A68E6" w:rsidRDefault="003A0237" w:rsidP="003A0237">
      <w:pPr>
        <w:pStyle w:val="Naslov21"/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63" w:name="_Toc114207119"/>
      <w:r w:rsidRPr="003A68E6">
        <w:rPr>
          <w:rFonts w:ascii="Times New Roman" w:hAnsi="Times New Roman" w:cs="Times New Roman"/>
          <w:sz w:val="22"/>
          <w:szCs w:val="22"/>
        </w:rPr>
        <w:t>Program</w:t>
      </w:r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0102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Donacije</w:t>
      </w:r>
      <w:proofErr w:type="spellEnd"/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udrugama</w:t>
      </w:r>
      <w:proofErr w:type="spellEnd"/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građana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socijalna</w:t>
      </w:r>
      <w:proofErr w:type="spellEnd"/>
      <w:r w:rsidRPr="003A68E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skrb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invalidi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>,</w:t>
      </w:r>
      <w:r w:rsidRPr="003A68E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bolest</w:t>
      </w:r>
      <w:bookmarkEnd w:id="63"/>
      <w:proofErr w:type="spellEnd"/>
    </w:p>
    <w:p w14:paraId="49C1C71C" w14:textId="77777777" w:rsidR="003A0237" w:rsidRPr="002E2990" w:rsidRDefault="003A0237" w:rsidP="003A0237">
      <w:pPr>
        <w:pStyle w:val="Tijeloteksta"/>
        <w:tabs>
          <w:tab w:val="left" w:pos="142"/>
        </w:tabs>
        <w:spacing w:line="360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A68E6">
        <w:rPr>
          <w:rFonts w:ascii="Times New Roman" w:hAnsi="Times New Roman" w:cs="Times New Roman"/>
          <w:b/>
          <w:sz w:val="22"/>
          <w:szCs w:val="22"/>
        </w:rPr>
        <w:t>Aktivnost</w:t>
      </w:r>
      <w:proofErr w:type="spellEnd"/>
      <w:r w:rsidRPr="003A68E6">
        <w:rPr>
          <w:rFonts w:ascii="Times New Roman" w:hAnsi="Times New Roman" w:cs="Times New Roman"/>
          <w:b/>
          <w:sz w:val="22"/>
          <w:szCs w:val="22"/>
        </w:rPr>
        <w:t xml:space="preserve"> A 200000 </w:t>
      </w:r>
      <w:proofErr w:type="spellStart"/>
      <w:r w:rsidRPr="003A68E6">
        <w:rPr>
          <w:rFonts w:ascii="Times New Roman" w:hAnsi="Times New Roman" w:cs="Times New Roman"/>
          <w:b/>
          <w:sz w:val="22"/>
          <w:szCs w:val="22"/>
        </w:rPr>
        <w:t>Preventivni</w:t>
      </w:r>
      <w:proofErr w:type="spellEnd"/>
      <w:r w:rsidRPr="003A68E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b/>
          <w:sz w:val="22"/>
          <w:szCs w:val="22"/>
        </w:rPr>
        <w:t>programi</w:t>
      </w:r>
      <w:proofErr w:type="spellEnd"/>
      <w:r w:rsidRPr="003A68E6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Pr="003A68E6">
        <w:rPr>
          <w:rFonts w:ascii="Times New Roman" w:hAnsi="Times New Roman" w:cs="Times New Roman"/>
          <w:b/>
          <w:sz w:val="22"/>
          <w:szCs w:val="22"/>
        </w:rPr>
        <w:t>zajednici</w:t>
      </w:r>
      <w:proofErr w:type="spellEnd"/>
      <w:r w:rsidRPr="003A68E6">
        <w:rPr>
          <w:rFonts w:ascii="Times New Roman" w:hAnsi="Times New Roman" w:cs="Times New Roman"/>
          <w:b/>
          <w:sz w:val="22"/>
          <w:szCs w:val="22"/>
        </w:rPr>
        <w:t xml:space="preserve">-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Temeljem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raspisanog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Javnog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poziva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za Program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javnih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potreba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zdravstvene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zaštite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socijalne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skrbi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Grada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Gospića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za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2022.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godinu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Odlukom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>o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dodjeli</w:t>
      </w:r>
      <w:proofErr w:type="spellEnd"/>
      <w:r w:rsidRPr="003A68E6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financijskih</w:t>
      </w:r>
      <w:proofErr w:type="spellEnd"/>
      <w:r w:rsidRPr="003A68E6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sredstava</w:t>
      </w:r>
      <w:proofErr w:type="spellEnd"/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organizacijama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civilnog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društva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sufinanciranje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programa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projekata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području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zdravstvene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zaštite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socijalne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skrbi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Grada</w:t>
      </w:r>
      <w:r w:rsidRPr="003A68E6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3A68E6">
        <w:rPr>
          <w:rFonts w:ascii="Times New Roman" w:hAnsi="Times New Roman" w:cs="Times New Roman"/>
          <w:sz w:val="22"/>
          <w:szCs w:val="22"/>
        </w:rPr>
        <w:t xml:space="preserve">Gospića u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području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prevencije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zdravlja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ranog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otkrivanja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bolesti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osigurana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sredstva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za: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Udrugu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68E6">
        <w:rPr>
          <w:rFonts w:ascii="Times New Roman" w:hAnsi="Times New Roman" w:cs="Times New Roman"/>
          <w:sz w:val="22"/>
          <w:szCs w:val="22"/>
        </w:rPr>
        <w:t>slijepih</w:t>
      </w:r>
      <w:proofErr w:type="spellEnd"/>
      <w:r w:rsidRPr="003A68E6">
        <w:rPr>
          <w:rFonts w:ascii="Times New Roman" w:hAnsi="Times New Roman" w:cs="Times New Roman"/>
          <w:sz w:val="22"/>
          <w:szCs w:val="22"/>
        </w:rPr>
        <w:t xml:space="preserve"> Ličko-senjske</w:t>
      </w:r>
      <w:r w:rsidRPr="003A68E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županije za program „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Slijepi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u Lici“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Društvo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multiple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skleroze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Ličko-senjske županije za program „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Osiguravanje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usluge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osobnog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asistenta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osobama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s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najtežom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vrstom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stupnjem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invaliditeta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“,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također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temeljem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raspisanog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Javnog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poziva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osigurana</w:t>
      </w:r>
      <w:proofErr w:type="spellEnd"/>
      <w:r w:rsidRPr="002E2990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2E2990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sredstva</w:t>
      </w:r>
      <w:proofErr w:type="spellEnd"/>
      <w:r w:rsidRPr="002E299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za</w:t>
      </w:r>
      <w:r w:rsidRPr="002E2990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Udrugu</w:t>
      </w:r>
      <w:proofErr w:type="spellEnd"/>
      <w:r w:rsidRPr="002E2990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roditelja</w:t>
      </w:r>
      <w:proofErr w:type="spellEnd"/>
      <w:r w:rsidRPr="002E2990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Korak</w:t>
      </w:r>
      <w:proofErr w:type="spellEnd"/>
      <w:r w:rsidRPr="002E299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po</w:t>
      </w:r>
      <w:r w:rsidRPr="002E2990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korak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“</w:t>
      </w:r>
      <w:r w:rsidRPr="002E299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za</w:t>
      </w:r>
      <w:r w:rsidRPr="002E2990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program</w:t>
      </w:r>
      <w:r w:rsidRPr="002E299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Sigurni</w:t>
      </w:r>
      <w:proofErr w:type="spellEnd"/>
      <w:r w:rsidRPr="002E2990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od</w:t>
      </w:r>
      <w:r w:rsidRPr="002E299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nasilja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”,</w:t>
      </w:r>
      <w:r w:rsidRPr="002E2990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Ambidekster</w:t>
      </w:r>
      <w:proofErr w:type="spellEnd"/>
      <w:r w:rsidRPr="002E299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klub</w:t>
      </w:r>
      <w:proofErr w:type="spellEnd"/>
      <w:r w:rsidRPr="002E2990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za</w:t>
      </w:r>
      <w:r w:rsidRPr="002E2990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program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Sunčana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strana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ulice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-program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za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pospješivanje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otpornosti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socijalnu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integraciju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mladih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s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problemima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u</w:t>
      </w:r>
      <w:r w:rsidRPr="002E2990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ponašanju</w:t>
      </w:r>
      <w:proofErr w:type="spellEnd"/>
      <w:r w:rsidR="00C31089">
        <w:rPr>
          <w:rFonts w:ascii="Times New Roman" w:hAnsi="Times New Roman" w:cs="Times New Roman"/>
          <w:sz w:val="22"/>
          <w:szCs w:val="22"/>
        </w:rPr>
        <w:t>”.</w:t>
      </w:r>
    </w:p>
    <w:p w14:paraId="2A0054EA" w14:textId="77777777" w:rsidR="003A0237" w:rsidRPr="002E2990" w:rsidRDefault="003A0237" w:rsidP="003A0237">
      <w:pPr>
        <w:pStyle w:val="Tijeloteksta"/>
        <w:spacing w:line="360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Preventivni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programi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namijenjeni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prevenciji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bilo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koje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vrste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ovisnosti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nasilja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unaprjeđenju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zdravlja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prevenciji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bolesti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smanjenju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rizičnih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ponašanja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štetnih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navika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djece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mladih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odraslih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zajednici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dopunskih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alternativnih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usluga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u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lokalnoj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zajednici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.</w:t>
      </w:r>
    </w:p>
    <w:p w14:paraId="69C66361" w14:textId="77777777" w:rsidR="003A0237" w:rsidRPr="002E2990" w:rsidRDefault="003A0237" w:rsidP="003A0237">
      <w:pPr>
        <w:pStyle w:val="Tijeloteksta"/>
        <w:spacing w:line="360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E2990">
        <w:rPr>
          <w:rFonts w:ascii="Times New Roman" w:hAnsi="Times New Roman" w:cs="Times New Roman"/>
          <w:sz w:val="22"/>
          <w:szCs w:val="22"/>
        </w:rPr>
        <w:t>Temeljem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raspisanog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Javnog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poziva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za Program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javnih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potreba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zdravstvene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zaštite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socijalne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skrbi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Grada Gospića za 2022.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godinu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Odlukom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 xml:space="preserve">o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dodjeli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financijskih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sredstava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organizacijama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civilnog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društva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sufinanciranje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programa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projekata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u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području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zdravstvene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zaštite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socijalne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skrbi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Grada Gospića u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području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programa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pomoći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djeci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teškoćama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razvoju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osigurana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sredstva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za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Udrugu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roditelja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djece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s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poteškoćama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u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razvoju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za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programe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: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Kvalitetnom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podrškom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do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kvalitetnog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znanja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E2990">
        <w:rPr>
          <w:rFonts w:ascii="Times New Roman" w:hAnsi="Times New Roman" w:cs="Times New Roman"/>
          <w:sz w:val="22"/>
          <w:szCs w:val="22"/>
        </w:rPr>
        <w:t>obrazovanja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“</w:t>
      </w:r>
      <w:proofErr w:type="gramEnd"/>
      <w:r w:rsidRPr="002E2990">
        <w:rPr>
          <w:rFonts w:ascii="Times New Roman" w:hAnsi="Times New Roman" w:cs="Times New Roman"/>
          <w:sz w:val="22"/>
          <w:szCs w:val="22"/>
        </w:rPr>
        <w:t>.</w:t>
      </w:r>
    </w:p>
    <w:p w14:paraId="7ADF804A" w14:textId="77777777" w:rsidR="003A0237" w:rsidRPr="002E2990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2E2990">
        <w:rPr>
          <w:rFonts w:ascii="Times New Roman" w:hAnsi="Times New Roman" w:cs="Times New Roman"/>
          <w:b/>
        </w:rPr>
        <w:t>Aktivnost</w:t>
      </w:r>
      <w:proofErr w:type="spellEnd"/>
      <w:r w:rsidRPr="002E2990">
        <w:rPr>
          <w:rFonts w:ascii="Times New Roman" w:hAnsi="Times New Roman" w:cs="Times New Roman"/>
          <w:b/>
        </w:rPr>
        <w:t xml:space="preserve"> A200001 </w:t>
      </w:r>
      <w:proofErr w:type="spellStart"/>
      <w:r w:rsidRPr="002E2990">
        <w:rPr>
          <w:rFonts w:ascii="Times New Roman" w:hAnsi="Times New Roman" w:cs="Times New Roman"/>
          <w:b/>
        </w:rPr>
        <w:t>Donacija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Crvenom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križu</w:t>
      </w:r>
      <w:proofErr w:type="spellEnd"/>
      <w:r w:rsidRPr="002E2990">
        <w:rPr>
          <w:rFonts w:ascii="Times New Roman" w:hAnsi="Times New Roman" w:cs="Times New Roman"/>
          <w:b/>
        </w:rPr>
        <w:t xml:space="preserve"> - </w:t>
      </w:r>
      <w:proofErr w:type="spellStart"/>
      <w:r w:rsidRPr="002E2990">
        <w:rPr>
          <w:rFonts w:ascii="Times New Roman" w:hAnsi="Times New Roman" w:cs="Times New Roman"/>
        </w:rPr>
        <w:t>Gradskom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društvu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Crvenog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križa</w:t>
      </w:r>
      <w:proofErr w:type="spellEnd"/>
      <w:r w:rsidRPr="002E2990">
        <w:rPr>
          <w:rFonts w:ascii="Times New Roman" w:hAnsi="Times New Roman" w:cs="Times New Roman"/>
        </w:rPr>
        <w:t xml:space="preserve"> Gospić </w:t>
      </w:r>
      <w:proofErr w:type="spellStart"/>
      <w:r w:rsidRPr="002E2990">
        <w:rPr>
          <w:rFonts w:ascii="Times New Roman" w:hAnsi="Times New Roman" w:cs="Times New Roman"/>
        </w:rPr>
        <w:t>financirala</w:t>
      </w:r>
      <w:proofErr w:type="spellEnd"/>
      <w:r w:rsidRPr="002E2990">
        <w:rPr>
          <w:rFonts w:ascii="Times New Roman" w:hAnsi="Times New Roman" w:cs="Times New Roman"/>
        </w:rPr>
        <w:t xml:space="preserve"> se </w:t>
      </w:r>
      <w:proofErr w:type="spellStart"/>
      <w:r w:rsidRPr="002E2990">
        <w:rPr>
          <w:rFonts w:ascii="Times New Roman" w:hAnsi="Times New Roman" w:cs="Times New Roman"/>
        </w:rPr>
        <w:t>redovna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djelatnost</w:t>
      </w:r>
      <w:proofErr w:type="spellEnd"/>
      <w:r w:rsidRPr="002E299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društva</w:t>
      </w:r>
      <w:proofErr w:type="spellEnd"/>
      <w:r w:rsidRPr="002E299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i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provedba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projekta</w:t>
      </w:r>
      <w:proofErr w:type="spellEnd"/>
      <w:r w:rsidRPr="002E2990">
        <w:rPr>
          <w:rFonts w:ascii="Times New Roman" w:hAnsi="Times New Roman" w:cs="Times New Roman"/>
          <w:spacing w:val="-1"/>
        </w:rPr>
        <w:t xml:space="preserve"> </w:t>
      </w:r>
      <w:r w:rsidRPr="002E2990">
        <w:rPr>
          <w:rFonts w:ascii="Times New Roman" w:hAnsi="Times New Roman" w:cs="Times New Roman"/>
        </w:rPr>
        <w:t>„</w:t>
      </w:r>
      <w:proofErr w:type="spellStart"/>
      <w:r w:rsidRPr="002E2990">
        <w:rPr>
          <w:rFonts w:ascii="Times New Roman" w:hAnsi="Times New Roman" w:cs="Times New Roman"/>
        </w:rPr>
        <w:t>Služba</w:t>
      </w:r>
      <w:proofErr w:type="spellEnd"/>
      <w:r w:rsidRPr="002E2990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traženja</w:t>
      </w:r>
      <w:proofErr w:type="spellEnd"/>
      <w:r w:rsidRPr="002E2990">
        <w:rPr>
          <w:rFonts w:ascii="Times New Roman" w:hAnsi="Times New Roman" w:cs="Times New Roman"/>
        </w:rPr>
        <w:t>„.</w:t>
      </w:r>
    </w:p>
    <w:p w14:paraId="6B4980FB" w14:textId="37D25ACC" w:rsidR="003A0237" w:rsidRPr="002E2990" w:rsidRDefault="003A0237" w:rsidP="003A0237">
      <w:pPr>
        <w:pStyle w:val="Tijeloteksta"/>
        <w:spacing w:line="360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Zakonom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Hrvatskom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Crvenom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križu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Narodne</w:t>
      </w:r>
      <w:proofErr w:type="spellEnd"/>
      <w:r w:rsidR="002D34D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87454" w:rsidRPr="002E2990">
        <w:rPr>
          <w:rFonts w:ascii="Times New Roman" w:hAnsi="Times New Roman" w:cs="Times New Roman"/>
          <w:sz w:val="22"/>
          <w:szCs w:val="22"/>
        </w:rPr>
        <w:t>novine“</w:t>
      </w:r>
      <w:r w:rsidR="002D34D1">
        <w:rPr>
          <w:rFonts w:ascii="Times New Roman" w:hAnsi="Times New Roman" w:cs="Times New Roman"/>
          <w:sz w:val="22"/>
          <w:szCs w:val="22"/>
        </w:rPr>
        <w:t xml:space="preserve"> </w:t>
      </w:r>
      <w:r w:rsidR="00E87454" w:rsidRPr="002E2990">
        <w:rPr>
          <w:rFonts w:ascii="Times New Roman" w:hAnsi="Times New Roman" w:cs="Times New Roman"/>
          <w:sz w:val="22"/>
          <w:szCs w:val="22"/>
        </w:rPr>
        <w:t>71</w:t>
      </w:r>
      <w:proofErr w:type="gramEnd"/>
      <w:r w:rsidRPr="002E2990">
        <w:rPr>
          <w:rFonts w:ascii="Times New Roman" w:hAnsi="Times New Roman" w:cs="Times New Roman"/>
          <w:sz w:val="22"/>
          <w:szCs w:val="22"/>
        </w:rPr>
        <w:t xml:space="preserve">/10)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određeno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je da se za</w:t>
      </w:r>
      <w:r w:rsidRPr="002E2990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 xml:space="preserve">rad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djelovanje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Službe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traženja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izdvaja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0,2%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sredstava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prihoda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jedinica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lokalne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područne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regionalne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samouprave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0,5%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sredstava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prihoda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jedinica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lokalne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područne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regionalne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)</w:t>
      </w:r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samouprave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za</w:t>
      </w:r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obavljanje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javne</w:t>
      </w:r>
      <w:proofErr w:type="spellEnd"/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ovlasti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redovne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djelatnosti</w:t>
      </w:r>
      <w:proofErr w:type="spellEnd"/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Hrvatskog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Crvenog</w:t>
      </w:r>
      <w:proofErr w:type="spellEnd"/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križa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.</w:t>
      </w:r>
    </w:p>
    <w:p w14:paraId="7DE5FED0" w14:textId="77777777" w:rsidR="003A0237" w:rsidRPr="002E2990" w:rsidRDefault="003A0237" w:rsidP="003A0237">
      <w:pPr>
        <w:pStyle w:val="Tijeloteksta"/>
        <w:spacing w:line="360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E2990">
        <w:rPr>
          <w:rFonts w:ascii="Times New Roman" w:hAnsi="Times New Roman" w:cs="Times New Roman"/>
          <w:b/>
          <w:sz w:val="22"/>
          <w:szCs w:val="22"/>
        </w:rPr>
        <w:t>Pomoć</w:t>
      </w:r>
      <w:proofErr w:type="spellEnd"/>
      <w:r w:rsidRPr="002E299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  <w:sz w:val="22"/>
          <w:szCs w:val="22"/>
        </w:rPr>
        <w:t>njega</w:t>
      </w:r>
      <w:proofErr w:type="spellEnd"/>
      <w:r w:rsidRPr="002E2990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Pr="002E2990">
        <w:rPr>
          <w:rFonts w:ascii="Times New Roman" w:hAnsi="Times New Roman" w:cs="Times New Roman"/>
          <w:b/>
          <w:sz w:val="22"/>
          <w:szCs w:val="22"/>
        </w:rPr>
        <w:t>kući</w:t>
      </w:r>
      <w:proofErr w:type="spellEnd"/>
      <w:r w:rsidRPr="002E299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  <w:sz w:val="22"/>
          <w:szCs w:val="22"/>
        </w:rPr>
        <w:t>starijim</w:t>
      </w:r>
      <w:proofErr w:type="spellEnd"/>
      <w:r w:rsidRPr="002E299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  <w:sz w:val="22"/>
          <w:szCs w:val="22"/>
        </w:rPr>
        <w:t>nemoćnim</w:t>
      </w:r>
      <w:proofErr w:type="spellEnd"/>
      <w:r w:rsidRPr="002E299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  <w:sz w:val="22"/>
          <w:szCs w:val="22"/>
        </w:rPr>
        <w:t>osobama</w:t>
      </w:r>
      <w:proofErr w:type="spellEnd"/>
      <w:r w:rsidRPr="002E29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Temeljem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raspisanog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Javnog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poziva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za Program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javnih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potreba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zdravstvene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zaštite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socij</w:t>
      </w:r>
      <w:r w:rsidR="00C31089">
        <w:rPr>
          <w:rFonts w:ascii="Times New Roman" w:hAnsi="Times New Roman" w:cs="Times New Roman"/>
          <w:sz w:val="22"/>
          <w:szCs w:val="22"/>
        </w:rPr>
        <w:t>alne</w:t>
      </w:r>
      <w:proofErr w:type="spellEnd"/>
      <w:r w:rsidR="00C310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31089">
        <w:rPr>
          <w:rFonts w:ascii="Times New Roman" w:hAnsi="Times New Roman" w:cs="Times New Roman"/>
          <w:sz w:val="22"/>
          <w:szCs w:val="22"/>
        </w:rPr>
        <w:t>skrbi</w:t>
      </w:r>
      <w:proofErr w:type="spellEnd"/>
      <w:r w:rsidR="00C31089">
        <w:rPr>
          <w:rFonts w:ascii="Times New Roman" w:hAnsi="Times New Roman" w:cs="Times New Roman"/>
          <w:sz w:val="22"/>
          <w:szCs w:val="22"/>
        </w:rPr>
        <w:t xml:space="preserve"> Grada Gospića za 2022</w:t>
      </w:r>
      <w:r w:rsidRPr="002E299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godinu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Odlukom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dodjeli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financijskih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sredstava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organizacijama</w:t>
      </w:r>
      <w:proofErr w:type="spellEnd"/>
      <w:r w:rsidRPr="002E2990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civilnog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društva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sufinanciranje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programa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projekata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području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zdravstvene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zaštite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socijalne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skrbi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Grada Gospića u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području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pomoći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starijim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nemoćnim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osobama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osigurana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sredstva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Hrvatskom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Crvenom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križu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Gradskom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društvu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Crvenog</w:t>
      </w:r>
      <w:proofErr w:type="spellEnd"/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križa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Gospić</w:t>
      </w:r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za</w:t>
      </w:r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program</w:t>
      </w:r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Pomoć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osobama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u</w:t>
      </w:r>
      <w:r w:rsidRPr="002E2990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potrebi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 xml:space="preserve">u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lokalnoj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E87454" w:rsidRPr="002E2990">
        <w:rPr>
          <w:rFonts w:ascii="Times New Roman" w:hAnsi="Times New Roman" w:cs="Times New Roman"/>
          <w:sz w:val="22"/>
          <w:szCs w:val="22"/>
        </w:rPr>
        <w:t>zajednici</w:t>
      </w:r>
      <w:proofErr w:type="spellEnd"/>
      <w:r w:rsidR="00E87454" w:rsidRPr="002E2990">
        <w:rPr>
          <w:rFonts w:ascii="Times New Roman" w:hAnsi="Times New Roman" w:cs="Times New Roman"/>
          <w:sz w:val="22"/>
          <w:szCs w:val="22"/>
        </w:rPr>
        <w:t xml:space="preserve"> “</w:t>
      </w:r>
      <w:r w:rsidRPr="002E299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Navedenim</w:t>
      </w:r>
      <w:proofErr w:type="spellEnd"/>
      <w:r w:rsidRPr="002E2990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programom</w:t>
      </w:r>
      <w:proofErr w:type="spellEnd"/>
      <w:r w:rsidRPr="002E2990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Grad</w:t>
      </w:r>
      <w:r w:rsidRPr="002E2990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Gospić</w:t>
      </w:r>
      <w:r w:rsidRPr="002E2990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brine</w:t>
      </w:r>
      <w:r w:rsidRPr="002E2990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o</w:t>
      </w:r>
      <w:r w:rsidRPr="002E2990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osobama</w:t>
      </w:r>
      <w:proofErr w:type="spellEnd"/>
      <w:r w:rsidRPr="002E2990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treće</w:t>
      </w:r>
      <w:proofErr w:type="spellEnd"/>
      <w:r w:rsidRPr="002E2990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životne</w:t>
      </w:r>
      <w:proofErr w:type="spellEnd"/>
      <w:r w:rsidRPr="002E2990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dobi</w:t>
      </w:r>
      <w:proofErr w:type="spellEnd"/>
      <w:r w:rsidRPr="002E2990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2E2990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Humanitarno-socijalni</w:t>
      </w:r>
      <w:proofErr w:type="spellEnd"/>
      <w:r w:rsidRPr="002E2990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program</w:t>
      </w:r>
      <w:r w:rsidRPr="002E2990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pomoći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,</w:t>
      </w:r>
      <w:r w:rsidRPr="002E2990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u</w:t>
      </w:r>
      <w:r w:rsidRPr="002E299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lastRenderedPageBreak/>
        <w:t>vidu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pomoći</w:t>
      </w:r>
      <w:proofErr w:type="spellEnd"/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potrebitim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osobama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treće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životne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dobi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pomoć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u</w:t>
      </w:r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kući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,</w:t>
      </w:r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zdravstvenu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2E29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socijalnu</w:t>
      </w:r>
      <w:proofErr w:type="spellEnd"/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zaštitu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.</w:t>
      </w:r>
    </w:p>
    <w:p w14:paraId="7B6D6579" w14:textId="77777777" w:rsidR="003A0237" w:rsidRDefault="003A0237" w:rsidP="003A0237">
      <w:pPr>
        <w:spacing w:line="360" w:lineRule="auto"/>
        <w:ind w:right="1677"/>
        <w:jc w:val="both"/>
        <w:rPr>
          <w:rFonts w:ascii="Times New Roman" w:hAnsi="Times New Roman" w:cs="Times New Roman"/>
        </w:rPr>
      </w:pPr>
    </w:p>
    <w:p w14:paraId="2EDAD329" w14:textId="77777777" w:rsidR="003A0237" w:rsidRPr="002E2990" w:rsidRDefault="003A0237" w:rsidP="003A0237">
      <w:pPr>
        <w:spacing w:line="360" w:lineRule="auto"/>
        <w:ind w:right="1677"/>
        <w:jc w:val="both"/>
        <w:rPr>
          <w:rFonts w:ascii="Times New Roman" w:hAnsi="Times New Roman" w:cs="Times New Roman"/>
        </w:rPr>
      </w:pPr>
      <w:r w:rsidRPr="002E2990">
        <w:rPr>
          <w:rFonts w:ascii="Times New Roman" w:hAnsi="Times New Roman" w:cs="Times New Roman"/>
        </w:rPr>
        <w:t xml:space="preserve">U 2022. </w:t>
      </w:r>
      <w:proofErr w:type="spellStart"/>
      <w:r w:rsidRPr="002E2990">
        <w:rPr>
          <w:rFonts w:ascii="Times New Roman" w:hAnsi="Times New Roman" w:cs="Times New Roman"/>
        </w:rPr>
        <w:t>godini</w:t>
      </w:r>
      <w:proofErr w:type="spellEnd"/>
      <w:r w:rsidRPr="002E2990">
        <w:rPr>
          <w:rFonts w:ascii="Times New Roman" w:hAnsi="Times New Roman" w:cs="Times New Roman"/>
        </w:rPr>
        <w:t xml:space="preserve"> za </w:t>
      </w:r>
      <w:r w:rsidRPr="002E2990">
        <w:rPr>
          <w:rFonts w:ascii="Times New Roman" w:hAnsi="Times New Roman" w:cs="Times New Roman"/>
          <w:b/>
        </w:rPr>
        <w:t xml:space="preserve">Program 0102 </w:t>
      </w:r>
      <w:proofErr w:type="spellStart"/>
      <w:r w:rsidRPr="002E2990">
        <w:rPr>
          <w:rFonts w:ascii="Times New Roman" w:hAnsi="Times New Roman" w:cs="Times New Roman"/>
          <w:b/>
        </w:rPr>
        <w:t>Donacije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udrugama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građana</w:t>
      </w:r>
      <w:proofErr w:type="spellEnd"/>
      <w:r w:rsidRPr="002E2990">
        <w:rPr>
          <w:rFonts w:ascii="Times New Roman" w:hAnsi="Times New Roman" w:cs="Times New Roman"/>
          <w:b/>
        </w:rPr>
        <w:t xml:space="preserve">, </w:t>
      </w:r>
      <w:proofErr w:type="spellStart"/>
      <w:r w:rsidRPr="002E2990">
        <w:rPr>
          <w:rFonts w:ascii="Times New Roman" w:hAnsi="Times New Roman" w:cs="Times New Roman"/>
          <w:b/>
        </w:rPr>
        <w:t>socijalna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skrb</w:t>
      </w:r>
      <w:proofErr w:type="spellEnd"/>
      <w:r w:rsidRPr="002E2990">
        <w:rPr>
          <w:rFonts w:ascii="Times New Roman" w:hAnsi="Times New Roman" w:cs="Times New Roman"/>
          <w:b/>
        </w:rPr>
        <w:t xml:space="preserve">, </w:t>
      </w:r>
      <w:proofErr w:type="spellStart"/>
      <w:r w:rsidRPr="002E2990">
        <w:rPr>
          <w:rFonts w:ascii="Times New Roman" w:hAnsi="Times New Roman" w:cs="Times New Roman"/>
          <w:b/>
        </w:rPr>
        <w:t>invalidi</w:t>
      </w:r>
      <w:proofErr w:type="spellEnd"/>
      <w:r w:rsidRPr="002E2990">
        <w:rPr>
          <w:rFonts w:ascii="Times New Roman" w:hAnsi="Times New Roman" w:cs="Times New Roman"/>
          <w:b/>
        </w:rPr>
        <w:t xml:space="preserve">, </w:t>
      </w:r>
      <w:proofErr w:type="spellStart"/>
      <w:r w:rsidRPr="002E2990">
        <w:rPr>
          <w:rFonts w:ascii="Times New Roman" w:hAnsi="Times New Roman" w:cs="Times New Roman"/>
          <w:b/>
        </w:rPr>
        <w:t>bolest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utrošeno</w:t>
      </w:r>
      <w:proofErr w:type="spellEnd"/>
      <w:r w:rsidRPr="002E2990">
        <w:rPr>
          <w:rFonts w:ascii="Times New Roman" w:hAnsi="Times New Roman" w:cs="Times New Roman"/>
        </w:rPr>
        <w:t xml:space="preserve"> je 314.802,75 kn.</w:t>
      </w:r>
      <w:r w:rsidRPr="002E2990">
        <w:rPr>
          <w:rFonts w:ascii="Times New Roman" w:hAnsi="Times New Roman" w:cs="Times New Roman"/>
          <w:spacing w:val="-38"/>
        </w:rPr>
        <w:t xml:space="preserve"> </w:t>
      </w:r>
    </w:p>
    <w:p w14:paraId="1BE39DA5" w14:textId="77777777" w:rsidR="003A0237" w:rsidRPr="002E2990" w:rsidRDefault="003A0237" w:rsidP="003A0237">
      <w:pPr>
        <w:spacing w:line="360" w:lineRule="auto"/>
        <w:jc w:val="both"/>
        <w:rPr>
          <w:rFonts w:ascii="Times New Roman" w:hAnsi="Times New Roman" w:cs="Times New Roman"/>
        </w:rPr>
      </w:pPr>
      <w:r w:rsidRPr="002E2990">
        <w:rPr>
          <w:rFonts w:ascii="Times New Roman" w:hAnsi="Times New Roman" w:cs="Times New Roman"/>
          <w:b/>
        </w:rPr>
        <w:t>Program</w:t>
      </w:r>
      <w:r w:rsidRPr="002E2990">
        <w:rPr>
          <w:rFonts w:ascii="Times New Roman" w:hAnsi="Times New Roman" w:cs="Times New Roman"/>
          <w:b/>
          <w:spacing w:val="19"/>
        </w:rPr>
        <w:t xml:space="preserve"> </w:t>
      </w:r>
      <w:r w:rsidRPr="002E2990">
        <w:rPr>
          <w:rFonts w:ascii="Times New Roman" w:hAnsi="Times New Roman" w:cs="Times New Roman"/>
          <w:b/>
        </w:rPr>
        <w:t>0101</w:t>
      </w:r>
      <w:r w:rsidRPr="002E2990">
        <w:rPr>
          <w:rFonts w:ascii="Times New Roman" w:hAnsi="Times New Roman" w:cs="Times New Roman"/>
          <w:b/>
          <w:spacing w:val="21"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Aktivnost</w:t>
      </w:r>
      <w:proofErr w:type="spellEnd"/>
      <w:r w:rsidRPr="002E2990">
        <w:rPr>
          <w:rFonts w:ascii="Times New Roman" w:hAnsi="Times New Roman" w:cs="Times New Roman"/>
          <w:b/>
          <w:spacing w:val="18"/>
        </w:rPr>
        <w:t xml:space="preserve"> </w:t>
      </w:r>
      <w:r w:rsidRPr="002E2990">
        <w:rPr>
          <w:rFonts w:ascii="Times New Roman" w:hAnsi="Times New Roman" w:cs="Times New Roman"/>
          <w:b/>
        </w:rPr>
        <w:t>u</w:t>
      </w:r>
      <w:r w:rsidRPr="002E2990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zaštiti</w:t>
      </w:r>
      <w:proofErr w:type="spellEnd"/>
      <w:r w:rsidRPr="002E2990">
        <w:rPr>
          <w:rFonts w:ascii="Times New Roman" w:hAnsi="Times New Roman" w:cs="Times New Roman"/>
          <w:b/>
          <w:spacing w:val="20"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obitelji</w:t>
      </w:r>
      <w:proofErr w:type="spellEnd"/>
      <w:r w:rsidRPr="002E2990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i</w:t>
      </w:r>
      <w:proofErr w:type="spellEnd"/>
      <w:r w:rsidRPr="002E2990">
        <w:rPr>
          <w:rFonts w:ascii="Times New Roman" w:hAnsi="Times New Roman" w:cs="Times New Roman"/>
          <w:b/>
          <w:spacing w:val="20"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zajednice</w:t>
      </w:r>
      <w:proofErr w:type="spellEnd"/>
      <w:r w:rsidRPr="002E2990">
        <w:rPr>
          <w:rFonts w:ascii="Times New Roman" w:hAnsi="Times New Roman" w:cs="Times New Roman"/>
          <w:b/>
          <w:spacing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ostvaruje</w:t>
      </w:r>
      <w:proofErr w:type="spellEnd"/>
      <w:r w:rsidRPr="002E2990">
        <w:rPr>
          <w:rFonts w:ascii="Times New Roman" w:hAnsi="Times New Roman" w:cs="Times New Roman"/>
          <w:spacing w:val="20"/>
        </w:rPr>
        <w:t xml:space="preserve"> </w:t>
      </w:r>
      <w:r w:rsidRPr="002E2990">
        <w:rPr>
          <w:rFonts w:ascii="Times New Roman" w:hAnsi="Times New Roman" w:cs="Times New Roman"/>
        </w:rPr>
        <w:t>se</w:t>
      </w:r>
      <w:r w:rsidRPr="002E2990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kroz</w:t>
      </w:r>
      <w:proofErr w:type="spellEnd"/>
      <w:r w:rsidRPr="002E2990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planirane</w:t>
      </w:r>
      <w:proofErr w:type="spellEnd"/>
      <w:r w:rsidRPr="002E2990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aktivnosti</w:t>
      </w:r>
      <w:proofErr w:type="spellEnd"/>
      <w:r w:rsidRPr="002E2990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i</w:t>
      </w:r>
      <w:proofErr w:type="spellEnd"/>
      <w:r w:rsidRPr="002E2990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projekte</w:t>
      </w:r>
      <w:proofErr w:type="spellEnd"/>
      <w:r w:rsidRPr="002E2990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udruga</w:t>
      </w:r>
      <w:proofErr w:type="spellEnd"/>
      <w:r w:rsidRPr="002E2990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građana</w:t>
      </w:r>
      <w:proofErr w:type="spellEnd"/>
      <w:r w:rsidRPr="002E2990">
        <w:rPr>
          <w:rFonts w:ascii="Times New Roman" w:hAnsi="Times New Roman" w:cs="Times New Roman"/>
        </w:rPr>
        <w:t>,</w:t>
      </w:r>
      <w:r w:rsidRPr="002E2990">
        <w:rPr>
          <w:rFonts w:ascii="Times New Roman" w:hAnsi="Times New Roman" w:cs="Times New Roman"/>
          <w:spacing w:val="19"/>
        </w:rPr>
        <w:t xml:space="preserve"> </w:t>
      </w:r>
      <w:r w:rsidRPr="002E299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temeljem</w:t>
      </w:r>
      <w:proofErr w:type="spellEnd"/>
      <w:r w:rsidRPr="002E2990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javnih</w:t>
      </w:r>
      <w:proofErr w:type="spellEnd"/>
      <w:r w:rsidRPr="002E2990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potreba</w:t>
      </w:r>
      <w:proofErr w:type="spellEnd"/>
      <w:r w:rsidRPr="002E2990">
        <w:rPr>
          <w:rFonts w:ascii="Times New Roman" w:hAnsi="Times New Roman" w:cs="Times New Roman"/>
        </w:rPr>
        <w:t>,</w:t>
      </w:r>
      <w:r w:rsidRPr="002E2990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kroz</w:t>
      </w:r>
      <w:proofErr w:type="spellEnd"/>
      <w:r w:rsidRPr="002E2990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stipendiranje</w:t>
      </w:r>
      <w:proofErr w:type="spellEnd"/>
      <w:r w:rsidRPr="002E299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učenika</w:t>
      </w:r>
      <w:proofErr w:type="spellEnd"/>
      <w:r w:rsidRPr="002E2990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i</w:t>
      </w:r>
      <w:proofErr w:type="spellEnd"/>
      <w:r w:rsidRPr="002E2990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studenata</w:t>
      </w:r>
      <w:proofErr w:type="spellEnd"/>
      <w:r w:rsidRPr="002E2990">
        <w:rPr>
          <w:rFonts w:ascii="Times New Roman" w:hAnsi="Times New Roman" w:cs="Times New Roman"/>
          <w:spacing w:val="-2"/>
        </w:rPr>
        <w:t xml:space="preserve"> </w:t>
      </w:r>
      <w:r w:rsidRPr="002E2990">
        <w:rPr>
          <w:rFonts w:ascii="Times New Roman" w:hAnsi="Times New Roman" w:cs="Times New Roman"/>
        </w:rPr>
        <w:t>…</w:t>
      </w:r>
    </w:p>
    <w:p w14:paraId="06237CF1" w14:textId="77777777" w:rsidR="003A0237" w:rsidRPr="002E2990" w:rsidRDefault="003A0237" w:rsidP="003A0237">
      <w:pPr>
        <w:pStyle w:val="Tijeloteksta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2990">
        <w:rPr>
          <w:rFonts w:ascii="Times New Roman" w:hAnsi="Times New Roman" w:cs="Times New Roman"/>
          <w:sz w:val="22"/>
          <w:szCs w:val="22"/>
        </w:rPr>
        <w:t>U</w:t>
      </w:r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prvom</w:t>
      </w:r>
      <w:proofErr w:type="spellEnd"/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polugodištu</w:t>
      </w:r>
      <w:proofErr w:type="spellEnd"/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2022.</w:t>
      </w:r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godine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 xml:space="preserve"> za</w:t>
      </w:r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ovaj</w:t>
      </w:r>
      <w:proofErr w:type="spellEnd"/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Program</w:t>
      </w:r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utrošeno</w:t>
      </w:r>
      <w:proofErr w:type="spellEnd"/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je</w:t>
      </w:r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36,06</w:t>
      </w:r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2990">
        <w:rPr>
          <w:rFonts w:ascii="Times New Roman" w:hAnsi="Times New Roman" w:cs="Times New Roman"/>
          <w:sz w:val="22"/>
          <w:szCs w:val="22"/>
        </w:rPr>
        <w:t>%</w:t>
      </w:r>
      <w:r w:rsidRPr="002E29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planiranih</w:t>
      </w:r>
      <w:proofErr w:type="spellEnd"/>
      <w:r w:rsidRPr="002E299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E2990">
        <w:rPr>
          <w:rFonts w:ascii="Times New Roman" w:hAnsi="Times New Roman" w:cs="Times New Roman"/>
          <w:sz w:val="22"/>
          <w:szCs w:val="22"/>
        </w:rPr>
        <w:t>sredstava</w:t>
      </w:r>
      <w:proofErr w:type="spellEnd"/>
      <w:r w:rsidRPr="002E2990">
        <w:rPr>
          <w:rFonts w:ascii="Times New Roman" w:hAnsi="Times New Roman" w:cs="Times New Roman"/>
          <w:sz w:val="22"/>
          <w:szCs w:val="22"/>
        </w:rPr>
        <w:t>.</w:t>
      </w:r>
    </w:p>
    <w:p w14:paraId="1A7CCD4B" w14:textId="77777777" w:rsidR="003A0237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r w:rsidRPr="002E2990">
        <w:rPr>
          <w:rFonts w:ascii="Times New Roman" w:hAnsi="Times New Roman" w:cs="Times New Roman"/>
          <w:b/>
        </w:rPr>
        <w:t xml:space="preserve">Program 0103 </w:t>
      </w:r>
      <w:proofErr w:type="spellStart"/>
      <w:r w:rsidRPr="002E2990">
        <w:rPr>
          <w:rFonts w:ascii="Times New Roman" w:hAnsi="Times New Roman" w:cs="Times New Roman"/>
          <w:b/>
        </w:rPr>
        <w:t>Obilježavanje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državnih</w:t>
      </w:r>
      <w:proofErr w:type="spellEnd"/>
      <w:r w:rsidRPr="002E2990">
        <w:rPr>
          <w:rFonts w:ascii="Times New Roman" w:hAnsi="Times New Roman" w:cs="Times New Roman"/>
          <w:b/>
        </w:rPr>
        <w:t xml:space="preserve">, </w:t>
      </w:r>
      <w:proofErr w:type="spellStart"/>
      <w:r w:rsidRPr="002E2990">
        <w:rPr>
          <w:rFonts w:ascii="Times New Roman" w:hAnsi="Times New Roman" w:cs="Times New Roman"/>
          <w:b/>
        </w:rPr>
        <w:t>gradskih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i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vjerskih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  <w:b/>
        </w:rPr>
        <w:t>blagdana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provodi</w:t>
      </w:r>
      <w:proofErr w:type="spellEnd"/>
      <w:r w:rsidRPr="002E2990">
        <w:rPr>
          <w:rFonts w:ascii="Times New Roman" w:hAnsi="Times New Roman" w:cs="Times New Roman"/>
        </w:rPr>
        <w:t xml:space="preserve"> se </w:t>
      </w:r>
      <w:proofErr w:type="spellStart"/>
      <w:r w:rsidRPr="002E2990">
        <w:rPr>
          <w:rFonts w:ascii="Times New Roman" w:hAnsi="Times New Roman" w:cs="Times New Roman"/>
        </w:rPr>
        <w:t>kroz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obilježavanje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datuma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značajnih</w:t>
      </w:r>
      <w:proofErr w:type="spellEnd"/>
      <w:r w:rsidRPr="002E2990">
        <w:rPr>
          <w:rFonts w:ascii="Times New Roman" w:hAnsi="Times New Roman" w:cs="Times New Roman"/>
        </w:rPr>
        <w:t xml:space="preserve"> za Grad</w:t>
      </w:r>
      <w:r w:rsidRPr="002E2990">
        <w:rPr>
          <w:rFonts w:ascii="Times New Roman" w:hAnsi="Times New Roman" w:cs="Times New Roman"/>
          <w:spacing w:val="1"/>
        </w:rPr>
        <w:t xml:space="preserve"> </w:t>
      </w:r>
      <w:r w:rsidRPr="002E2990">
        <w:rPr>
          <w:rFonts w:ascii="Times New Roman" w:hAnsi="Times New Roman" w:cs="Times New Roman"/>
        </w:rPr>
        <w:t xml:space="preserve">Gospić </w:t>
      </w:r>
      <w:proofErr w:type="spellStart"/>
      <w:r w:rsidRPr="002E2990">
        <w:rPr>
          <w:rFonts w:ascii="Times New Roman" w:hAnsi="Times New Roman" w:cs="Times New Roman"/>
        </w:rPr>
        <w:t>i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njegove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građane</w:t>
      </w:r>
      <w:proofErr w:type="spellEnd"/>
      <w:r w:rsidRPr="002E2990">
        <w:rPr>
          <w:rFonts w:ascii="Times New Roman" w:hAnsi="Times New Roman" w:cs="Times New Roman"/>
        </w:rPr>
        <w:t xml:space="preserve">; Dan Grada, Dan </w:t>
      </w:r>
      <w:proofErr w:type="spellStart"/>
      <w:r w:rsidRPr="002E2990">
        <w:rPr>
          <w:rFonts w:ascii="Times New Roman" w:hAnsi="Times New Roman" w:cs="Times New Roman"/>
        </w:rPr>
        <w:t>pobjede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i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domovinske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zahvalnosti</w:t>
      </w:r>
      <w:proofErr w:type="spellEnd"/>
      <w:r w:rsidRPr="002E2990">
        <w:rPr>
          <w:rFonts w:ascii="Times New Roman" w:hAnsi="Times New Roman" w:cs="Times New Roman"/>
        </w:rPr>
        <w:t xml:space="preserve">, </w:t>
      </w:r>
      <w:proofErr w:type="spellStart"/>
      <w:r w:rsidRPr="002E2990">
        <w:rPr>
          <w:rFonts w:ascii="Times New Roman" w:hAnsi="Times New Roman" w:cs="Times New Roman"/>
        </w:rPr>
        <w:t>doček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Nove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godine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i</w:t>
      </w:r>
      <w:proofErr w:type="spellEnd"/>
      <w:r w:rsidRPr="002E2990">
        <w:rPr>
          <w:rFonts w:ascii="Times New Roman" w:hAnsi="Times New Roman" w:cs="Times New Roman"/>
        </w:rPr>
        <w:t xml:space="preserve"> Advent. Program je</w:t>
      </w:r>
      <w:r w:rsidRPr="002E299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E87454" w:rsidRPr="002E2990">
        <w:rPr>
          <w:rFonts w:ascii="Times New Roman" w:hAnsi="Times New Roman" w:cs="Times New Roman"/>
        </w:rPr>
        <w:t>izvršen</w:t>
      </w:r>
      <w:proofErr w:type="spellEnd"/>
      <w:r w:rsidR="00E87454" w:rsidRPr="002E2990">
        <w:rPr>
          <w:rFonts w:ascii="Times New Roman" w:hAnsi="Times New Roman" w:cs="Times New Roman"/>
        </w:rPr>
        <w:t xml:space="preserve"> 48</w:t>
      </w:r>
      <w:r w:rsidRPr="002E2990">
        <w:rPr>
          <w:rFonts w:ascii="Times New Roman" w:hAnsi="Times New Roman" w:cs="Times New Roman"/>
        </w:rPr>
        <w:t xml:space="preserve">,16 % </w:t>
      </w:r>
      <w:proofErr w:type="spellStart"/>
      <w:r w:rsidRPr="002E2990">
        <w:rPr>
          <w:rFonts w:ascii="Times New Roman" w:hAnsi="Times New Roman" w:cs="Times New Roman"/>
        </w:rPr>
        <w:t>od</w:t>
      </w:r>
      <w:proofErr w:type="spellEnd"/>
      <w:r w:rsidRPr="002E2990">
        <w:rPr>
          <w:rFonts w:ascii="Times New Roman" w:hAnsi="Times New Roman" w:cs="Times New Roman"/>
          <w:spacing w:val="-1"/>
        </w:rPr>
        <w:t xml:space="preserve"> </w:t>
      </w:r>
      <w:r w:rsidRPr="002E2990">
        <w:rPr>
          <w:rFonts w:ascii="Times New Roman" w:hAnsi="Times New Roman" w:cs="Times New Roman"/>
        </w:rPr>
        <w:t>plana.</w:t>
      </w:r>
    </w:p>
    <w:p w14:paraId="40DC8260" w14:textId="77777777" w:rsidR="003A0237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  <w:r w:rsidRPr="002E2990">
        <w:rPr>
          <w:rFonts w:ascii="Times New Roman" w:hAnsi="Times New Roman" w:cs="Times New Roman"/>
          <w:b/>
        </w:rPr>
        <w:t xml:space="preserve">Program 0104 </w:t>
      </w:r>
      <w:proofErr w:type="spellStart"/>
      <w:r w:rsidRPr="002E2990">
        <w:rPr>
          <w:rFonts w:ascii="Times New Roman" w:hAnsi="Times New Roman" w:cs="Times New Roman"/>
          <w:b/>
        </w:rPr>
        <w:t>Aktivnosti</w:t>
      </w:r>
      <w:proofErr w:type="spellEnd"/>
      <w:r w:rsidRPr="002E2990">
        <w:rPr>
          <w:rFonts w:ascii="Times New Roman" w:hAnsi="Times New Roman" w:cs="Times New Roman"/>
          <w:b/>
        </w:rPr>
        <w:t xml:space="preserve"> u </w:t>
      </w:r>
      <w:proofErr w:type="spellStart"/>
      <w:r w:rsidRPr="002E2990">
        <w:rPr>
          <w:rFonts w:ascii="Times New Roman" w:hAnsi="Times New Roman" w:cs="Times New Roman"/>
          <w:b/>
        </w:rPr>
        <w:t>zajednici</w:t>
      </w:r>
      <w:proofErr w:type="spellEnd"/>
      <w:r w:rsidRPr="002E2990">
        <w:rPr>
          <w:rFonts w:ascii="Times New Roman" w:hAnsi="Times New Roman" w:cs="Times New Roman"/>
          <w:b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ostvaruje</w:t>
      </w:r>
      <w:proofErr w:type="spellEnd"/>
      <w:r w:rsidRPr="002E2990">
        <w:rPr>
          <w:rFonts w:ascii="Times New Roman" w:hAnsi="Times New Roman" w:cs="Times New Roman"/>
        </w:rPr>
        <w:t xml:space="preserve"> se </w:t>
      </w:r>
      <w:proofErr w:type="spellStart"/>
      <w:r w:rsidRPr="002E2990">
        <w:rPr>
          <w:rFonts w:ascii="Times New Roman" w:hAnsi="Times New Roman" w:cs="Times New Roman"/>
        </w:rPr>
        <w:t>kroz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aktivnosti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i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projekt</w:t>
      </w:r>
      <w:proofErr w:type="spellEnd"/>
      <w:r w:rsidRPr="002E2990">
        <w:rPr>
          <w:rFonts w:ascii="Times New Roman" w:hAnsi="Times New Roman" w:cs="Times New Roman"/>
        </w:rPr>
        <w:t xml:space="preserve"> Grad </w:t>
      </w:r>
      <w:proofErr w:type="spellStart"/>
      <w:r w:rsidRPr="002E2990">
        <w:rPr>
          <w:rFonts w:ascii="Times New Roman" w:hAnsi="Times New Roman" w:cs="Times New Roman"/>
        </w:rPr>
        <w:t>prijatelj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djece</w:t>
      </w:r>
      <w:proofErr w:type="spellEnd"/>
      <w:r w:rsidRPr="002E2990">
        <w:rPr>
          <w:rFonts w:ascii="Times New Roman" w:hAnsi="Times New Roman" w:cs="Times New Roman"/>
        </w:rPr>
        <w:t xml:space="preserve">, </w:t>
      </w:r>
      <w:proofErr w:type="spellStart"/>
      <w:r w:rsidRPr="002E2990">
        <w:rPr>
          <w:rFonts w:ascii="Times New Roman" w:hAnsi="Times New Roman" w:cs="Times New Roman"/>
        </w:rPr>
        <w:t>institucionalnu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podršku</w:t>
      </w:r>
      <w:proofErr w:type="spellEnd"/>
      <w:r w:rsidRPr="002E299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udrugama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građana</w:t>
      </w:r>
      <w:proofErr w:type="spellEnd"/>
      <w:r w:rsidRPr="002E2990">
        <w:rPr>
          <w:rFonts w:ascii="Times New Roman" w:hAnsi="Times New Roman" w:cs="Times New Roman"/>
        </w:rPr>
        <w:t xml:space="preserve">, </w:t>
      </w:r>
      <w:proofErr w:type="spellStart"/>
      <w:r w:rsidRPr="002E2990">
        <w:rPr>
          <w:rFonts w:ascii="Times New Roman" w:hAnsi="Times New Roman" w:cs="Times New Roman"/>
        </w:rPr>
        <w:t>programe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i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projekte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udruga</w:t>
      </w:r>
      <w:proofErr w:type="spellEnd"/>
      <w:r w:rsidRPr="002E2990">
        <w:rPr>
          <w:rFonts w:ascii="Times New Roman" w:hAnsi="Times New Roman" w:cs="Times New Roman"/>
        </w:rPr>
        <w:t xml:space="preserve"> koji </w:t>
      </w:r>
      <w:proofErr w:type="spellStart"/>
      <w:r w:rsidRPr="002E2990">
        <w:rPr>
          <w:rFonts w:ascii="Times New Roman" w:hAnsi="Times New Roman" w:cs="Times New Roman"/>
        </w:rPr>
        <w:t>su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realizirani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temeljem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ugovora</w:t>
      </w:r>
      <w:proofErr w:type="spellEnd"/>
      <w:r w:rsidRPr="002E2990">
        <w:rPr>
          <w:rFonts w:ascii="Times New Roman" w:hAnsi="Times New Roman" w:cs="Times New Roman"/>
        </w:rPr>
        <w:t xml:space="preserve"> s </w:t>
      </w:r>
      <w:proofErr w:type="spellStart"/>
      <w:r w:rsidRPr="002E2990">
        <w:rPr>
          <w:rFonts w:ascii="Times New Roman" w:hAnsi="Times New Roman" w:cs="Times New Roman"/>
        </w:rPr>
        <w:t>udrugama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prijavljenim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na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javni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poziv</w:t>
      </w:r>
      <w:proofErr w:type="spellEnd"/>
      <w:r w:rsidRPr="002E2990">
        <w:rPr>
          <w:rFonts w:ascii="Times New Roman" w:hAnsi="Times New Roman" w:cs="Times New Roman"/>
        </w:rPr>
        <w:t>,</w:t>
      </w:r>
      <w:r w:rsidRPr="002E299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potpore</w:t>
      </w:r>
      <w:proofErr w:type="spellEnd"/>
      <w:r w:rsidRPr="002E2990">
        <w:rPr>
          <w:rFonts w:ascii="Times New Roman" w:hAnsi="Times New Roman" w:cs="Times New Roman"/>
        </w:rPr>
        <w:t xml:space="preserve"> u </w:t>
      </w:r>
      <w:proofErr w:type="spellStart"/>
      <w:r w:rsidRPr="002E2990">
        <w:rPr>
          <w:rFonts w:ascii="Times New Roman" w:hAnsi="Times New Roman" w:cs="Times New Roman"/>
        </w:rPr>
        <w:t>sportu</w:t>
      </w:r>
      <w:proofErr w:type="spellEnd"/>
      <w:r w:rsidRPr="002E2990">
        <w:rPr>
          <w:rFonts w:ascii="Times New Roman" w:hAnsi="Times New Roman" w:cs="Times New Roman"/>
        </w:rPr>
        <w:t xml:space="preserve">, </w:t>
      </w:r>
      <w:proofErr w:type="spellStart"/>
      <w:r w:rsidRPr="002E2990">
        <w:rPr>
          <w:rFonts w:ascii="Times New Roman" w:hAnsi="Times New Roman" w:cs="Times New Roman"/>
        </w:rPr>
        <w:t>zaštita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životinja</w:t>
      </w:r>
      <w:proofErr w:type="spellEnd"/>
      <w:r w:rsidRPr="002E2990">
        <w:rPr>
          <w:rFonts w:ascii="Times New Roman" w:hAnsi="Times New Roman" w:cs="Times New Roman"/>
        </w:rPr>
        <w:t xml:space="preserve">, </w:t>
      </w:r>
      <w:proofErr w:type="spellStart"/>
      <w:r w:rsidRPr="002E2990">
        <w:rPr>
          <w:rFonts w:ascii="Times New Roman" w:hAnsi="Times New Roman" w:cs="Times New Roman"/>
        </w:rPr>
        <w:t>subvencijama</w:t>
      </w:r>
      <w:proofErr w:type="spellEnd"/>
      <w:r w:rsidRPr="002E2990">
        <w:rPr>
          <w:rFonts w:ascii="Times New Roman" w:hAnsi="Times New Roman" w:cs="Times New Roman"/>
        </w:rPr>
        <w:t xml:space="preserve"> u </w:t>
      </w:r>
      <w:proofErr w:type="spellStart"/>
      <w:r w:rsidRPr="002E2990">
        <w:rPr>
          <w:rFonts w:ascii="Times New Roman" w:hAnsi="Times New Roman" w:cs="Times New Roman"/>
        </w:rPr>
        <w:t>linijskom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prijevozu</w:t>
      </w:r>
      <w:proofErr w:type="spellEnd"/>
      <w:r w:rsidRPr="002E2990">
        <w:rPr>
          <w:rFonts w:ascii="Times New Roman" w:hAnsi="Times New Roman" w:cs="Times New Roman"/>
        </w:rPr>
        <w:t xml:space="preserve">. Program je </w:t>
      </w:r>
      <w:proofErr w:type="spellStart"/>
      <w:r w:rsidRPr="002E2990">
        <w:rPr>
          <w:rFonts w:ascii="Times New Roman" w:hAnsi="Times New Roman" w:cs="Times New Roman"/>
        </w:rPr>
        <w:t>ostvaren</w:t>
      </w:r>
      <w:proofErr w:type="spellEnd"/>
      <w:r w:rsidRPr="002E2990">
        <w:rPr>
          <w:rFonts w:ascii="Times New Roman" w:hAnsi="Times New Roman" w:cs="Times New Roman"/>
          <w:spacing w:val="-38"/>
        </w:rPr>
        <w:t xml:space="preserve">   z</w:t>
      </w:r>
      <w:r w:rsidRPr="002E2990">
        <w:rPr>
          <w:rFonts w:ascii="Times New Roman" w:hAnsi="Times New Roman" w:cs="Times New Roman"/>
        </w:rPr>
        <w:t>a</w:t>
      </w:r>
      <w:r w:rsidRPr="002E299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prvo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polugodište</w:t>
      </w:r>
      <w:proofErr w:type="spellEnd"/>
      <w:r w:rsidRPr="002E2990">
        <w:rPr>
          <w:rFonts w:ascii="Times New Roman" w:hAnsi="Times New Roman" w:cs="Times New Roman"/>
          <w:spacing w:val="1"/>
        </w:rPr>
        <w:t xml:space="preserve"> </w:t>
      </w:r>
      <w:r w:rsidRPr="002E2990">
        <w:rPr>
          <w:rFonts w:ascii="Times New Roman" w:hAnsi="Times New Roman" w:cs="Times New Roman"/>
        </w:rPr>
        <w:t>u</w:t>
      </w:r>
      <w:r w:rsidRPr="002E299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iznosu</w:t>
      </w:r>
      <w:proofErr w:type="spellEnd"/>
      <w:r w:rsidRPr="002E2990">
        <w:rPr>
          <w:rFonts w:ascii="Times New Roman" w:hAnsi="Times New Roman" w:cs="Times New Roman"/>
        </w:rPr>
        <w:t xml:space="preserve"> od</w:t>
      </w:r>
      <w:r w:rsidRPr="002E2990">
        <w:rPr>
          <w:rFonts w:ascii="Times New Roman" w:hAnsi="Times New Roman" w:cs="Times New Roman"/>
          <w:spacing w:val="-1"/>
        </w:rPr>
        <w:t xml:space="preserve"> </w:t>
      </w:r>
      <w:r w:rsidRPr="002E2990">
        <w:rPr>
          <w:rFonts w:ascii="Times New Roman" w:hAnsi="Times New Roman" w:cs="Times New Roman"/>
        </w:rPr>
        <w:t>650.663,93 kn.</w:t>
      </w:r>
    </w:p>
    <w:p w14:paraId="66826554" w14:textId="77777777" w:rsidR="003A0237" w:rsidRPr="002E2990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</w:rPr>
      </w:pPr>
    </w:p>
    <w:p w14:paraId="33763A28" w14:textId="77777777" w:rsidR="003A0237" w:rsidRDefault="003A0237" w:rsidP="003A0237">
      <w:pPr>
        <w:pStyle w:val="Tijeloteksta"/>
      </w:pPr>
    </w:p>
    <w:p w14:paraId="59A1E6EC" w14:textId="77777777" w:rsidR="003A0237" w:rsidRPr="00B6659F" w:rsidRDefault="003A0237" w:rsidP="003A0237">
      <w:pPr>
        <w:pStyle w:val="Naslov21"/>
        <w:ind w:left="0"/>
        <w:rPr>
          <w:rFonts w:ascii="Times New Roman" w:hAnsi="Times New Roman" w:cs="Times New Roman"/>
          <w:sz w:val="22"/>
          <w:szCs w:val="22"/>
        </w:rPr>
      </w:pPr>
      <w:bookmarkStart w:id="64" w:name="_Toc114207120"/>
      <w:r w:rsidRPr="00B6659F">
        <w:rPr>
          <w:rFonts w:ascii="Times New Roman" w:hAnsi="Times New Roman" w:cs="Times New Roman"/>
          <w:sz w:val="22"/>
          <w:szCs w:val="22"/>
        </w:rPr>
        <w:t>00307</w:t>
      </w:r>
      <w:r w:rsidRPr="00B6659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6659F">
        <w:rPr>
          <w:rFonts w:ascii="Times New Roman" w:hAnsi="Times New Roman" w:cs="Times New Roman"/>
          <w:sz w:val="22"/>
          <w:szCs w:val="22"/>
        </w:rPr>
        <w:t>SLUŽBE</w:t>
      </w:r>
      <w:r w:rsidRPr="00B6659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6659F">
        <w:rPr>
          <w:rFonts w:ascii="Times New Roman" w:hAnsi="Times New Roman" w:cs="Times New Roman"/>
          <w:sz w:val="22"/>
          <w:szCs w:val="22"/>
        </w:rPr>
        <w:t>ZAŠTITE</w:t>
      </w:r>
      <w:r w:rsidRPr="00B6659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6659F">
        <w:rPr>
          <w:rFonts w:ascii="Times New Roman" w:hAnsi="Times New Roman" w:cs="Times New Roman"/>
          <w:sz w:val="22"/>
          <w:szCs w:val="22"/>
        </w:rPr>
        <w:t>I</w:t>
      </w:r>
      <w:r w:rsidRPr="00B6659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6659F">
        <w:rPr>
          <w:rFonts w:ascii="Times New Roman" w:hAnsi="Times New Roman" w:cs="Times New Roman"/>
          <w:sz w:val="22"/>
          <w:szCs w:val="22"/>
        </w:rPr>
        <w:t>SPAŠAVANJA</w:t>
      </w:r>
      <w:bookmarkEnd w:id="64"/>
    </w:p>
    <w:p w14:paraId="3324D622" w14:textId="77777777" w:rsidR="003A0237" w:rsidRDefault="003A0237" w:rsidP="003A0237">
      <w:pPr>
        <w:pStyle w:val="Tijeloteksta"/>
        <w:spacing w:before="11" w:after="1"/>
        <w:rPr>
          <w:b/>
          <w:sz w:val="17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674"/>
        <w:gridCol w:w="3865"/>
        <w:gridCol w:w="1341"/>
        <w:gridCol w:w="1271"/>
        <w:gridCol w:w="691"/>
      </w:tblGrid>
      <w:tr w:rsidR="003A0237" w14:paraId="05F50779" w14:textId="77777777" w:rsidTr="00B425B0">
        <w:trPr>
          <w:trHeight w:val="255"/>
        </w:trPr>
        <w:tc>
          <w:tcPr>
            <w:tcW w:w="1142" w:type="dxa"/>
            <w:tcBorders>
              <w:top w:val="single" w:sz="4" w:space="0" w:color="auto"/>
            </w:tcBorders>
          </w:tcPr>
          <w:p w14:paraId="2737AD7F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proofErr w:type="spellStart"/>
            <w:r w:rsidRPr="007D69EB">
              <w:rPr>
                <w:b/>
                <w:sz w:val="16"/>
              </w:rPr>
              <w:t>Glava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1E079E21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7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00307</w:t>
            </w:r>
          </w:p>
        </w:tc>
        <w:tc>
          <w:tcPr>
            <w:tcW w:w="3865" w:type="dxa"/>
            <w:tcBorders>
              <w:top w:val="single" w:sz="4" w:space="0" w:color="auto"/>
              <w:right w:val="nil"/>
            </w:tcBorders>
          </w:tcPr>
          <w:p w14:paraId="254A2C49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06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SLUŽBE</w:t>
            </w:r>
            <w:r w:rsidRPr="007D69EB">
              <w:rPr>
                <w:b/>
                <w:spacing w:val="-2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ZAŠTITE</w:t>
            </w:r>
            <w:r w:rsidRPr="007D69EB">
              <w:rPr>
                <w:b/>
                <w:spacing w:val="-1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I</w:t>
            </w:r>
            <w:r w:rsidRPr="007D69EB">
              <w:rPr>
                <w:b/>
                <w:spacing w:val="-1"/>
                <w:sz w:val="16"/>
              </w:rPr>
              <w:t xml:space="preserve"> </w:t>
            </w:r>
            <w:r w:rsidRPr="007D69EB">
              <w:rPr>
                <w:b/>
                <w:sz w:val="16"/>
              </w:rPr>
              <w:t>SPAŠAVANJA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nil"/>
            </w:tcBorders>
          </w:tcPr>
          <w:p w14:paraId="2991AD42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297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5.800.232,00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</w:tcBorders>
          </w:tcPr>
          <w:p w14:paraId="54B0946B" w14:textId="77777777" w:rsidR="003A0237" w:rsidRPr="007D69EB" w:rsidRDefault="003A0237" w:rsidP="00B425B0">
            <w:pPr>
              <w:pStyle w:val="TableParagraph"/>
              <w:spacing w:before="60" w:line="175" w:lineRule="exact"/>
              <w:ind w:left="110"/>
              <w:rPr>
                <w:b/>
                <w:sz w:val="16"/>
              </w:rPr>
            </w:pPr>
            <w:r w:rsidRPr="007D69EB">
              <w:rPr>
                <w:b/>
                <w:sz w:val="16"/>
              </w:rPr>
              <w:t>2.784.950,36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153AA5BD" w14:textId="77777777" w:rsidR="003A0237" w:rsidRPr="007D69EB" w:rsidRDefault="003A0237" w:rsidP="00B425B0">
            <w:pPr>
              <w:pStyle w:val="TableParagraph"/>
              <w:spacing w:before="94" w:line="141" w:lineRule="exact"/>
              <w:ind w:right="96"/>
              <w:jc w:val="right"/>
              <w:rPr>
                <w:rFonts w:ascii="Arial"/>
                <w:b/>
                <w:sz w:val="14"/>
              </w:rPr>
            </w:pPr>
            <w:r w:rsidRPr="007D69EB">
              <w:rPr>
                <w:rFonts w:ascii="Arial"/>
                <w:b/>
                <w:sz w:val="14"/>
              </w:rPr>
              <w:t>48,01%</w:t>
            </w:r>
          </w:p>
        </w:tc>
      </w:tr>
      <w:tr w:rsidR="003A0237" w14:paraId="4625A12D" w14:textId="77777777" w:rsidTr="00B425B0">
        <w:trPr>
          <w:trHeight w:val="276"/>
        </w:trPr>
        <w:tc>
          <w:tcPr>
            <w:tcW w:w="1142" w:type="dxa"/>
            <w:shd w:val="clear" w:color="auto" w:fill="9999FF"/>
          </w:tcPr>
          <w:p w14:paraId="242C6F32" w14:textId="77777777" w:rsidR="003A0237" w:rsidRPr="007D69EB" w:rsidRDefault="003A0237" w:rsidP="00B425B0">
            <w:pPr>
              <w:pStyle w:val="TableParagraph"/>
              <w:spacing w:line="140" w:lineRule="atLeast"/>
              <w:ind w:left="107" w:right="311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color w:val="FFFFFF"/>
                <w:sz w:val="12"/>
              </w:rPr>
              <w:t>Proračunski</w:t>
            </w:r>
            <w:proofErr w:type="spellEnd"/>
            <w:r w:rsidRPr="007D69EB">
              <w:rPr>
                <w:rFonts w:ascii="Arial" w:hAnsi="Arial"/>
                <w:b/>
                <w:color w:val="FFFFFF"/>
                <w:spacing w:val="-31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color w:val="FFFFFF"/>
                <w:sz w:val="12"/>
              </w:rPr>
              <w:t>korisnik</w:t>
            </w:r>
          </w:p>
        </w:tc>
        <w:tc>
          <w:tcPr>
            <w:tcW w:w="674" w:type="dxa"/>
            <w:shd w:val="clear" w:color="auto" w:fill="9999FF"/>
          </w:tcPr>
          <w:p w14:paraId="57B29A85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9DEB37C" w14:textId="77777777" w:rsidR="003A0237" w:rsidRPr="007D69EB" w:rsidRDefault="003A0237" w:rsidP="00B425B0">
            <w:pPr>
              <w:pStyle w:val="TableParagraph"/>
              <w:spacing w:line="119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01</w:t>
            </w:r>
          </w:p>
        </w:tc>
        <w:tc>
          <w:tcPr>
            <w:tcW w:w="3865" w:type="dxa"/>
            <w:shd w:val="clear" w:color="auto" w:fill="9999FF"/>
          </w:tcPr>
          <w:p w14:paraId="6F988DB6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A816E16" w14:textId="77777777" w:rsidR="003A0237" w:rsidRPr="007D69EB" w:rsidRDefault="003A0237" w:rsidP="00B425B0">
            <w:pPr>
              <w:pStyle w:val="TableParagraph"/>
              <w:spacing w:line="119" w:lineRule="exact"/>
              <w:ind w:left="106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JAVNA</w:t>
            </w:r>
            <w:r w:rsidRPr="007D69EB">
              <w:rPr>
                <w:rFonts w:ascii="Arial"/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color w:val="FFFFFF"/>
                <w:sz w:val="12"/>
              </w:rPr>
              <w:t>VATROGASNA</w:t>
            </w:r>
            <w:r w:rsidRPr="007D69EB">
              <w:rPr>
                <w:rFonts w:ascii="Arial"/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color w:val="FFFFFF"/>
                <w:sz w:val="12"/>
              </w:rPr>
              <w:t>POSTROJBA</w:t>
            </w:r>
          </w:p>
        </w:tc>
        <w:tc>
          <w:tcPr>
            <w:tcW w:w="1341" w:type="dxa"/>
            <w:shd w:val="clear" w:color="auto" w:fill="9999FF"/>
          </w:tcPr>
          <w:p w14:paraId="62691C47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6ECB46" w14:textId="77777777" w:rsidR="003A0237" w:rsidRPr="007D69EB" w:rsidRDefault="003A0237" w:rsidP="00B425B0">
            <w:pPr>
              <w:pStyle w:val="TableParagraph"/>
              <w:spacing w:line="119" w:lineRule="exac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 xml:space="preserve">            5.625.032,00</w:t>
            </w:r>
          </w:p>
        </w:tc>
        <w:tc>
          <w:tcPr>
            <w:tcW w:w="1271" w:type="dxa"/>
            <w:shd w:val="clear" w:color="auto" w:fill="9999FF"/>
          </w:tcPr>
          <w:p w14:paraId="36792375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52100D" w14:textId="77777777" w:rsidR="003A0237" w:rsidRPr="007D69EB" w:rsidRDefault="003A0237" w:rsidP="00B425B0">
            <w:pPr>
              <w:pStyle w:val="TableParagraph"/>
              <w:spacing w:line="119" w:lineRule="exac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 xml:space="preserve">     2.687.086,79</w:t>
            </w:r>
          </w:p>
        </w:tc>
        <w:tc>
          <w:tcPr>
            <w:tcW w:w="691" w:type="dxa"/>
            <w:shd w:val="clear" w:color="auto" w:fill="9999FF"/>
          </w:tcPr>
          <w:p w14:paraId="473EA6A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98D2086" w14:textId="77777777" w:rsidR="003A0237" w:rsidRPr="007D69EB" w:rsidRDefault="003A0237" w:rsidP="00B425B0">
            <w:pPr>
              <w:pStyle w:val="TableParagraph"/>
              <w:spacing w:line="119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47,77%</w:t>
            </w:r>
          </w:p>
        </w:tc>
      </w:tr>
    </w:tbl>
    <w:p w14:paraId="2CA515CA" w14:textId="77777777" w:rsidR="003A0237" w:rsidRDefault="003A0237" w:rsidP="003A0237">
      <w:pPr>
        <w:pStyle w:val="Tijeloteksta"/>
        <w:rPr>
          <w:b/>
        </w:rPr>
      </w:pPr>
    </w:p>
    <w:p w14:paraId="5441A313" w14:textId="77777777" w:rsidR="003A0237" w:rsidRPr="00B6659F" w:rsidRDefault="003A0237" w:rsidP="003A0237">
      <w:pPr>
        <w:pStyle w:val="Tijeloteksta"/>
        <w:ind w:left="237"/>
        <w:rPr>
          <w:rFonts w:ascii="Times New Roman" w:hAnsi="Times New Roman" w:cs="Times New Roman"/>
          <w:sz w:val="24"/>
          <w:szCs w:val="24"/>
        </w:rPr>
      </w:pPr>
      <w:proofErr w:type="spellStart"/>
      <w:r w:rsidRPr="00B6659F">
        <w:rPr>
          <w:rFonts w:ascii="Times New Roman" w:hAnsi="Times New Roman" w:cs="Times New Roman"/>
          <w:sz w:val="24"/>
          <w:szCs w:val="24"/>
        </w:rPr>
        <w:t>Glava</w:t>
      </w:r>
      <w:proofErr w:type="spellEnd"/>
      <w:r w:rsidRPr="00B665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665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B665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65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spašavanja</w:t>
      </w:r>
      <w:proofErr w:type="spellEnd"/>
      <w:r w:rsidRPr="00B665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>u</w:t>
      </w:r>
      <w:r w:rsidRPr="00B6659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izvještajnom</w:t>
      </w:r>
      <w:proofErr w:type="spellEnd"/>
      <w:r w:rsidRPr="00B665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B665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ostvarena</w:t>
      </w:r>
      <w:proofErr w:type="spellEnd"/>
      <w:r w:rsidRPr="00B665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>je</w:t>
      </w:r>
      <w:r w:rsidRPr="00B665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>48,01 %</w:t>
      </w:r>
      <w:r w:rsidRPr="00B665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665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>plana.</w:t>
      </w:r>
    </w:p>
    <w:p w14:paraId="7519EEAF" w14:textId="77777777" w:rsidR="003A0237" w:rsidRPr="00B6659F" w:rsidRDefault="003A0237" w:rsidP="003A0237">
      <w:pPr>
        <w:rPr>
          <w:rFonts w:ascii="Times New Roman" w:hAnsi="Times New Roman" w:cs="Times New Roman"/>
          <w:sz w:val="24"/>
          <w:szCs w:val="24"/>
        </w:rPr>
      </w:pPr>
    </w:p>
    <w:p w14:paraId="7EE6A728" w14:textId="77777777" w:rsidR="003A0237" w:rsidRPr="00B6659F" w:rsidRDefault="003A0237" w:rsidP="003A0237">
      <w:pPr>
        <w:pStyle w:val="Tijeloteksta"/>
        <w:spacing w:before="39"/>
        <w:rPr>
          <w:rFonts w:ascii="Times New Roman" w:hAnsi="Times New Roman" w:cs="Times New Roman"/>
          <w:sz w:val="24"/>
          <w:szCs w:val="24"/>
        </w:rPr>
      </w:pPr>
      <w:proofErr w:type="spellStart"/>
      <w:r w:rsidRPr="00B6659F">
        <w:rPr>
          <w:rFonts w:ascii="Times New Roman" w:hAnsi="Times New Roman" w:cs="Times New Roman"/>
          <w:sz w:val="24"/>
          <w:szCs w:val="24"/>
        </w:rPr>
        <w:t>Glava</w:t>
      </w:r>
      <w:proofErr w:type="spellEnd"/>
      <w:r w:rsidRPr="00B665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>se</w:t>
      </w:r>
      <w:r w:rsidRPr="00B665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realizira</w:t>
      </w:r>
      <w:proofErr w:type="spellEnd"/>
      <w:r w:rsidRPr="00B665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B665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665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665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B665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65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spašavanja</w:t>
      </w:r>
      <w:proofErr w:type="spellEnd"/>
      <w:r w:rsidRPr="00B665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65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proračunskog</w:t>
      </w:r>
      <w:proofErr w:type="spellEnd"/>
      <w:r w:rsidRPr="00B665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B665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B665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 w:rsidRPr="00B665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postrojbe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>.</w:t>
      </w:r>
    </w:p>
    <w:p w14:paraId="71A7A5D6" w14:textId="77777777" w:rsidR="003A0237" w:rsidRDefault="003A0237" w:rsidP="003A0237">
      <w:pPr>
        <w:pStyle w:val="Tijeloteksta"/>
        <w:ind w:right="4"/>
        <w:rPr>
          <w:rFonts w:ascii="Times New Roman" w:hAnsi="Times New Roman" w:cs="Times New Roman"/>
          <w:b/>
          <w:sz w:val="24"/>
          <w:szCs w:val="24"/>
        </w:rPr>
      </w:pPr>
    </w:p>
    <w:p w14:paraId="4791E9C5" w14:textId="77777777" w:rsidR="003A0237" w:rsidRPr="00B6659F" w:rsidRDefault="003A0237" w:rsidP="003A0237">
      <w:pPr>
        <w:pStyle w:val="Tijeloteksta"/>
        <w:ind w:right="4"/>
        <w:rPr>
          <w:rFonts w:ascii="Times New Roman" w:hAnsi="Times New Roman" w:cs="Times New Roman"/>
          <w:sz w:val="24"/>
          <w:szCs w:val="24"/>
        </w:rPr>
      </w:pPr>
      <w:r w:rsidRPr="00B6659F">
        <w:rPr>
          <w:rFonts w:ascii="Times New Roman" w:hAnsi="Times New Roman" w:cs="Times New Roman"/>
          <w:b/>
          <w:sz w:val="24"/>
          <w:szCs w:val="24"/>
        </w:rPr>
        <w:t>Program</w:t>
      </w:r>
      <w:r w:rsidRPr="00B6659F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b/>
          <w:sz w:val="24"/>
          <w:szCs w:val="24"/>
        </w:rPr>
        <w:t>0102</w:t>
      </w:r>
      <w:r w:rsidRPr="00B6659F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b/>
          <w:sz w:val="24"/>
          <w:szCs w:val="24"/>
        </w:rPr>
        <w:t>Službe</w:t>
      </w:r>
      <w:proofErr w:type="spellEnd"/>
      <w:r w:rsidRPr="00B6659F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b/>
          <w:sz w:val="24"/>
          <w:szCs w:val="24"/>
        </w:rPr>
        <w:t>zaštite</w:t>
      </w:r>
      <w:proofErr w:type="spellEnd"/>
      <w:r w:rsidRPr="00B6659F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6659F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b/>
          <w:sz w:val="24"/>
          <w:szCs w:val="24"/>
        </w:rPr>
        <w:t>spašavanja</w:t>
      </w:r>
      <w:proofErr w:type="spellEnd"/>
      <w:r w:rsidRPr="00B6659F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B665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>se</w:t>
      </w:r>
      <w:r w:rsidRPr="00B665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65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rashode</w:t>
      </w:r>
      <w:proofErr w:type="spellEnd"/>
      <w:r w:rsidRPr="00B665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>za</w:t>
      </w:r>
      <w:r w:rsidRPr="00B665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Pr="00B6659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B665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 w:rsidRPr="00B665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>,</w:t>
      </w:r>
      <w:r w:rsidRPr="00B6659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Gorske</w:t>
      </w:r>
      <w:proofErr w:type="spellEnd"/>
      <w:r w:rsidRPr="00B665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6659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>za</w:t>
      </w:r>
      <w:r w:rsidRPr="00B665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spašavanje</w:t>
      </w:r>
      <w:proofErr w:type="spellEnd"/>
      <w:r w:rsidRPr="00B665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Grada Gospića.</w:t>
      </w:r>
      <w:r w:rsidRPr="00B665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Pr="00B665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>u</w:t>
      </w:r>
      <w:r w:rsidRPr="00B665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izvještajnom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B665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B665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>97.635,97 kn.</w:t>
      </w:r>
    </w:p>
    <w:p w14:paraId="43C1FB1D" w14:textId="77777777" w:rsidR="003A0237" w:rsidRPr="00B6659F" w:rsidRDefault="003A0237" w:rsidP="003A0237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03CB6B7E" w14:textId="77777777" w:rsidR="003A0237" w:rsidRPr="00B6659F" w:rsidRDefault="003A0237" w:rsidP="003A0237">
      <w:pPr>
        <w:pStyle w:val="Odlomakpopisa"/>
        <w:numPr>
          <w:ilvl w:val="0"/>
          <w:numId w:val="19"/>
        </w:numPr>
        <w:tabs>
          <w:tab w:val="left" w:pos="946"/>
          <w:tab w:val="left" w:pos="9072"/>
        </w:tabs>
        <w:spacing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B6659F">
        <w:rPr>
          <w:rFonts w:ascii="Times New Roman" w:hAnsi="Times New Roman" w:cs="Times New Roman"/>
          <w:b/>
          <w:sz w:val="24"/>
          <w:szCs w:val="24"/>
        </w:rPr>
        <w:t xml:space="preserve">PRORAČUNSKI KORISNIK 01 JAVNA VATROGASNA POSTROJBA-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vatrogasna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postrojba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decentralizirana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>.</w:t>
      </w:r>
      <w:r w:rsidRPr="00B665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izvršenih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2.687.314,39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RH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ustupljeni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65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iznose</w:t>
      </w:r>
      <w:proofErr w:type="spellEnd"/>
      <w:r w:rsidRPr="00B665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659F">
        <w:rPr>
          <w:rFonts w:ascii="Times New Roman" w:hAnsi="Times New Roman" w:cs="Times New Roman"/>
          <w:sz w:val="24"/>
          <w:szCs w:val="24"/>
        </w:rPr>
        <w:t xml:space="preserve">1.620.962,97 </w:t>
      </w:r>
      <w:proofErr w:type="spellStart"/>
      <w:r w:rsidR="00E87454" w:rsidRPr="00B6659F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E87454" w:rsidRPr="00B66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454" w:rsidRPr="00B6659F">
        <w:rPr>
          <w:rFonts w:ascii="Times New Roman" w:hAnsi="Times New Roman" w:cs="Times New Roman"/>
          <w:sz w:val="24"/>
          <w:szCs w:val="24"/>
        </w:rPr>
        <w:t>ostatak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pokriće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Grada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vlastita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JVP.</w:t>
      </w:r>
      <w:r w:rsidRPr="00B665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JVP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financirani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energiju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B665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rashode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>,</w:t>
      </w:r>
      <w:r w:rsidRPr="00B665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665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659F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B6659F">
        <w:rPr>
          <w:rFonts w:ascii="Times New Roman" w:hAnsi="Times New Roman" w:cs="Times New Roman"/>
          <w:sz w:val="24"/>
          <w:szCs w:val="24"/>
        </w:rPr>
        <w:t>.</w:t>
      </w:r>
    </w:p>
    <w:p w14:paraId="2DE78017" w14:textId="77777777" w:rsidR="003A0237" w:rsidRPr="00B6659F" w:rsidRDefault="003A0237" w:rsidP="003A0237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2529B87E" w14:textId="77777777" w:rsidR="003A0237" w:rsidRPr="006638A0" w:rsidRDefault="003A0237" w:rsidP="003A0237">
      <w:pPr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  <w:sectPr w:rsidR="003A0237" w:rsidRPr="006638A0" w:rsidSect="00B425B0">
          <w:pgSz w:w="11910" w:h="16840"/>
          <w:pgMar w:top="1417" w:right="1417" w:bottom="1417" w:left="1417" w:header="0" w:footer="999" w:gutter="0"/>
          <w:cols w:space="720"/>
          <w:docGrid w:linePitch="299"/>
        </w:sectPr>
      </w:pPr>
    </w:p>
    <w:p w14:paraId="4C976DD9" w14:textId="77777777" w:rsidR="003A0237" w:rsidRPr="007C7621" w:rsidRDefault="00DF3842" w:rsidP="00DF3842">
      <w:pPr>
        <w:pStyle w:val="Naslov3"/>
      </w:pPr>
      <w:bookmarkStart w:id="65" w:name="_Toc114207121"/>
      <w:r>
        <w:lastRenderedPageBreak/>
        <w:t>6.2.4.</w:t>
      </w:r>
      <w:r w:rsidR="00E87454">
        <w:t xml:space="preserve"> </w:t>
      </w:r>
      <w:r w:rsidR="003A0237" w:rsidRPr="007C7621">
        <w:t>RAZDJEL</w:t>
      </w:r>
      <w:r w:rsidR="003A0237" w:rsidRPr="007C7621">
        <w:rPr>
          <w:spacing w:val="-3"/>
        </w:rPr>
        <w:t xml:space="preserve"> </w:t>
      </w:r>
      <w:r w:rsidR="003A0237" w:rsidRPr="007C7621">
        <w:t>004</w:t>
      </w:r>
      <w:r w:rsidR="003A0237" w:rsidRPr="007C7621">
        <w:rPr>
          <w:spacing w:val="-2"/>
        </w:rPr>
        <w:t xml:space="preserve"> </w:t>
      </w:r>
      <w:r w:rsidR="003A0237" w:rsidRPr="007C7621">
        <w:t>GU</w:t>
      </w:r>
      <w:r w:rsidR="003A0237" w:rsidRPr="007C7621">
        <w:rPr>
          <w:spacing w:val="-2"/>
        </w:rPr>
        <w:t xml:space="preserve"> </w:t>
      </w:r>
      <w:r w:rsidR="003A0237" w:rsidRPr="007C7621">
        <w:t>ODJEL</w:t>
      </w:r>
      <w:r w:rsidR="003A0237" w:rsidRPr="007C7621">
        <w:rPr>
          <w:spacing w:val="-3"/>
        </w:rPr>
        <w:t xml:space="preserve"> </w:t>
      </w:r>
      <w:r w:rsidR="003A0237" w:rsidRPr="007C7621">
        <w:t>ZA</w:t>
      </w:r>
      <w:r w:rsidR="003A0237" w:rsidRPr="007C7621">
        <w:rPr>
          <w:spacing w:val="-1"/>
        </w:rPr>
        <w:t xml:space="preserve"> </w:t>
      </w:r>
      <w:r w:rsidR="003A0237" w:rsidRPr="007C7621">
        <w:t>KOMUNALNU</w:t>
      </w:r>
      <w:r w:rsidR="003A0237" w:rsidRPr="007C7621">
        <w:rPr>
          <w:spacing w:val="-2"/>
        </w:rPr>
        <w:t xml:space="preserve"> </w:t>
      </w:r>
      <w:r w:rsidR="003A0237" w:rsidRPr="007C7621">
        <w:t>DJELATNOST, STANOVANJE,</w:t>
      </w:r>
      <w:r w:rsidR="003A0237" w:rsidRPr="007C7621">
        <w:rPr>
          <w:spacing w:val="-2"/>
        </w:rPr>
        <w:t xml:space="preserve"> </w:t>
      </w:r>
      <w:r w:rsidR="003A0237" w:rsidRPr="007C7621">
        <w:t>GRADITELJSTVO</w:t>
      </w:r>
      <w:r w:rsidR="003A0237" w:rsidRPr="007C7621">
        <w:rPr>
          <w:spacing w:val="-2"/>
        </w:rPr>
        <w:t xml:space="preserve"> </w:t>
      </w:r>
      <w:r w:rsidR="003A0237" w:rsidRPr="007C7621">
        <w:t>I</w:t>
      </w:r>
      <w:r w:rsidR="003A0237" w:rsidRPr="007C7621">
        <w:rPr>
          <w:spacing w:val="-2"/>
        </w:rPr>
        <w:t xml:space="preserve"> </w:t>
      </w:r>
      <w:r w:rsidR="003A0237" w:rsidRPr="007C7621">
        <w:t>ZAŠTITU</w:t>
      </w:r>
      <w:r w:rsidR="003A0237" w:rsidRPr="007C7621">
        <w:rPr>
          <w:spacing w:val="-2"/>
        </w:rPr>
        <w:t xml:space="preserve"> </w:t>
      </w:r>
      <w:r w:rsidR="003A0237" w:rsidRPr="007C7621">
        <w:t>OKOLIŠA</w:t>
      </w:r>
      <w:bookmarkEnd w:id="65"/>
    </w:p>
    <w:p w14:paraId="685E00E3" w14:textId="77777777" w:rsidR="003A0237" w:rsidRDefault="003A0237" w:rsidP="003A0237">
      <w:pPr>
        <w:pStyle w:val="Tijeloteksta"/>
        <w:spacing w:before="11"/>
        <w:rPr>
          <w:b/>
          <w:sz w:val="17"/>
        </w:rPr>
      </w:pPr>
    </w:p>
    <w:tbl>
      <w:tblPr>
        <w:tblpPr w:leftFromText="180" w:rightFromText="180" w:vertAnchor="page" w:horzAnchor="margin" w:tblpY="2236"/>
        <w:tblW w:w="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612"/>
        <w:gridCol w:w="3359"/>
        <w:gridCol w:w="1439"/>
        <w:gridCol w:w="1440"/>
        <w:gridCol w:w="1200"/>
      </w:tblGrid>
      <w:tr w:rsidR="003A0237" w14:paraId="0CFBBF75" w14:textId="77777777" w:rsidTr="00B425B0">
        <w:trPr>
          <w:trHeight w:val="387"/>
        </w:trPr>
        <w:tc>
          <w:tcPr>
            <w:tcW w:w="718" w:type="dxa"/>
            <w:shd w:val="clear" w:color="auto" w:fill="000080"/>
          </w:tcPr>
          <w:p w14:paraId="7954E33F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89EDF79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color w:val="FFFFFF"/>
                <w:sz w:val="12"/>
              </w:rPr>
              <w:t>Razdjel</w:t>
            </w:r>
            <w:proofErr w:type="spellEnd"/>
          </w:p>
        </w:tc>
        <w:tc>
          <w:tcPr>
            <w:tcW w:w="612" w:type="dxa"/>
            <w:shd w:val="clear" w:color="auto" w:fill="000080"/>
          </w:tcPr>
          <w:p w14:paraId="11EFFAE7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E793082" w14:textId="77777777" w:rsidR="003A0237" w:rsidRPr="007D69EB" w:rsidRDefault="003A0237" w:rsidP="00B425B0">
            <w:pPr>
              <w:pStyle w:val="TableParagraph"/>
              <w:spacing w:line="118" w:lineRule="exact"/>
              <w:ind w:left="106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004</w:t>
            </w:r>
          </w:p>
        </w:tc>
        <w:tc>
          <w:tcPr>
            <w:tcW w:w="3359" w:type="dxa"/>
            <w:shd w:val="clear" w:color="auto" w:fill="000080"/>
          </w:tcPr>
          <w:p w14:paraId="4A46B4BB" w14:textId="77777777" w:rsidR="003A0237" w:rsidRPr="007D69EB" w:rsidRDefault="003A0237" w:rsidP="00B425B0">
            <w:pPr>
              <w:pStyle w:val="TableParagraph"/>
              <w:spacing w:line="140" w:lineRule="atLeast"/>
              <w:ind w:left="106" w:right="914"/>
              <w:rPr>
                <w:rFonts w:ascii="Arial" w:hAnsi="Arial"/>
                <w:b/>
                <w:sz w:val="12"/>
              </w:rPr>
            </w:pPr>
            <w:r w:rsidRPr="007D69EB">
              <w:rPr>
                <w:rFonts w:ascii="Arial" w:hAnsi="Arial"/>
                <w:b/>
                <w:color w:val="FFFFFF"/>
                <w:sz w:val="12"/>
              </w:rPr>
              <w:t>GU ODJEL ZA KOMUNALNU DJEL., STANOVANJE</w:t>
            </w:r>
            <w:r w:rsidRPr="007D69EB">
              <w:rPr>
                <w:rFonts w:ascii="Arial" w:hAnsi="Arial"/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color w:val="FFFFFF"/>
                <w:sz w:val="12"/>
              </w:rPr>
              <w:t>I ZAŠTITU</w:t>
            </w:r>
            <w:r w:rsidRPr="007D69EB">
              <w:rPr>
                <w:rFonts w:ascii="Arial" w:hAnsi="Arial"/>
                <w:b/>
                <w:color w:val="FFFFFF"/>
                <w:spacing w:val="-1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color w:val="FFFFFF"/>
                <w:sz w:val="12"/>
              </w:rPr>
              <w:t>OKOLIŠA</w:t>
            </w:r>
          </w:p>
        </w:tc>
        <w:tc>
          <w:tcPr>
            <w:tcW w:w="1439" w:type="dxa"/>
            <w:shd w:val="clear" w:color="auto" w:fill="000080"/>
          </w:tcPr>
          <w:p w14:paraId="15904B0B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9BA80E" w14:textId="77777777" w:rsidR="003A0237" w:rsidRPr="007D69EB" w:rsidRDefault="003A0237" w:rsidP="00B425B0">
            <w:pPr>
              <w:pStyle w:val="TableParagraph"/>
              <w:spacing w:line="118" w:lineRule="exact"/>
              <w:ind w:right="99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77.786.172,00</w:t>
            </w:r>
          </w:p>
        </w:tc>
        <w:tc>
          <w:tcPr>
            <w:tcW w:w="1440" w:type="dxa"/>
            <w:shd w:val="clear" w:color="auto" w:fill="000080"/>
          </w:tcPr>
          <w:p w14:paraId="7D8B10BA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0DA222" w14:textId="77777777" w:rsidR="003A0237" w:rsidRPr="007D69EB" w:rsidRDefault="003A0237" w:rsidP="00B425B0">
            <w:pPr>
              <w:pStyle w:val="TableParagraph"/>
              <w:spacing w:line="118" w:lineRule="exact"/>
              <w:ind w:right="100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16.823.225,68</w:t>
            </w:r>
          </w:p>
        </w:tc>
        <w:tc>
          <w:tcPr>
            <w:tcW w:w="1200" w:type="dxa"/>
            <w:shd w:val="clear" w:color="auto" w:fill="000080"/>
          </w:tcPr>
          <w:p w14:paraId="3511E837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B06551C" w14:textId="77777777" w:rsidR="003A0237" w:rsidRPr="007D69EB" w:rsidRDefault="003A0237" w:rsidP="00B425B0">
            <w:pPr>
              <w:pStyle w:val="TableParagraph"/>
              <w:spacing w:line="118" w:lineRule="exact"/>
              <w:ind w:right="10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21,63%</w:t>
            </w:r>
          </w:p>
        </w:tc>
      </w:tr>
      <w:tr w:rsidR="003A0237" w14:paraId="13EA335C" w14:textId="77777777" w:rsidTr="00B425B0">
        <w:trPr>
          <w:trHeight w:val="352"/>
        </w:trPr>
        <w:tc>
          <w:tcPr>
            <w:tcW w:w="718" w:type="dxa"/>
          </w:tcPr>
          <w:p w14:paraId="30ECAC65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E5DB6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Glava</w:t>
            </w:r>
            <w:proofErr w:type="spellEnd"/>
          </w:p>
        </w:tc>
        <w:tc>
          <w:tcPr>
            <w:tcW w:w="612" w:type="dxa"/>
          </w:tcPr>
          <w:p w14:paraId="107DB961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D82CD" w14:textId="77777777" w:rsidR="003A0237" w:rsidRPr="007D69EB" w:rsidRDefault="003A0237" w:rsidP="00B425B0">
            <w:pPr>
              <w:pStyle w:val="TableParagraph"/>
              <w:spacing w:line="118" w:lineRule="exact"/>
              <w:ind w:left="106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00401</w:t>
            </w:r>
          </w:p>
        </w:tc>
        <w:tc>
          <w:tcPr>
            <w:tcW w:w="3359" w:type="dxa"/>
          </w:tcPr>
          <w:p w14:paraId="4CCFC4AB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8B7ED" w14:textId="77777777" w:rsidR="003A0237" w:rsidRPr="007D69EB" w:rsidRDefault="003A0237" w:rsidP="00B425B0">
            <w:pPr>
              <w:pStyle w:val="TableParagraph"/>
              <w:spacing w:line="118" w:lineRule="exact"/>
              <w:ind w:left="106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UPRAVNI</w:t>
            </w:r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>ODJEL</w:t>
            </w:r>
          </w:p>
        </w:tc>
        <w:tc>
          <w:tcPr>
            <w:tcW w:w="1439" w:type="dxa"/>
          </w:tcPr>
          <w:p w14:paraId="1E74D6D7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2C47C" w14:textId="77777777" w:rsidR="003A0237" w:rsidRPr="007D69EB" w:rsidRDefault="003A0237" w:rsidP="00B425B0">
            <w:pPr>
              <w:pStyle w:val="TableParagraph"/>
              <w:spacing w:line="118" w:lineRule="exact"/>
              <w:ind w:right="99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895.350,00</w:t>
            </w:r>
          </w:p>
        </w:tc>
        <w:tc>
          <w:tcPr>
            <w:tcW w:w="1440" w:type="dxa"/>
          </w:tcPr>
          <w:p w14:paraId="7F187C5F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8329C" w14:textId="77777777" w:rsidR="003A0237" w:rsidRPr="007D69EB" w:rsidRDefault="003A0237" w:rsidP="00B425B0">
            <w:pPr>
              <w:pStyle w:val="TableParagraph"/>
              <w:spacing w:line="118" w:lineRule="exact"/>
              <w:ind w:right="100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397.902,20</w:t>
            </w:r>
          </w:p>
        </w:tc>
        <w:tc>
          <w:tcPr>
            <w:tcW w:w="1200" w:type="dxa"/>
          </w:tcPr>
          <w:p w14:paraId="5D6A6C4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9B9D0" w14:textId="77777777" w:rsidR="003A0237" w:rsidRPr="007D69EB" w:rsidRDefault="003A0237" w:rsidP="00B425B0">
            <w:pPr>
              <w:pStyle w:val="TableParagraph"/>
              <w:spacing w:line="118" w:lineRule="exact"/>
              <w:ind w:right="10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44,44%</w:t>
            </w:r>
          </w:p>
        </w:tc>
      </w:tr>
      <w:tr w:rsidR="003A0237" w14:paraId="3A3A4625" w14:textId="77777777" w:rsidTr="00B425B0">
        <w:trPr>
          <w:trHeight w:val="359"/>
        </w:trPr>
        <w:tc>
          <w:tcPr>
            <w:tcW w:w="718" w:type="dxa"/>
          </w:tcPr>
          <w:p w14:paraId="1AC11F40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DD89105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Glava</w:t>
            </w:r>
            <w:proofErr w:type="spellEnd"/>
          </w:p>
        </w:tc>
        <w:tc>
          <w:tcPr>
            <w:tcW w:w="612" w:type="dxa"/>
          </w:tcPr>
          <w:p w14:paraId="7840648C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95E5940" w14:textId="77777777" w:rsidR="003A0237" w:rsidRPr="007D69EB" w:rsidRDefault="003A0237" w:rsidP="00B425B0">
            <w:pPr>
              <w:pStyle w:val="TableParagraph"/>
              <w:spacing w:line="118" w:lineRule="exact"/>
              <w:ind w:left="106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00402</w:t>
            </w:r>
          </w:p>
        </w:tc>
        <w:tc>
          <w:tcPr>
            <w:tcW w:w="3359" w:type="dxa"/>
          </w:tcPr>
          <w:p w14:paraId="1392D8F9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39A9171" w14:textId="77777777" w:rsidR="003A0237" w:rsidRPr="007D69EB" w:rsidRDefault="003A0237" w:rsidP="00B425B0">
            <w:pPr>
              <w:pStyle w:val="TableParagraph"/>
              <w:spacing w:line="118" w:lineRule="exact"/>
              <w:ind w:left="106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KOMUNALNA</w:t>
            </w:r>
            <w:r w:rsidRPr="007D69EB">
              <w:rPr>
                <w:rFonts w:ascii="Arial"/>
                <w:b/>
                <w:spacing w:val="-3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>DJELATNOST</w:t>
            </w:r>
          </w:p>
        </w:tc>
        <w:tc>
          <w:tcPr>
            <w:tcW w:w="1439" w:type="dxa"/>
          </w:tcPr>
          <w:p w14:paraId="5BCA4C61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AE10525" w14:textId="77777777" w:rsidR="003A0237" w:rsidRPr="007D69EB" w:rsidRDefault="003A0237" w:rsidP="00B425B0">
            <w:pPr>
              <w:pStyle w:val="TableParagraph"/>
              <w:spacing w:line="118" w:lineRule="exact"/>
              <w:ind w:right="99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67.708.826,00</w:t>
            </w:r>
          </w:p>
        </w:tc>
        <w:tc>
          <w:tcPr>
            <w:tcW w:w="1440" w:type="dxa"/>
          </w:tcPr>
          <w:p w14:paraId="258F4977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50218CD" w14:textId="77777777" w:rsidR="003A0237" w:rsidRPr="007D69EB" w:rsidRDefault="003A0237" w:rsidP="00B425B0">
            <w:pPr>
              <w:pStyle w:val="TableParagraph"/>
              <w:spacing w:line="118" w:lineRule="exact"/>
              <w:ind w:right="100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14.418.684,24</w:t>
            </w:r>
          </w:p>
        </w:tc>
        <w:tc>
          <w:tcPr>
            <w:tcW w:w="1200" w:type="dxa"/>
          </w:tcPr>
          <w:p w14:paraId="3C7E1749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C5028CE" w14:textId="77777777" w:rsidR="003A0237" w:rsidRPr="007D69EB" w:rsidRDefault="003A0237" w:rsidP="00B425B0">
            <w:pPr>
              <w:pStyle w:val="TableParagraph"/>
              <w:spacing w:line="118" w:lineRule="exact"/>
              <w:ind w:right="10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21,30%</w:t>
            </w:r>
          </w:p>
        </w:tc>
      </w:tr>
      <w:tr w:rsidR="003A0237" w14:paraId="66391D0C" w14:textId="77777777" w:rsidTr="00B425B0">
        <w:trPr>
          <w:trHeight w:val="359"/>
        </w:trPr>
        <w:tc>
          <w:tcPr>
            <w:tcW w:w="718" w:type="dxa"/>
          </w:tcPr>
          <w:p w14:paraId="68A1D514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3783FBA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Glava</w:t>
            </w:r>
            <w:proofErr w:type="spellEnd"/>
          </w:p>
        </w:tc>
        <w:tc>
          <w:tcPr>
            <w:tcW w:w="612" w:type="dxa"/>
          </w:tcPr>
          <w:p w14:paraId="573185C8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1E620E0" w14:textId="77777777" w:rsidR="003A0237" w:rsidRPr="007D69EB" w:rsidRDefault="003A0237" w:rsidP="00B425B0">
            <w:pPr>
              <w:pStyle w:val="TableParagraph"/>
              <w:spacing w:line="118" w:lineRule="exact"/>
              <w:ind w:left="106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00403</w:t>
            </w:r>
          </w:p>
        </w:tc>
        <w:tc>
          <w:tcPr>
            <w:tcW w:w="3359" w:type="dxa"/>
          </w:tcPr>
          <w:p w14:paraId="1487F557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EDBB46A" w14:textId="77777777" w:rsidR="003A0237" w:rsidRPr="007D69EB" w:rsidRDefault="003A0237" w:rsidP="00B425B0">
            <w:pPr>
              <w:pStyle w:val="TableParagraph"/>
              <w:spacing w:line="118" w:lineRule="exact"/>
              <w:ind w:left="106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STANOVANJE,</w:t>
            </w:r>
            <w:r w:rsidRPr="007D69EB">
              <w:rPr>
                <w:rFonts w:ascii="Arial"/>
                <w:b/>
                <w:spacing w:val="-3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>POSLOVNI</w:t>
            </w:r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>PROSTORI</w:t>
            </w:r>
          </w:p>
        </w:tc>
        <w:tc>
          <w:tcPr>
            <w:tcW w:w="1439" w:type="dxa"/>
          </w:tcPr>
          <w:p w14:paraId="0DA52DFD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4E1F078" w14:textId="77777777" w:rsidR="003A0237" w:rsidRPr="007D69EB" w:rsidRDefault="003A0237" w:rsidP="00B425B0">
            <w:pPr>
              <w:pStyle w:val="TableParagraph"/>
              <w:spacing w:line="118" w:lineRule="exact"/>
              <w:ind w:right="99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134.300,00</w:t>
            </w:r>
          </w:p>
        </w:tc>
        <w:tc>
          <w:tcPr>
            <w:tcW w:w="1440" w:type="dxa"/>
          </w:tcPr>
          <w:p w14:paraId="3AD2EFDB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9486A3E" w14:textId="77777777" w:rsidR="003A0237" w:rsidRPr="007D69EB" w:rsidRDefault="003A0237" w:rsidP="00B425B0">
            <w:pPr>
              <w:pStyle w:val="TableParagraph"/>
              <w:spacing w:line="118" w:lineRule="exact"/>
              <w:ind w:right="100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95.542,02</w:t>
            </w:r>
          </w:p>
        </w:tc>
        <w:tc>
          <w:tcPr>
            <w:tcW w:w="1200" w:type="dxa"/>
          </w:tcPr>
          <w:p w14:paraId="7A20A383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512DD45F" w14:textId="77777777" w:rsidR="003A0237" w:rsidRPr="007D69EB" w:rsidRDefault="003A0237" w:rsidP="00B425B0">
            <w:pPr>
              <w:pStyle w:val="TableParagraph"/>
              <w:spacing w:line="118" w:lineRule="exact"/>
              <w:ind w:right="10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71,14%</w:t>
            </w:r>
          </w:p>
        </w:tc>
      </w:tr>
      <w:tr w:rsidR="003A0237" w14:paraId="05A2301C" w14:textId="77777777" w:rsidTr="00B425B0">
        <w:trPr>
          <w:trHeight w:val="359"/>
        </w:trPr>
        <w:tc>
          <w:tcPr>
            <w:tcW w:w="718" w:type="dxa"/>
            <w:tcBorders>
              <w:bottom w:val="nil"/>
            </w:tcBorders>
          </w:tcPr>
          <w:p w14:paraId="381C3BB6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E2B939A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Glava</w:t>
            </w:r>
            <w:proofErr w:type="spellEnd"/>
          </w:p>
        </w:tc>
        <w:tc>
          <w:tcPr>
            <w:tcW w:w="612" w:type="dxa"/>
            <w:tcBorders>
              <w:bottom w:val="nil"/>
            </w:tcBorders>
          </w:tcPr>
          <w:p w14:paraId="58CA56A8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56B5175" w14:textId="77777777" w:rsidR="003A0237" w:rsidRPr="007D69EB" w:rsidRDefault="003A0237" w:rsidP="00B425B0">
            <w:pPr>
              <w:pStyle w:val="TableParagraph"/>
              <w:spacing w:line="118" w:lineRule="exact"/>
              <w:ind w:left="106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00404</w:t>
            </w:r>
          </w:p>
        </w:tc>
        <w:tc>
          <w:tcPr>
            <w:tcW w:w="3359" w:type="dxa"/>
            <w:tcBorders>
              <w:bottom w:val="nil"/>
            </w:tcBorders>
          </w:tcPr>
          <w:p w14:paraId="6120DAF5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447CC098" w14:textId="77777777" w:rsidR="003A0237" w:rsidRPr="007D69EB" w:rsidRDefault="003A0237" w:rsidP="00B425B0">
            <w:pPr>
              <w:pStyle w:val="TableParagraph"/>
              <w:spacing w:line="118" w:lineRule="exact"/>
              <w:ind w:left="106"/>
              <w:rPr>
                <w:rFonts w:ascii="Arial" w:hAnsi="Arial"/>
                <w:b/>
                <w:sz w:val="12"/>
              </w:rPr>
            </w:pPr>
            <w:r w:rsidRPr="007D69EB">
              <w:rPr>
                <w:rFonts w:ascii="Arial" w:hAnsi="Arial"/>
                <w:b/>
                <w:sz w:val="12"/>
              </w:rPr>
              <w:t>ZAŠTITA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OKOLIŠA</w:t>
            </w:r>
          </w:p>
        </w:tc>
        <w:tc>
          <w:tcPr>
            <w:tcW w:w="1439" w:type="dxa"/>
            <w:tcBorders>
              <w:bottom w:val="nil"/>
            </w:tcBorders>
          </w:tcPr>
          <w:p w14:paraId="00F56E06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28A97BF" w14:textId="77777777" w:rsidR="003A0237" w:rsidRPr="007D69EB" w:rsidRDefault="003A0237" w:rsidP="00B425B0">
            <w:pPr>
              <w:pStyle w:val="TableParagraph"/>
              <w:spacing w:line="118" w:lineRule="exact"/>
              <w:ind w:right="99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9.047.696,00</w:t>
            </w:r>
          </w:p>
        </w:tc>
        <w:tc>
          <w:tcPr>
            <w:tcW w:w="1440" w:type="dxa"/>
            <w:tcBorders>
              <w:bottom w:val="nil"/>
            </w:tcBorders>
          </w:tcPr>
          <w:p w14:paraId="79EC63BC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CBB176F" w14:textId="77777777" w:rsidR="003A0237" w:rsidRPr="007D69EB" w:rsidRDefault="003A0237" w:rsidP="00B425B0">
            <w:pPr>
              <w:pStyle w:val="TableParagraph"/>
              <w:spacing w:line="118" w:lineRule="exact"/>
              <w:ind w:right="100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1.911.097,22</w:t>
            </w:r>
          </w:p>
        </w:tc>
        <w:tc>
          <w:tcPr>
            <w:tcW w:w="1200" w:type="dxa"/>
            <w:tcBorders>
              <w:bottom w:val="nil"/>
            </w:tcBorders>
          </w:tcPr>
          <w:p w14:paraId="307EEC25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03613CC" w14:textId="77777777" w:rsidR="003A0237" w:rsidRPr="007D69EB" w:rsidRDefault="003A0237" w:rsidP="00B425B0">
            <w:pPr>
              <w:pStyle w:val="TableParagraph"/>
              <w:spacing w:line="118" w:lineRule="exact"/>
              <w:ind w:right="10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21,12%</w:t>
            </w:r>
          </w:p>
        </w:tc>
      </w:tr>
    </w:tbl>
    <w:p w14:paraId="3A1C6216" w14:textId="77777777" w:rsidR="003A0237" w:rsidRDefault="003A0237" w:rsidP="003A0237">
      <w:pPr>
        <w:ind w:left="237"/>
        <w:rPr>
          <w:b/>
          <w:sz w:val="18"/>
        </w:rPr>
      </w:pPr>
    </w:p>
    <w:p w14:paraId="6DEBBD82" w14:textId="77777777" w:rsidR="003A0237" w:rsidRPr="007C7621" w:rsidRDefault="003A0237" w:rsidP="003A0237">
      <w:pPr>
        <w:rPr>
          <w:rFonts w:ascii="Times New Roman" w:hAnsi="Times New Roman" w:cs="Times New Roman"/>
          <w:b/>
        </w:rPr>
      </w:pPr>
      <w:proofErr w:type="spellStart"/>
      <w:r w:rsidRPr="007C7621">
        <w:rPr>
          <w:rFonts w:ascii="Times New Roman" w:hAnsi="Times New Roman" w:cs="Times New Roman"/>
          <w:b/>
        </w:rPr>
        <w:t>Glava</w:t>
      </w:r>
      <w:proofErr w:type="spellEnd"/>
      <w:r w:rsidRPr="007C7621">
        <w:rPr>
          <w:rFonts w:ascii="Times New Roman" w:hAnsi="Times New Roman" w:cs="Times New Roman"/>
          <w:b/>
          <w:spacing w:val="-3"/>
        </w:rPr>
        <w:t xml:space="preserve"> </w:t>
      </w:r>
      <w:r w:rsidRPr="007C7621">
        <w:rPr>
          <w:rFonts w:ascii="Times New Roman" w:hAnsi="Times New Roman" w:cs="Times New Roman"/>
          <w:b/>
        </w:rPr>
        <w:t>00401</w:t>
      </w:r>
      <w:r w:rsidRPr="007C7621">
        <w:rPr>
          <w:rFonts w:ascii="Times New Roman" w:hAnsi="Times New Roman" w:cs="Times New Roman"/>
          <w:b/>
          <w:spacing w:val="-3"/>
        </w:rPr>
        <w:t xml:space="preserve"> </w:t>
      </w:r>
      <w:r w:rsidRPr="007C7621">
        <w:rPr>
          <w:rFonts w:ascii="Times New Roman" w:hAnsi="Times New Roman" w:cs="Times New Roman"/>
          <w:b/>
        </w:rPr>
        <w:t>UPRAVNI</w:t>
      </w:r>
      <w:r w:rsidRPr="007C7621">
        <w:rPr>
          <w:rFonts w:ascii="Times New Roman" w:hAnsi="Times New Roman" w:cs="Times New Roman"/>
          <w:b/>
          <w:spacing w:val="-3"/>
        </w:rPr>
        <w:t xml:space="preserve"> </w:t>
      </w:r>
      <w:r w:rsidRPr="007C7621">
        <w:rPr>
          <w:rFonts w:ascii="Times New Roman" w:hAnsi="Times New Roman" w:cs="Times New Roman"/>
          <w:b/>
        </w:rPr>
        <w:t>ODJEL</w:t>
      </w:r>
    </w:p>
    <w:p w14:paraId="07D20410" w14:textId="77777777" w:rsidR="003A0237" w:rsidRDefault="003A0237" w:rsidP="003A0237">
      <w:pPr>
        <w:pStyle w:val="Tijeloteksta"/>
        <w:ind w:right="1393"/>
        <w:rPr>
          <w:rFonts w:ascii="Times New Roman" w:hAnsi="Times New Roman" w:cs="Times New Roman"/>
          <w:sz w:val="22"/>
          <w:szCs w:val="22"/>
        </w:rPr>
      </w:pPr>
    </w:p>
    <w:p w14:paraId="1EF29994" w14:textId="77777777" w:rsidR="003A0237" w:rsidRPr="007C7621" w:rsidRDefault="003A0237" w:rsidP="003A0237">
      <w:pPr>
        <w:pStyle w:val="Tijeloteksta"/>
        <w:ind w:right="4"/>
        <w:rPr>
          <w:rFonts w:ascii="Times New Roman" w:hAnsi="Times New Roman" w:cs="Times New Roman"/>
          <w:sz w:val="22"/>
          <w:szCs w:val="22"/>
        </w:rPr>
      </w:pPr>
      <w:proofErr w:type="spellStart"/>
      <w:r w:rsidRPr="007C7621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7C7621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7C7621">
        <w:rPr>
          <w:rFonts w:ascii="Times New Roman" w:hAnsi="Times New Roman" w:cs="Times New Roman"/>
          <w:sz w:val="22"/>
          <w:szCs w:val="22"/>
        </w:rPr>
        <w:t>program</w:t>
      </w:r>
      <w:r w:rsidRPr="007C7621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7C7621">
        <w:rPr>
          <w:rFonts w:ascii="Times New Roman" w:hAnsi="Times New Roman" w:cs="Times New Roman"/>
          <w:b/>
          <w:sz w:val="22"/>
          <w:szCs w:val="22"/>
        </w:rPr>
        <w:t>0101</w:t>
      </w:r>
      <w:r w:rsidRPr="007C7621">
        <w:rPr>
          <w:rFonts w:ascii="Times New Roman" w:hAnsi="Times New Roman" w:cs="Times New Roman"/>
          <w:b/>
          <w:spacing w:val="31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b/>
          <w:sz w:val="22"/>
          <w:szCs w:val="22"/>
        </w:rPr>
        <w:t>Redovna</w:t>
      </w:r>
      <w:proofErr w:type="spellEnd"/>
      <w:r w:rsidRPr="007C7621">
        <w:rPr>
          <w:rFonts w:ascii="Times New Roman" w:hAnsi="Times New Roman" w:cs="Times New Roman"/>
          <w:b/>
          <w:spacing w:val="30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b/>
          <w:sz w:val="22"/>
          <w:szCs w:val="22"/>
        </w:rPr>
        <w:t>djelatnost</w:t>
      </w:r>
      <w:proofErr w:type="spellEnd"/>
      <w:r w:rsidRPr="007C7621">
        <w:rPr>
          <w:rFonts w:ascii="Times New Roman" w:hAnsi="Times New Roman" w:cs="Times New Roman"/>
          <w:b/>
          <w:spacing w:val="32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b/>
          <w:sz w:val="22"/>
          <w:szCs w:val="22"/>
        </w:rPr>
        <w:t>upravnog</w:t>
      </w:r>
      <w:proofErr w:type="spellEnd"/>
      <w:r w:rsidRPr="007C7621">
        <w:rPr>
          <w:rFonts w:ascii="Times New Roman" w:hAnsi="Times New Roman" w:cs="Times New Roman"/>
          <w:b/>
          <w:spacing w:val="35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odjela</w:t>
      </w:r>
      <w:proofErr w:type="spellEnd"/>
      <w:r w:rsidRPr="007C762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evidentirani</w:t>
      </w:r>
      <w:proofErr w:type="spellEnd"/>
      <w:r w:rsidRPr="007C7621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7C762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rashodi</w:t>
      </w:r>
      <w:proofErr w:type="spellEnd"/>
      <w:r w:rsidRPr="007C7621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7C7621">
        <w:rPr>
          <w:rFonts w:ascii="Times New Roman" w:hAnsi="Times New Roman" w:cs="Times New Roman"/>
          <w:sz w:val="22"/>
          <w:szCs w:val="22"/>
        </w:rPr>
        <w:t>za</w:t>
      </w:r>
      <w:r w:rsidRPr="007C7621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materijal</w:t>
      </w:r>
      <w:proofErr w:type="spellEnd"/>
      <w:r w:rsidRPr="007C7621">
        <w:rPr>
          <w:rFonts w:ascii="Times New Roman" w:hAnsi="Times New Roman" w:cs="Times New Roman"/>
          <w:sz w:val="22"/>
          <w:szCs w:val="22"/>
        </w:rPr>
        <w:t>,</w:t>
      </w:r>
      <w:r w:rsidRPr="007C7621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energiju</w:t>
      </w:r>
      <w:proofErr w:type="spellEnd"/>
      <w:r w:rsidRPr="007C7621">
        <w:rPr>
          <w:rFonts w:ascii="Times New Roman" w:hAnsi="Times New Roman" w:cs="Times New Roman"/>
          <w:sz w:val="22"/>
          <w:szCs w:val="22"/>
        </w:rPr>
        <w:t>,</w:t>
      </w:r>
      <w:r w:rsidRPr="007C7621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usluge</w:t>
      </w:r>
      <w:proofErr w:type="spellEnd"/>
      <w:r w:rsidRPr="007C7621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7C7621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ostale</w:t>
      </w:r>
      <w:proofErr w:type="spellEnd"/>
      <w:r w:rsidRPr="007C762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rashode</w:t>
      </w:r>
      <w:proofErr w:type="spellEnd"/>
      <w:r w:rsidRPr="007C76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koje</w:t>
      </w:r>
      <w:proofErr w:type="spellEnd"/>
      <w:r w:rsidRPr="007C76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odjel</w:t>
      </w:r>
      <w:proofErr w:type="spellEnd"/>
      <w:r w:rsidRPr="007C76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ima</w:t>
      </w:r>
      <w:proofErr w:type="spellEnd"/>
      <w:r w:rsidRPr="007C76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budući</w:t>
      </w:r>
      <w:proofErr w:type="spellEnd"/>
      <w:r w:rsidRPr="007C76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C7621">
        <w:rPr>
          <w:rFonts w:ascii="Times New Roman" w:hAnsi="Times New Roman" w:cs="Times New Roman"/>
          <w:sz w:val="22"/>
          <w:szCs w:val="22"/>
        </w:rPr>
        <w:t>je</w:t>
      </w:r>
      <w:r w:rsidRPr="007C76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dislociran</w:t>
      </w:r>
      <w:proofErr w:type="spellEnd"/>
      <w:r w:rsidRPr="007C76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Pr="007C76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ostalih</w:t>
      </w:r>
      <w:proofErr w:type="spellEnd"/>
      <w:r w:rsidRPr="007C76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gradskih</w:t>
      </w:r>
      <w:proofErr w:type="spellEnd"/>
      <w:r w:rsidRPr="007C76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odjela</w:t>
      </w:r>
      <w:proofErr w:type="spellEnd"/>
      <w:r w:rsidRPr="007C7621">
        <w:rPr>
          <w:rFonts w:ascii="Times New Roman" w:hAnsi="Times New Roman" w:cs="Times New Roman"/>
          <w:sz w:val="22"/>
          <w:szCs w:val="22"/>
        </w:rPr>
        <w:t>.</w:t>
      </w:r>
    </w:p>
    <w:p w14:paraId="5BFA8C58" w14:textId="77777777" w:rsidR="003A0237" w:rsidRPr="007C7621" w:rsidRDefault="003A0237" w:rsidP="003A0237">
      <w:pPr>
        <w:pStyle w:val="Tijeloteksta"/>
        <w:spacing w:line="219" w:lineRule="exact"/>
        <w:rPr>
          <w:rFonts w:ascii="Times New Roman" w:hAnsi="Times New Roman" w:cs="Times New Roman"/>
          <w:sz w:val="22"/>
          <w:szCs w:val="22"/>
        </w:rPr>
      </w:pPr>
      <w:proofErr w:type="spellStart"/>
      <w:r w:rsidRPr="007C7621">
        <w:rPr>
          <w:rFonts w:ascii="Times New Roman" w:hAnsi="Times New Roman" w:cs="Times New Roman"/>
          <w:sz w:val="22"/>
          <w:szCs w:val="22"/>
        </w:rPr>
        <w:t>Rashodi</w:t>
      </w:r>
      <w:proofErr w:type="spellEnd"/>
      <w:r w:rsidRPr="007C762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="004F5639" w:rsidRPr="007C762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="004F56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5639" w:rsidRPr="007C7621">
        <w:rPr>
          <w:rFonts w:ascii="Times New Roman" w:hAnsi="Times New Roman" w:cs="Times New Roman"/>
          <w:spacing w:val="-1"/>
          <w:sz w:val="22"/>
          <w:szCs w:val="22"/>
        </w:rPr>
        <w:t>realizirani</w:t>
      </w:r>
      <w:proofErr w:type="spellEnd"/>
      <w:r w:rsidRPr="007C762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7C7621">
        <w:rPr>
          <w:rFonts w:ascii="Times New Roman" w:hAnsi="Times New Roman" w:cs="Times New Roman"/>
          <w:sz w:val="22"/>
          <w:szCs w:val="22"/>
        </w:rPr>
        <w:t>u</w:t>
      </w:r>
      <w:r w:rsidRPr="007C76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7C7621">
        <w:rPr>
          <w:rFonts w:ascii="Times New Roman" w:hAnsi="Times New Roman" w:cs="Times New Roman"/>
          <w:sz w:val="22"/>
          <w:szCs w:val="22"/>
        </w:rPr>
        <w:t>iznosu</w:t>
      </w:r>
      <w:proofErr w:type="spellEnd"/>
      <w:r w:rsidRPr="007C76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C7621">
        <w:rPr>
          <w:rFonts w:ascii="Times New Roman" w:hAnsi="Times New Roman" w:cs="Times New Roman"/>
          <w:sz w:val="22"/>
          <w:szCs w:val="22"/>
        </w:rPr>
        <w:t>od</w:t>
      </w:r>
      <w:r w:rsidRPr="007C76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C7621">
        <w:rPr>
          <w:rFonts w:ascii="Times New Roman" w:hAnsi="Times New Roman" w:cs="Times New Roman"/>
          <w:sz w:val="22"/>
          <w:szCs w:val="22"/>
        </w:rPr>
        <w:t>397.902,20</w:t>
      </w:r>
      <w:r w:rsidRPr="007C762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C7621">
        <w:rPr>
          <w:rFonts w:ascii="Times New Roman" w:hAnsi="Times New Roman" w:cs="Times New Roman"/>
          <w:sz w:val="22"/>
          <w:szCs w:val="22"/>
        </w:rPr>
        <w:t>kn.</w:t>
      </w:r>
    </w:p>
    <w:p w14:paraId="35E6F40C" w14:textId="77777777" w:rsidR="003A0237" w:rsidRPr="007C7621" w:rsidRDefault="003A0237" w:rsidP="003A0237">
      <w:pPr>
        <w:pStyle w:val="Tijeloteksta"/>
        <w:spacing w:before="3"/>
        <w:rPr>
          <w:rFonts w:ascii="Times New Roman" w:hAnsi="Times New Roman" w:cs="Times New Roman"/>
          <w:sz w:val="22"/>
          <w:szCs w:val="22"/>
        </w:rPr>
      </w:pPr>
    </w:p>
    <w:p w14:paraId="782D2F4C" w14:textId="77777777" w:rsidR="003A0237" w:rsidRPr="007C7621" w:rsidRDefault="003A0237" w:rsidP="003A0237">
      <w:pPr>
        <w:spacing w:line="220" w:lineRule="exact"/>
        <w:rPr>
          <w:rFonts w:ascii="Times New Roman" w:hAnsi="Times New Roman" w:cs="Times New Roman"/>
        </w:rPr>
      </w:pPr>
      <w:proofErr w:type="spellStart"/>
      <w:r w:rsidRPr="007C7621">
        <w:rPr>
          <w:rFonts w:ascii="Times New Roman" w:hAnsi="Times New Roman" w:cs="Times New Roman"/>
          <w:b/>
        </w:rPr>
        <w:t>Glava</w:t>
      </w:r>
      <w:proofErr w:type="spellEnd"/>
      <w:r w:rsidRPr="007C7621">
        <w:rPr>
          <w:rFonts w:ascii="Times New Roman" w:hAnsi="Times New Roman" w:cs="Times New Roman"/>
          <w:b/>
          <w:spacing w:val="-1"/>
        </w:rPr>
        <w:t xml:space="preserve"> </w:t>
      </w:r>
      <w:r w:rsidRPr="007C7621">
        <w:rPr>
          <w:rFonts w:ascii="Times New Roman" w:hAnsi="Times New Roman" w:cs="Times New Roman"/>
          <w:b/>
        </w:rPr>
        <w:t>00402</w:t>
      </w:r>
      <w:r w:rsidRPr="007C7621">
        <w:rPr>
          <w:rFonts w:ascii="Times New Roman" w:hAnsi="Times New Roman" w:cs="Times New Roman"/>
          <w:b/>
          <w:spacing w:val="-2"/>
        </w:rPr>
        <w:t xml:space="preserve"> </w:t>
      </w:r>
      <w:r w:rsidRPr="007C7621">
        <w:rPr>
          <w:rFonts w:ascii="Times New Roman" w:hAnsi="Times New Roman" w:cs="Times New Roman"/>
          <w:b/>
        </w:rPr>
        <w:t>KOMUNALNA</w:t>
      </w:r>
      <w:r w:rsidRPr="007C7621">
        <w:rPr>
          <w:rFonts w:ascii="Times New Roman" w:hAnsi="Times New Roman" w:cs="Times New Roman"/>
          <w:b/>
          <w:spacing w:val="-2"/>
        </w:rPr>
        <w:t xml:space="preserve"> </w:t>
      </w:r>
      <w:r w:rsidRPr="007C7621">
        <w:rPr>
          <w:rFonts w:ascii="Times New Roman" w:hAnsi="Times New Roman" w:cs="Times New Roman"/>
          <w:b/>
        </w:rPr>
        <w:t>DJELATNOST</w:t>
      </w:r>
      <w:r w:rsidRPr="007C7621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7C7621">
        <w:rPr>
          <w:rFonts w:ascii="Times New Roman" w:hAnsi="Times New Roman" w:cs="Times New Roman"/>
        </w:rPr>
        <w:t>izvršena</w:t>
      </w:r>
      <w:proofErr w:type="spellEnd"/>
      <w:r w:rsidRPr="007C7621">
        <w:rPr>
          <w:rFonts w:ascii="Times New Roman" w:hAnsi="Times New Roman" w:cs="Times New Roman"/>
          <w:spacing w:val="-1"/>
        </w:rPr>
        <w:t xml:space="preserve"> </w:t>
      </w:r>
      <w:r w:rsidRPr="007C7621">
        <w:rPr>
          <w:rFonts w:ascii="Times New Roman" w:hAnsi="Times New Roman" w:cs="Times New Roman"/>
        </w:rPr>
        <w:t>je</w:t>
      </w:r>
      <w:r w:rsidRPr="007C7621">
        <w:rPr>
          <w:rFonts w:ascii="Times New Roman" w:hAnsi="Times New Roman" w:cs="Times New Roman"/>
          <w:spacing w:val="-1"/>
        </w:rPr>
        <w:t xml:space="preserve"> </w:t>
      </w:r>
      <w:r w:rsidRPr="007C7621">
        <w:rPr>
          <w:rFonts w:ascii="Times New Roman" w:hAnsi="Times New Roman" w:cs="Times New Roman"/>
        </w:rPr>
        <w:t>u</w:t>
      </w:r>
      <w:r w:rsidRPr="007C762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C7621">
        <w:rPr>
          <w:rFonts w:ascii="Times New Roman" w:hAnsi="Times New Roman" w:cs="Times New Roman"/>
        </w:rPr>
        <w:t>iznosu</w:t>
      </w:r>
      <w:proofErr w:type="spellEnd"/>
      <w:r w:rsidRPr="007C7621">
        <w:rPr>
          <w:rFonts w:ascii="Times New Roman" w:hAnsi="Times New Roman" w:cs="Times New Roman"/>
          <w:spacing w:val="-1"/>
        </w:rPr>
        <w:t xml:space="preserve"> </w:t>
      </w:r>
      <w:r w:rsidRPr="007C7621">
        <w:rPr>
          <w:rFonts w:ascii="Times New Roman" w:hAnsi="Times New Roman" w:cs="Times New Roman"/>
        </w:rPr>
        <w:t>14.418.684,24 kn.</w:t>
      </w:r>
    </w:p>
    <w:p w14:paraId="787C66A0" w14:textId="77777777" w:rsidR="003A0237" w:rsidRDefault="003A0237" w:rsidP="003A0237">
      <w:pPr>
        <w:rPr>
          <w:rFonts w:ascii="Times New Roman" w:hAnsi="Times New Roman" w:cs="Times New Roman"/>
          <w:b/>
        </w:rPr>
      </w:pPr>
      <w:r w:rsidRPr="007C7621">
        <w:rPr>
          <w:rFonts w:ascii="Times New Roman" w:hAnsi="Times New Roman" w:cs="Times New Roman"/>
          <w:b/>
        </w:rPr>
        <w:t>Program</w:t>
      </w:r>
      <w:r w:rsidRPr="007C7621">
        <w:rPr>
          <w:rFonts w:ascii="Times New Roman" w:hAnsi="Times New Roman" w:cs="Times New Roman"/>
          <w:b/>
          <w:spacing w:val="29"/>
        </w:rPr>
        <w:t xml:space="preserve"> </w:t>
      </w:r>
      <w:r w:rsidRPr="007C7621">
        <w:rPr>
          <w:rFonts w:ascii="Times New Roman" w:hAnsi="Times New Roman" w:cs="Times New Roman"/>
          <w:b/>
        </w:rPr>
        <w:t>0102-</w:t>
      </w:r>
      <w:r w:rsidRPr="007C7621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7C7621">
        <w:rPr>
          <w:rFonts w:ascii="Times New Roman" w:hAnsi="Times New Roman" w:cs="Times New Roman"/>
          <w:b/>
        </w:rPr>
        <w:t>Održavanje</w:t>
      </w:r>
      <w:proofErr w:type="spellEnd"/>
      <w:r w:rsidRPr="007C7621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7C7621">
        <w:rPr>
          <w:rFonts w:ascii="Times New Roman" w:hAnsi="Times New Roman" w:cs="Times New Roman"/>
          <w:b/>
        </w:rPr>
        <w:t>komunalne</w:t>
      </w:r>
      <w:proofErr w:type="spellEnd"/>
      <w:r w:rsidRPr="007C7621">
        <w:rPr>
          <w:rFonts w:ascii="Times New Roman" w:hAnsi="Times New Roman" w:cs="Times New Roman"/>
          <w:b/>
          <w:spacing w:val="29"/>
        </w:rPr>
        <w:t xml:space="preserve"> </w:t>
      </w:r>
      <w:proofErr w:type="spellStart"/>
      <w:r w:rsidRPr="007C7621">
        <w:rPr>
          <w:rFonts w:ascii="Times New Roman" w:hAnsi="Times New Roman" w:cs="Times New Roman"/>
          <w:b/>
        </w:rPr>
        <w:t>infrastrukture</w:t>
      </w:r>
      <w:proofErr w:type="spellEnd"/>
      <w:r w:rsidRPr="007C7621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Pr="007C7621">
        <w:rPr>
          <w:rFonts w:ascii="Times New Roman" w:hAnsi="Times New Roman" w:cs="Times New Roman"/>
          <w:b/>
        </w:rPr>
        <w:t>provodi</w:t>
      </w:r>
      <w:proofErr w:type="spellEnd"/>
      <w:r w:rsidRPr="007C7621">
        <w:rPr>
          <w:rFonts w:ascii="Times New Roman" w:hAnsi="Times New Roman" w:cs="Times New Roman"/>
          <w:b/>
          <w:spacing w:val="-3"/>
        </w:rPr>
        <w:t xml:space="preserve"> </w:t>
      </w:r>
      <w:r w:rsidRPr="007C7621">
        <w:rPr>
          <w:rFonts w:ascii="Times New Roman" w:hAnsi="Times New Roman" w:cs="Times New Roman"/>
          <w:b/>
        </w:rPr>
        <w:t>se</w:t>
      </w:r>
      <w:r w:rsidRPr="007C7621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7C7621">
        <w:rPr>
          <w:rFonts w:ascii="Times New Roman" w:hAnsi="Times New Roman" w:cs="Times New Roman"/>
          <w:b/>
        </w:rPr>
        <w:t>kroz</w:t>
      </w:r>
      <w:proofErr w:type="spellEnd"/>
      <w:r w:rsidRPr="007C7621">
        <w:rPr>
          <w:rFonts w:ascii="Times New Roman" w:hAnsi="Times New Roman" w:cs="Times New Roman"/>
          <w:b/>
          <w:spacing w:val="30"/>
        </w:rPr>
        <w:t xml:space="preserve"> </w:t>
      </w:r>
      <w:proofErr w:type="spellStart"/>
      <w:r w:rsidRPr="007C7621">
        <w:rPr>
          <w:rFonts w:ascii="Times New Roman" w:hAnsi="Times New Roman" w:cs="Times New Roman"/>
          <w:b/>
        </w:rPr>
        <w:t>sljedeće</w:t>
      </w:r>
      <w:proofErr w:type="spellEnd"/>
      <w:r w:rsidRPr="007C7621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7C7621">
        <w:rPr>
          <w:rFonts w:ascii="Times New Roman" w:hAnsi="Times New Roman" w:cs="Times New Roman"/>
          <w:b/>
        </w:rPr>
        <w:t>aktivnosti</w:t>
      </w:r>
      <w:proofErr w:type="spellEnd"/>
      <w:r w:rsidRPr="007C7621">
        <w:rPr>
          <w:rFonts w:ascii="Times New Roman" w:hAnsi="Times New Roman" w:cs="Times New Roman"/>
          <w:b/>
        </w:rPr>
        <w:t>:</w:t>
      </w:r>
    </w:p>
    <w:p w14:paraId="5779F73E" w14:textId="77777777" w:rsidR="003A0237" w:rsidRPr="007C7621" w:rsidRDefault="003A0237" w:rsidP="003A0237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991"/>
        <w:gridCol w:w="4395"/>
        <w:gridCol w:w="985"/>
        <w:gridCol w:w="1046"/>
        <w:gridCol w:w="948"/>
      </w:tblGrid>
      <w:tr w:rsidR="003A0237" w14:paraId="10666911" w14:textId="77777777" w:rsidTr="00B425B0">
        <w:trPr>
          <w:trHeight w:val="299"/>
        </w:trPr>
        <w:tc>
          <w:tcPr>
            <w:tcW w:w="294" w:type="dxa"/>
            <w:shd w:val="clear" w:color="auto" w:fill="FF9900"/>
          </w:tcPr>
          <w:p w14:paraId="7D0EEDBF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9900"/>
          </w:tcPr>
          <w:p w14:paraId="40C3ABA0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D9C010D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0102</w:t>
            </w:r>
          </w:p>
        </w:tc>
        <w:tc>
          <w:tcPr>
            <w:tcW w:w="4395" w:type="dxa"/>
            <w:shd w:val="clear" w:color="auto" w:fill="FF9900"/>
          </w:tcPr>
          <w:p w14:paraId="54E12717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CA56F40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r w:rsidRPr="007D69EB">
              <w:rPr>
                <w:rFonts w:ascii="Arial" w:hAnsi="Arial"/>
                <w:b/>
                <w:sz w:val="12"/>
              </w:rPr>
              <w:t>Program:</w:t>
            </w:r>
            <w:r w:rsidRPr="007D69EB"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Održavanje</w:t>
            </w:r>
            <w:proofErr w:type="spellEnd"/>
            <w:r w:rsidRPr="007D69EB"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komunalne</w:t>
            </w:r>
            <w:proofErr w:type="spellEnd"/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infrastrukture</w:t>
            </w:r>
            <w:proofErr w:type="spellEnd"/>
          </w:p>
        </w:tc>
        <w:tc>
          <w:tcPr>
            <w:tcW w:w="985" w:type="dxa"/>
            <w:shd w:val="clear" w:color="auto" w:fill="FF9900"/>
          </w:tcPr>
          <w:p w14:paraId="51A9D88B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BE534B8" w14:textId="77777777" w:rsidR="003A0237" w:rsidRPr="007D69EB" w:rsidRDefault="003A0237" w:rsidP="00B425B0">
            <w:pPr>
              <w:pStyle w:val="TableParagraph"/>
              <w:spacing w:line="118" w:lineRule="exact"/>
              <w:ind w:left="88" w:right="78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10.672.200,00</w:t>
            </w:r>
          </w:p>
        </w:tc>
        <w:tc>
          <w:tcPr>
            <w:tcW w:w="1046" w:type="dxa"/>
            <w:shd w:val="clear" w:color="auto" w:fill="FF9900"/>
          </w:tcPr>
          <w:p w14:paraId="23246A16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7068F8E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6.315.516,43</w:t>
            </w:r>
          </w:p>
        </w:tc>
        <w:tc>
          <w:tcPr>
            <w:tcW w:w="948" w:type="dxa"/>
            <w:shd w:val="clear" w:color="auto" w:fill="FF9900"/>
          </w:tcPr>
          <w:p w14:paraId="61BE11F3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3C38F89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59,18%</w:t>
            </w:r>
          </w:p>
        </w:tc>
      </w:tr>
      <w:tr w:rsidR="003A0237" w14:paraId="0D0028C6" w14:textId="77777777" w:rsidTr="00B425B0">
        <w:trPr>
          <w:trHeight w:val="301"/>
        </w:trPr>
        <w:tc>
          <w:tcPr>
            <w:tcW w:w="294" w:type="dxa"/>
            <w:shd w:val="clear" w:color="auto" w:fill="FFFF99"/>
          </w:tcPr>
          <w:p w14:paraId="43D9730A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081F1383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B3C4A01" w14:textId="77777777" w:rsidR="003A0237" w:rsidRPr="007D69EB" w:rsidRDefault="003A0237" w:rsidP="00B425B0">
            <w:pPr>
              <w:pStyle w:val="TableParagraph"/>
              <w:spacing w:before="1"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A200001</w:t>
            </w:r>
          </w:p>
        </w:tc>
        <w:tc>
          <w:tcPr>
            <w:tcW w:w="4395" w:type="dxa"/>
            <w:shd w:val="clear" w:color="auto" w:fill="FFFF99"/>
          </w:tcPr>
          <w:p w14:paraId="42EFD1CB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55032E4" w14:textId="77777777" w:rsidR="003A0237" w:rsidRPr="007D69EB" w:rsidRDefault="003A0237" w:rsidP="00B425B0">
            <w:pPr>
              <w:pStyle w:val="TableParagraph"/>
              <w:spacing w:before="1"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Aktivnost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Održavanje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javnih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površina,građevina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uređaja</w:t>
            </w:r>
            <w:proofErr w:type="spellEnd"/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javne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namjene</w:t>
            </w:r>
            <w:proofErr w:type="spellEnd"/>
          </w:p>
        </w:tc>
        <w:tc>
          <w:tcPr>
            <w:tcW w:w="985" w:type="dxa"/>
            <w:shd w:val="clear" w:color="auto" w:fill="FFFF99"/>
          </w:tcPr>
          <w:p w14:paraId="70BCF5A5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C28AA36" w14:textId="77777777" w:rsidR="003A0237" w:rsidRPr="007D69EB" w:rsidRDefault="003A0237" w:rsidP="00B425B0">
            <w:pPr>
              <w:pStyle w:val="TableParagraph"/>
              <w:spacing w:before="1" w:line="118" w:lineRule="exact"/>
              <w:ind w:left="88" w:right="12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2.050.000,00</w:t>
            </w:r>
          </w:p>
        </w:tc>
        <w:tc>
          <w:tcPr>
            <w:tcW w:w="1046" w:type="dxa"/>
            <w:shd w:val="clear" w:color="auto" w:fill="FFFF99"/>
          </w:tcPr>
          <w:p w14:paraId="5F16A96A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36E3282" w14:textId="77777777" w:rsidR="003A0237" w:rsidRPr="007D69EB" w:rsidRDefault="003A0237" w:rsidP="00B425B0">
            <w:pPr>
              <w:pStyle w:val="TableParagraph"/>
              <w:spacing w:before="1"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1.257.076,99</w:t>
            </w:r>
          </w:p>
        </w:tc>
        <w:tc>
          <w:tcPr>
            <w:tcW w:w="948" w:type="dxa"/>
            <w:shd w:val="clear" w:color="auto" w:fill="FFFF99"/>
          </w:tcPr>
          <w:p w14:paraId="35946764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94F29B8" w14:textId="77777777" w:rsidR="003A0237" w:rsidRPr="007D69EB" w:rsidRDefault="003A0237" w:rsidP="00B425B0">
            <w:pPr>
              <w:pStyle w:val="TableParagraph"/>
              <w:spacing w:before="1"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61,32%</w:t>
            </w:r>
          </w:p>
        </w:tc>
      </w:tr>
      <w:tr w:rsidR="003A0237" w14:paraId="140AF549" w14:textId="77777777" w:rsidTr="00B425B0">
        <w:trPr>
          <w:trHeight w:val="299"/>
        </w:trPr>
        <w:tc>
          <w:tcPr>
            <w:tcW w:w="294" w:type="dxa"/>
            <w:shd w:val="clear" w:color="auto" w:fill="FFFF99"/>
          </w:tcPr>
          <w:p w14:paraId="5A28FEDB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71C609F9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5797D4F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A200002</w:t>
            </w:r>
          </w:p>
        </w:tc>
        <w:tc>
          <w:tcPr>
            <w:tcW w:w="4395" w:type="dxa"/>
            <w:shd w:val="clear" w:color="auto" w:fill="FFFF99"/>
          </w:tcPr>
          <w:p w14:paraId="30C91040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C8124D8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Aktivnost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Održavanje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nerazvrstanih</w:t>
            </w:r>
            <w:proofErr w:type="spellEnd"/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cesta</w:t>
            </w:r>
          </w:p>
        </w:tc>
        <w:tc>
          <w:tcPr>
            <w:tcW w:w="985" w:type="dxa"/>
            <w:shd w:val="clear" w:color="auto" w:fill="FFFF99"/>
          </w:tcPr>
          <w:p w14:paraId="716F31C8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1D5B227" w14:textId="77777777" w:rsidR="003A0237" w:rsidRPr="007D69EB" w:rsidRDefault="003A0237" w:rsidP="00B425B0">
            <w:pPr>
              <w:pStyle w:val="TableParagraph"/>
              <w:spacing w:line="118" w:lineRule="exact"/>
              <w:ind w:left="88" w:right="12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2.917.200,00</w:t>
            </w:r>
          </w:p>
        </w:tc>
        <w:tc>
          <w:tcPr>
            <w:tcW w:w="1046" w:type="dxa"/>
            <w:shd w:val="clear" w:color="auto" w:fill="FFFF99"/>
          </w:tcPr>
          <w:p w14:paraId="0E205C9C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A8D895E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131.528,13</w:t>
            </w:r>
          </w:p>
        </w:tc>
        <w:tc>
          <w:tcPr>
            <w:tcW w:w="948" w:type="dxa"/>
            <w:shd w:val="clear" w:color="auto" w:fill="FFFF99"/>
          </w:tcPr>
          <w:p w14:paraId="72DB9391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CB91942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4,51%</w:t>
            </w:r>
          </w:p>
        </w:tc>
      </w:tr>
      <w:tr w:rsidR="003A0237" w14:paraId="02F46891" w14:textId="77777777" w:rsidTr="00B425B0">
        <w:trPr>
          <w:trHeight w:val="299"/>
        </w:trPr>
        <w:tc>
          <w:tcPr>
            <w:tcW w:w="294" w:type="dxa"/>
            <w:shd w:val="clear" w:color="auto" w:fill="FFFF99"/>
          </w:tcPr>
          <w:p w14:paraId="0370B230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1570858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8C028D9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A200004</w:t>
            </w:r>
          </w:p>
        </w:tc>
        <w:tc>
          <w:tcPr>
            <w:tcW w:w="4395" w:type="dxa"/>
            <w:shd w:val="clear" w:color="auto" w:fill="FFFF99"/>
          </w:tcPr>
          <w:p w14:paraId="1EEBD045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7A1ACD3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Aktivnost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Održavanje</w:t>
            </w:r>
            <w:proofErr w:type="spellEnd"/>
            <w:r w:rsidRPr="007D69EB">
              <w:rPr>
                <w:rFonts w:ascii="Arial" w:hAnsi="Arial"/>
                <w:b/>
                <w:spacing w:val="29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javne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rasvjete</w:t>
            </w:r>
            <w:proofErr w:type="spellEnd"/>
          </w:p>
        </w:tc>
        <w:tc>
          <w:tcPr>
            <w:tcW w:w="985" w:type="dxa"/>
            <w:shd w:val="clear" w:color="auto" w:fill="FFFF99"/>
          </w:tcPr>
          <w:p w14:paraId="706FF89C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2A17056" w14:textId="77777777" w:rsidR="003A0237" w:rsidRPr="007D69EB" w:rsidRDefault="003A0237" w:rsidP="00B425B0">
            <w:pPr>
              <w:pStyle w:val="TableParagraph"/>
              <w:spacing w:line="118" w:lineRule="exact"/>
              <w:ind w:left="88" w:right="12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2.100.000,00</w:t>
            </w:r>
          </w:p>
        </w:tc>
        <w:tc>
          <w:tcPr>
            <w:tcW w:w="1046" w:type="dxa"/>
            <w:shd w:val="clear" w:color="auto" w:fill="FFFF99"/>
          </w:tcPr>
          <w:p w14:paraId="565F49D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0A18D16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1.354.389,89</w:t>
            </w:r>
          </w:p>
        </w:tc>
        <w:tc>
          <w:tcPr>
            <w:tcW w:w="948" w:type="dxa"/>
            <w:shd w:val="clear" w:color="auto" w:fill="FFFF99"/>
          </w:tcPr>
          <w:p w14:paraId="70AE4ABF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97685B5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64,49%</w:t>
            </w:r>
          </w:p>
        </w:tc>
      </w:tr>
      <w:tr w:rsidR="003A0237" w14:paraId="46DC822D" w14:textId="77777777" w:rsidTr="00B425B0">
        <w:trPr>
          <w:trHeight w:val="300"/>
        </w:trPr>
        <w:tc>
          <w:tcPr>
            <w:tcW w:w="294" w:type="dxa"/>
            <w:shd w:val="clear" w:color="auto" w:fill="FFFF99"/>
          </w:tcPr>
          <w:p w14:paraId="755C4728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7022CA7C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1BED8AF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A200005</w:t>
            </w:r>
          </w:p>
        </w:tc>
        <w:tc>
          <w:tcPr>
            <w:tcW w:w="4395" w:type="dxa"/>
            <w:shd w:val="clear" w:color="auto" w:fill="FFFF99"/>
          </w:tcPr>
          <w:p w14:paraId="118B58C4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9D90A9C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Aktivnost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Božićno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novogodišnje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kićenje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grada</w:t>
            </w:r>
            <w:proofErr w:type="spellEnd"/>
          </w:p>
        </w:tc>
        <w:tc>
          <w:tcPr>
            <w:tcW w:w="985" w:type="dxa"/>
            <w:shd w:val="clear" w:color="auto" w:fill="FFFF99"/>
          </w:tcPr>
          <w:p w14:paraId="0678BE05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11E73E5" w14:textId="77777777" w:rsidR="003A0237" w:rsidRPr="007D69EB" w:rsidRDefault="003A0237" w:rsidP="00B425B0">
            <w:pPr>
              <w:pStyle w:val="TableParagraph"/>
              <w:spacing w:line="118" w:lineRule="exact"/>
              <w:ind w:left="255" w:right="78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150.000,00</w:t>
            </w:r>
          </w:p>
        </w:tc>
        <w:tc>
          <w:tcPr>
            <w:tcW w:w="1046" w:type="dxa"/>
            <w:shd w:val="clear" w:color="auto" w:fill="FFFF99"/>
          </w:tcPr>
          <w:p w14:paraId="68510D3A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8755FA3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97.275,85</w:t>
            </w:r>
          </w:p>
        </w:tc>
        <w:tc>
          <w:tcPr>
            <w:tcW w:w="948" w:type="dxa"/>
            <w:shd w:val="clear" w:color="auto" w:fill="FFFF99"/>
          </w:tcPr>
          <w:p w14:paraId="19E2A378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6A5EF5D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64,85%</w:t>
            </w:r>
          </w:p>
        </w:tc>
      </w:tr>
      <w:tr w:rsidR="003A0237" w14:paraId="7B040481" w14:textId="77777777" w:rsidTr="00B425B0">
        <w:trPr>
          <w:trHeight w:val="299"/>
        </w:trPr>
        <w:tc>
          <w:tcPr>
            <w:tcW w:w="294" w:type="dxa"/>
            <w:shd w:val="clear" w:color="auto" w:fill="FFFF99"/>
          </w:tcPr>
          <w:p w14:paraId="147AC574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44F5A318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E7EB327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A200006</w:t>
            </w:r>
          </w:p>
        </w:tc>
        <w:tc>
          <w:tcPr>
            <w:tcW w:w="4395" w:type="dxa"/>
            <w:shd w:val="clear" w:color="auto" w:fill="FFFF99"/>
          </w:tcPr>
          <w:p w14:paraId="7DAB9410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A5C3328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Aktivnost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Održavanje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groblja</w:t>
            </w:r>
            <w:proofErr w:type="spellEnd"/>
          </w:p>
        </w:tc>
        <w:tc>
          <w:tcPr>
            <w:tcW w:w="985" w:type="dxa"/>
            <w:shd w:val="clear" w:color="auto" w:fill="FFFF99"/>
          </w:tcPr>
          <w:p w14:paraId="7E235D6B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DC3D48C" w14:textId="77777777" w:rsidR="003A0237" w:rsidRPr="007D69EB" w:rsidRDefault="003A0237" w:rsidP="00B425B0">
            <w:pPr>
              <w:pStyle w:val="TableParagraph"/>
              <w:spacing w:line="118" w:lineRule="exact"/>
              <w:ind w:left="255" w:right="78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195.000,00</w:t>
            </w:r>
          </w:p>
        </w:tc>
        <w:tc>
          <w:tcPr>
            <w:tcW w:w="1046" w:type="dxa"/>
            <w:shd w:val="clear" w:color="auto" w:fill="FFFF99"/>
          </w:tcPr>
          <w:p w14:paraId="4CBDD04E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8ED2B2F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102.668,85</w:t>
            </w:r>
          </w:p>
        </w:tc>
        <w:tc>
          <w:tcPr>
            <w:tcW w:w="948" w:type="dxa"/>
            <w:shd w:val="clear" w:color="auto" w:fill="FFFF99"/>
          </w:tcPr>
          <w:p w14:paraId="2D9E84AA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5543863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52,65%</w:t>
            </w:r>
          </w:p>
        </w:tc>
      </w:tr>
      <w:tr w:rsidR="003A0237" w14:paraId="4ECC2DA8" w14:textId="77777777" w:rsidTr="00B425B0">
        <w:trPr>
          <w:trHeight w:val="299"/>
        </w:trPr>
        <w:tc>
          <w:tcPr>
            <w:tcW w:w="294" w:type="dxa"/>
            <w:shd w:val="clear" w:color="auto" w:fill="FFFF99"/>
          </w:tcPr>
          <w:p w14:paraId="642DC132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4A599094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90C4971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A200007</w:t>
            </w:r>
          </w:p>
        </w:tc>
        <w:tc>
          <w:tcPr>
            <w:tcW w:w="4395" w:type="dxa"/>
            <w:shd w:val="clear" w:color="auto" w:fill="FFFF99"/>
          </w:tcPr>
          <w:p w14:paraId="176A5F6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6DB973C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Aktivnost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Održavanje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javne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odvodnje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oborinskih</w:t>
            </w:r>
            <w:proofErr w:type="spellEnd"/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voda</w:t>
            </w:r>
            <w:proofErr w:type="spellEnd"/>
          </w:p>
        </w:tc>
        <w:tc>
          <w:tcPr>
            <w:tcW w:w="985" w:type="dxa"/>
            <w:shd w:val="clear" w:color="auto" w:fill="FFFF99"/>
          </w:tcPr>
          <w:p w14:paraId="1145D34F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EC83080" w14:textId="77777777" w:rsidR="003A0237" w:rsidRPr="007D69EB" w:rsidRDefault="003A0237" w:rsidP="00B425B0">
            <w:pPr>
              <w:pStyle w:val="TableParagraph"/>
              <w:spacing w:line="118" w:lineRule="exact"/>
              <w:ind w:left="255" w:right="78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100.000,00</w:t>
            </w:r>
          </w:p>
        </w:tc>
        <w:tc>
          <w:tcPr>
            <w:tcW w:w="1046" w:type="dxa"/>
            <w:shd w:val="clear" w:color="auto" w:fill="FFFF99"/>
          </w:tcPr>
          <w:p w14:paraId="20F97E30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E6AA931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39.650,00</w:t>
            </w:r>
          </w:p>
        </w:tc>
        <w:tc>
          <w:tcPr>
            <w:tcW w:w="948" w:type="dxa"/>
            <w:shd w:val="clear" w:color="auto" w:fill="FFFF99"/>
          </w:tcPr>
          <w:p w14:paraId="7CE987A7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605FD1E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39,65%</w:t>
            </w:r>
          </w:p>
        </w:tc>
      </w:tr>
      <w:tr w:rsidR="003A0237" w14:paraId="4F51367C" w14:textId="77777777" w:rsidTr="00B425B0">
        <w:trPr>
          <w:trHeight w:val="300"/>
        </w:trPr>
        <w:tc>
          <w:tcPr>
            <w:tcW w:w="294" w:type="dxa"/>
            <w:shd w:val="clear" w:color="auto" w:fill="FFFF99"/>
          </w:tcPr>
          <w:p w14:paraId="0A0063FF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4C08D892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A6935F4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A200008</w:t>
            </w:r>
          </w:p>
        </w:tc>
        <w:tc>
          <w:tcPr>
            <w:tcW w:w="4395" w:type="dxa"/>
            <w:shd w:val="clear" w:color="auto" w:fill="FFFF99"/>
          </w:tcPr>
          <w:p w14:paraId="01478E1D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123920D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Aktivnost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Održavanje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sportskih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građevina</w:t>
            </w:r>
            <w:proofErr w:type="spellEnd"/>
            <w:r w:rsidRPr="007D69EB">
              <w:rPr>
                <w:rFonts w:ascii="Arial" w:hAnsi="Arial"/>
                <w:b/>
                <w:spacing w:val="30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terena</w:t>
            </w:r>
            <w:proofErr w:type="spellEnd"/>
          </w:p>
        </w:tc>
        <w:tc>
          <w:tcPr>
            <w:tcW w:w="985" w:type="dxa"/>
            <w:shd w:val="clear" w:color="auto" w:fill="FFFF99"/>
          </w:tcPr>
          <w:p w14:paraId="3CA6DA4F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811E904" w14:textId="77777777" w:rsidR="003A0237" w:rsidRPr="007D69EB" w:rsidRDefault="003A0237" w:rsidP="00B425B0">
            <w:pPr>
              <w:pStyle w:val="TableParagraph"/>
              <w:spacing w:line="118" w:lineRule="exact"/>
              <w:ind w:left="255" w:right="78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350.000,00</w:t>
            </w:r>
          </w:p>
        </w:tc>
        <w:tc>
          <w:tcPr>
            <w:tcW w:w="1046" w:type="dxa"/>
            <w:shd w:val="clear" w:color="auto" w:fill="FFFF99"/>
          </w:tcPr>
          <w:p w14:paraId="12253E95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9DEA4D5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237.668,20</w:t>
            </w:r>
          </w:p>
        </w:tc>
        <w:tc>
          <w:tcPr>
            <w:tcW w:w="948" w:type="dxa"/>
            <w:shd w:val="clear" w:color="auto" w:fill="FFFF99"/>
          </w:tcPr>
          <w:p w14:paraId="2D665CE4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B0664AE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67,91%</w:t>
            </w:r>
          </w:p>
        </w:tc>
      </w:tr>
      <w:tr w:rsidR="003A0237" w14:paraId="0E126FB8" w14:textId="77777777" w:rsidTr="00B425B0">
        <w:trPr>
          <w:trHeight w:val="299"/>
        </w:trPr>
        <w:tc>
          <w:tcPr>
            <w:tcW w:w="294" w:type="dxa"/>
            <w:shd w:val="clear" w:color="auto" w:fill="FFFF99"/>
          </w:tcPr>
          <w:p w14:paraId="79A413A0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2691E680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6447C44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A200011</w:t>
            </w:r>
          </w:p>
        </w:tc>
        <w:tc>
          <w:tcPr>
            <w:tcW w:w="4395" w:type="dxa"/>
            <w:shd w:val="clear" w:color="auto" w:fill="FFFF99"/>
          </w:tcPr>
          <w:p w14:paraId="4C600648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ADDE03C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Aktivnost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Analička</w:t>
            </w:r>
            <w:proofErr w:type="spellEnd"/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evidencija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nerazvrstanih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cesta</w:t>
            </w:r>
          </w:p>
        </w:tc>
        <w:tc>
          <w:tcPr>
            <w:tcW w:w="985" w:type="dxa"/>
            <w:shd w:val="clear" w:color="auto" w:fill="FFFF99"/>
          </w:tcPr>
          <w:p w14:paraId="4CF01CBC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28B4851" w14:textId="77777777" w:rsidR="003A0237" w:rsidRPr="007D69EB" w:rsidRDefault="003A0237" w:rsidP="00B425B0">
            <w:pPr>
              <w:pStyle w:val="TableParagraph"/>
              <w:spacing w:line="118" w:lineRule="exact"/>
              <w:ind w:left="255" w:right="78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110.000,00</w:t>
            </w:r>
          </w:p>
        </w:tc>
        <w:tc>
          <w:tcPr>
            <w:tcW w:w="1046" w:type="dxa"/>
            <w:shd w:val="clear" w:color="auto" w:fill="FFFF99"/>
          </w:tcPr>
          <w:p w14:paraId="2462141C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1AA30FD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 xml:space="preserve">            76.750,00</w:t>
            </w:r>
          </w:p>
        </w:tc>
        <w:tc>
          <w:tcPr>
            <w:tcW w:w="948" w:type="dxa"/>
            <w:shd w:val="clear" w:color="auto" w:fill="FFFF99"/>
          </w:tcPr>
          <w:p w14:paraId="59264A4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CFD577F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69,77%</w:t>
            </w:r>
          </w:p>
        </w:tc>
      </w:tr>
      <w:tr w:rsidR="003A0237" w14:paraId="676EFD8A" w14:textId="77777777" w:rsidTr="00B425B0">
        <w:trPr>
          <w:trHeight w:val="300"/>
        </w:trPr>
        <w:tc>
          <w:tcPr>
            <w:tcW w:w="294" w:type="dxa"/>
            <w:shd w:val="clear" w:color="auto" w:fill="FFFF99"/>
          </w:tcPr>
          <w:p w14:paraId="74548B61" w14:textId="77777777" w:rsidR="003A0237" w:rsidRPr="00D81282" w:rsidRDefault="003A0237" w:rsidP="00B425B0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6A740883" w14:textId="77777777" w:rsidR="003A0237" w:rsidRPr="00D81282" w:rsidRDefault="003A0237" w:rsidP="00B425B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3"/>
              </w:rPr>
            </w:pPr>
          </w:p>
          <w:p w14:paraId="00778899" w14:textId="77777777" w:rsidR="003A0237" w:rsidRPr="00D81282" w:rsidRDefault="003A0237" w:rsidP="00B425B0">
            <w:pPr>
              <w:pStyle w:val="TableParagraph"/>
              <w:spacing w:line="119" w:lineRule="exact"/>
              <w:ind w:left="107"/>
              <w:rPr>
                <w:rFonts w:asciiTheme="minorHAnsi" w:hAnsiTheme="minorHAnsi" w:cstheme="minorHAnsi"/>
                <w:b/>
                <w:sz w:val="12"/>
              </w:rPr>
            </w:pPr>
            <w:r w:rsidRPr="00D81282">
              <w:rPr>
                <w:rFonts w:asciiTheme="minorHAnsi" w:hAnsiTheme="minorHAnsi" w:cstheme="minorHAnsi"/>
                <w:b/>
                <w:sz w:val="12"/>
              </w:rPr>
              <w:t>A200012</w:t>
            </w:r>
          </w:p>
        </w:tc>
        <w:tc>
          <w:tcPr>
            <w:tcW w:w="4395" w:type="dxa"/>
            <w:shd w:val="clear" w:color="auto" w:fill="FFFF99"/>
          </w:tcPr>
          <w:p w14:paraId="04C0047E" w14:textId="77777777" w:rsidR="003A0237" w:rsidRPr="00D81282" w:rsidRDefault="003A0237" w:rsidP="00B425B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3"/>
              </w:rPr>
            </w:pPr>
          </w:p>
          <w:p w14:paraId="5578FE03" w14:textId="77777777" w:rsidR="003A0237" w:rsidRPr="00D81282" w:rsidRDefault="003A0237" w:rsidP="00B425B0">
            <w:pPr>
              <w:pStyle w:val="TableParagraph"/>
              <w:spacing w:line="119" w:lineRule="exact"/>
              <w:ind w:left="108"/>
              <w:rPr>
                <w:rFonts w:asciiTheme="minorHAnsi" w:hAnsiTheme="minorHAnsi" w:cstheme="minorHAnsi"/>
                <w:b/>
                <w:bCs/>
                <w:sz w:val="12"/>
              </w:rPr>
            </w:pPr>
            <w:proofErr w:type="spellStart"/>
            <w:r w:rsidRPr="00D81282">
              <w:rPr>
                <w:rFonts w:asciiTheme="minorHAnsi" w:hAnsiTheme="minorHAnsi" w:cstheme="minorHAnsi"/>
                <w:b/>
                <w:bCs/>
                <w:w w:val="95"/>
                <w:sz w:val="12"/>
              </w:rPr>
              <w:t>Aktivnost</w:t>
            </w:r>
            <w:proofErr w:type="spellEnd"/>
            <w:r w:rsidRPr="00D81282">
              <w:rPr>
                <w:rFonts w:asciiTheme="minorHAnsi" w:hAnsiTheme="minorHAnsi" w:cstheme="minorHAnsi"/>
                <w:b/>
                <w:bCs/>
                <w:w w:val="95"/>
                <w:sz w:val="12"/>
              </w:rPr>
              <w:t>:</w:t>
            </w:r>
            <w:r w:rsidRPr="00D81282">
              <w:rPr>
                <w:rFonts w:asciiTheme="minorHAnsi" w:hAnsiTheme="minorHAnsi" w:cstheme="minorHAnsi"/>
                <w:b/>
                <w:bCs/>
                <w:spacing w:val="10"/>
                <w:w w:val="95"/>
                <w:sz w:val="12"/>
              </w:rPr>
              <w:t xml:space="preserve"> </w:t>
            </w:r>
            <w:proofErr w:type="spellStart"/>
            <w:r w:rsidRPr="00D81282">
              <w:rPr>
                <w:rFonts w:asciiTheme="minorHAnsi" w:hAnsiTheme="minorHAnsi" w:cstheme="minorHAnsi"/>
                <w:b/>
                <w:bCs/>
                <w:w w:val="95"/>
                <w:sz w:val="12"/>
              </w:rPr>
              <w:t>Održavanje</w:t>
            </w:r>
            <w:proofErr w:type="spellEnd"/>
            <w:r w:rsidRPr="00D81282">
              <w:rPr>
                <w:rFonts w:asciiTheme="minorHAnsi" w:hAnsiTheme="minorHAnsi" w:cstheme="minorHAnsi"/>
                <w:b/>
                <w:bCs/>
                <w:spacing w:val="7"/>
                <w:w w:val="95"/>
                <w:sz w:val="12"/>
              </w:rPr>
              <w:t xml:space="preserve"> </w:t>
            </w:r>
            <w:r w:rsidRPr="00D81282">
              <w:rPr>
                <w:rFonts w:asciiTheme="minorHAnsi" w:hAnsiTheme="minorHAnsi" w:cstheme="minorHAnsi"/>
                <w:b/>
                <w:bCs/>
                <w:w w:val="95"/>
                <w:sz w:val="12"/>
              </w:rPr>
              <w:t>cesta</w:t>
            </w:r>
            <w:r w:rsidRPr="00D81282">
              <w:rPr>
                <w:rFonts w:asciiTheme="minorHAnsi" w:hAnsiTheme="minorHAnsi" w:cstheme="minorHAnsi"/>
                <w:b/>
                <w:bCs/>
                <w:spacing w:val="9"/>
                <w:w w:val="95"/>
                <w:sz w:val="12"/>
              </w:rPr>
              <w:t xml:space="preserve"> </w:t>
            </w:r>
            <w:r w:rsidRPr="00D81282">
              <w:rPr>
                <w:rFonts w:asciiTheme="minorHAnsi" w:hAnsiTheme="minorHAnsi" w:cstheme="minorHAnsi"/>
                <w:b/>
                <w:bCs/>
                <w:w w:val="95"/>
                <w:sz w:val="12"/>
              </w:rPr>
              <w:t>u</w:t>
            </w:r>
            <w:r w:rsidRPr="00D81282">
              <w:rPr>
                <w:rFonts w:asciiTheme="minorHAnsi" w:hAnsiTheme="minorHAnsi" w:cstheme="minorHAnsi"/>
                <w:b/>
                <w:bCs/>
                <w:spacing w:val="10"/>
                <w:w w:val="95"/>
                <w:sz w:val="12"/>
              </w:rPr>
              <w:t xml:space="preserve"> </w:t>
            </w:r>
            <w:proofErr w:type="spellStart"/>
            <w:r w:rsidRPr="00D81282">
              <w:rPr>
                <w:rFonts w:asciiTheme="minorHAnsi" w:hAnsiTheme="minorHAnsi" w:cstheme="minorHAnsi"/>
                <w:b/>
                <w:bCs/>
                <w:w w:val="95"/>
                <w:sz w:val="12"/>
              </w:rPr>
              <w:t>zimskim</w:t>
            </w:r>
            <w:proofErr w:type="spellEnd"/>
            <w:r w:rsidRPr="00D81282">
              <w:rPr>
                <w:rFonts w:asciiTheme="minorHAnsi" w:hAnsiTheme="minorHAnsi" w:cstheme="minorHAnsi"/>
                <w:b/>
                <w:bCs/>
                <w:spacing w:val="10"/>
                <w:w w:val="95"/>
                <w:sz w:val="12"/>
              </w:rPr>
              <w:t xml:space="preserve"> </w:t>
            </w:r>
            <w:proofErr w:type="spellStart"/>
            <w:r w:rsidRPr="00D81282">
              <w:rPr>
                <w:rFonts w:asciiTheme="minorHAnsi" w:hAnsiTheme="minorHAnsi" w:cstheme="minorHAnsi"/>
                <w:b/>
                <w:bCs/>
                <w:w w:val="95"/>
                <w:sz w:val="12"/>
              </w:rPr>
              <w:t>uvjetima</w:t>
            </w:r>
            <w:proofErr w:type="spellEnd"/>
          </w:p>
        </w:tc>
        <w:tc>
          <w:tcPr>
            <w:tcW w:w="985" w:type="dxa"/>
            <w:shd w:val="clear" w:color="auto" w:fill="FFFF99"/>
          </w:tcPr>
          <w:p w14:paraId="1DB58CD2" w14:textId="77777777" w:rsidR="003A0237" w:rsidRPr="00D81282" w:rsidRDefault="003A0237" w:rsidP="00B425B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3"/>
              </w:rPr>
            </w:pPr>
          </w:p>
          <w:p w14:paraId="58E812B4" w14:textId="77777777" w:rsidR="003A0237" w:rsidRPr="00D81282" w:rsidRDefault="003A0237" w:rsidP="00B425B0">
            <w:pPr>
              <w:pStyle w:val="TableParagraph"/>
              <w:spacing w:line="119" w:lineRule="exact"/>
              <w:ind w:left="88" w:right="12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D81282">
              <w:rPr>
                <w:rFonts w:asciiTheme="minorHAnsi" w:hAnsiTheme="minorHAnsi" w:cstheme="minorHAnsi"/>
                <w:b/>
                <w:sz w:val="12"/>
              </w:rPr>
              <w:t>2.700.000,00</w:t>
            </w:r>
          </w:p>
        </w:tc>
        <w:tc>
          <w:tcPr>
            <w:tcW w:w="1046" w:type="dxa"/>
            <w:shd w:val="clear" w:color="auto" w:fill="FFFF99"/>
          </w:tcPr>
          <w:p w14:paraId="5A2268FE" w14:textId="77777777" w:rsidR="003A0237" w:rsidRPr="00D81282" w:rsidRDefault="003A0237" w:rsidP="00B425B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3"/>
              </w:rPr>
            </w:pPr>
          </w:p>
          <w:p w14:paraId="7522BDCC" w14:textId="77777777" w:rsidR="003A0237" w:rsidRPr="00D81282" w:rsidRDefault="003A0237" w:rsidP="00B425B0">
            <w:pPr>
              <w:pStyle w:val="TableParagraph"/>
              <w:spacing w:line="119" w:lineRule="exact"/>
              <w:ind w:right="96"/>
              <w:jc w:val="right"/>
              <w:rPr>
                <w:rFonts w:asciiTheme="minorHAnsi" w:hAnsiTheme="minorHAnsi" w:cstheme="minorHAnsi"/>
                <w:b/>
                <w:sz w:val="12"/>
              </w:rPr>
            </w:pPr>
            <w:r w:rsidRPr="00D81282">
              <w:rPr>
                <w:rFonts w:asciiTheme="minorHAnsi" w:hAnsiTheme="minorHAnsi" w:cstheme="minorHAnsi"/>
                <w:b/>
                <w:sz w:val="12"/>
              </w:rPr>
              <w:t>3.012.104,77</w:t>
            </w:r>
          </w:p>
        </w:tc>
        <w:tc>
          <w:tcPr>
            <w:tcW w:w="948" w:type="dxa"/>
            <w:shd w:val="clear" w:color="auto" w:fill="FFFF99"/>
          </w:tcPr>
          <w:p w14:paraId="50D84008" w14:textId="77777777" w:rsidR="003A0237" w:rsidRPr="00D81282" w:rsidRDefault="003A0237" w:rsidP="00B425B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3"/>
              </w:rPr>
            </w:pPr>
          </w:p>
          <w:p w14:paraId="131D55BD" w14:textId="77777777" w:rsidR="003A0237" w:rsidRPr="00D81282" w:rsidRDefault="003A0237" w:rsidP="00B425B0">
            <w:pPr>
              <w:pStyle w:val="TableParagraph"/>
              <w:spacing w:line="119" w:lineRule="exact"/>
              <w:ind w:right="97"/>
              <w:jc w:val="right"/>
              <w:rPr>
                <w:rFonts w:asciiTheme="minorHAnsi" w:hAnsiTheme="minorHAnsi" w:cstheme="minorHAnsi"/>
                <w:b/>
                <w:sz w:val="12"/>
              </w:rPr>
            </w:pPr>
            <w:r w:rsidRPr="00D81282">
              <w:rPr>
                <w:rFonts w:asciiTheme="minorHAnsi" w:hAnsiTheme="minorHAnsi" w:cstheme="minorHAnsi"/>
                <w:b/>
                <w:sz w:val="12"/>
              </w:rPr>
              <w:t>111,56%</w:t>
            </w:r>
          </w:p>
        </w:tc>
      </w:tr>
    </w:tbl>
    <w:p w14:paraId="280174B8" w14:textId="77777777" w:rsidR="003A0237" w:rsidRDefault="003A0237" w:rsidP="003A0237">
      <w:pPr>
        <w:rPr>
          <w:rFonts w:ascii="Times New Roman" w:hAnsi="Times New Roman" w:cs="Times New Roman"/>
          <w:b/>
        </w:rPr>
      </w:pPr>
    </w:p>
    <w:p w14:paraId="5AE78BA9" w14:textId="77777777" w:rsidR="003A0237" w:rsidRDefault="003A0237" w:rsidP="003A0237">
      <w:pPr>
        <w:rPr>
          <w:rFonts w:ascii="Times New Roman" w:hAnsi="Times New Roman" w:cs="Times New Roman"/>
          <w:b/>
        </w:rPr>
      </w:pPr>
      <w:r w:rsidRPr="00825424">
        <w:rPr>
          <w:rFonts w:ascii="Times New Roman" w:hAnsi="Times New Roman" w:cs="Times New Roman"/>
          <w:b/>
        </w:rPr>
        <w:t>Program</w:t>
      </w:r>
      <w:r w:rsidRPr="00825424">
        <w:rPr>
          <w:rFonts w:ascii="Times New Roman" w:hAnsi="Times New Roman" w:cs="Times New Roman"/>
          <w:b/>
          <w:spacing w:val="29"/>
        </w:rPr>
        <w:t xml:space="preserve"> </w:t>
      </w:r>
      <w:r w:rsidRPr="00825424">
        <w:rPr>
          <w:rFonts w:ascii="Times New Roman" w:hAnsi="Times New Roman" w:cs="Times New Roman"/>
          <w:b/>
        </w:rPr>
        <w:t>0103</w:t>
      </w:r>
      <w:r w:rsidRPr="00825424">
        <w:rPr>
          <w:rFonts w:ascii="Times New Roman" w:hAnsi="Times New Roman" w:cs="Times New Roman"/>
          <w:b/>
          <w:spacing w:val="-4"/>
        </w:rPr>
        <w:t xml:space="preserve"> </w:t>
      </w:r>
      <w:r w:rsidRPr="00825424">
        <w:rPr>
          <w:rFonts w:ascii="Times New Roman" w:hAnsi="Times New Roman" w:cs="Times New Roman"/>
          <w:b/>
        </w:rPr>
        <w:t>–</w:t>
      </w:r>
      <w:r w:rsidRPr="0082542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Izgradnja</w:t>
      </w:r>
      <w:proofErr w:type="spellEnd"/>
      <w:r w:rsidRPr="00825424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komunalne</w:t>
      </w:r>
      <w:proofErr w:type="spellEnd"/>
      <w:r w:rsidRPr="00825424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infrastrukture</w:t>
      </w:r>
      <w:proofErr w:type="spellEnd"/>
      <w:r w:rsidRPr="00825424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provodi</w:t>
      </w:r>
      <w:proofErr w:type="spellEnd"/>
      <w:r w:rsidRPr="0082542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sljedeće</w:t>
      </w:r>
      <w:proofErr w:type="spellEnd"/>
      <w:r w:rsidRPr="00825424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aktivnosti</w:t>
      </w:r>
      <w:proofErr w:type="spellEnd"/>
      <w:r w:rsidRPr="00825424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i</w:t>
      </w:r>
      <w:proofErr w:type="spellEnd"/>
      <w:r w:rsidRPr="0082542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projekte</w:t>
      </w:r>
      <w:proofErr w:type="spellEnd"/>
      <w:r w:rsidRPr="00825424">
        <w:rPr>
          <w:rFonts w:ascii="Times New Roman" w:hAnsi="Times New Roman" w:cs="Times New Roman"/>
          <w:b/>
        </w:rPr>
        <w:t>:</w:t>
      </w:r>
    </w:p>
    <w:p w14:paraId="7FE5C3E8" w14:textId="77777777" w:rsidR="003A0237" w:rsidRPr="00825424" w:rsidRDefault="003A0237" w:rsidP="003A0237">
      <w:pPr>
        <w:ind w:left="237"/>
        <w:rPr>
          <w:rFonts w:ascii="Times New Roman" w:hAnsi="Times New Roman" w:cs="Times New Roman"/>
          <w:b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991"/>
        <w:gridCol w:w="4395"/>
        <w:gridCol w:w="985"/>
        <w:gridCol w:w="1144"/>
        <w:gridCol w:w="850"/>
      </w:tblGrid>
      <w:tr w:rsidR="003A0237" w14:paraId="07585F6E" w14:textId="77777777" w:rsidTr="00B425B0">
        <w:trPr>
          <w:trHeight w:val="299"/>
        </w:trPr>
        <w:tc>
          <w:tcPr>
            <w:tcW w:w="294" w:type="dxa"/>
            <w:shd w:val="clear" w:color="auto" w:fill="FF9900"/>
          </w:tcPr>
          <w:p w14:paraId="2C99A29A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9900"/>
          </w:tcPr>
          <w:p w14:paraId="1CFFC996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BE53897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0103</w:t>
            </w:r>
          </w:p>
        </w:tc>
        <w:tc>
          <w:tcPr>
            <w:tcW w:w="4395" w:type="dxa"/>
            <w:shd w:val="clear" w:color="auto" w:fill="FF9900"/>
          </w:tcPr>
          <w:p w14:paraId="43B8BC11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113AF65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Program:</w:t>
            </w:r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Izgradnja</w:t>
            </w:r>
            <w:proofErr w:type="spellEnd"/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komunalne</w:t>
            </w:r>
            <w:proofErr w:type="spellEnd"/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infrastrukture</w:t>
            </w:r>
            <w:proofErr w:type="spellEnd"/>
          </w:p>
        </w:tc>
        <w:tc>
          <w:tcPr>
            <w:tcW w:w="985" w:type="dxa"/>
            <w:shd w:val="clear" w:color="auto" w:fill="FF9900"/>
          </w:tcPr>
          <w:p w14:paraId="0B3C79A8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A13CBD8" w14:textId="77777777" w:rsidR="003A0237" w:rsidRPr="007D69EB" w:rsidRDefault="00C31089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44.006.709,00</w:t>
            </w:r>
          </w:p>
        </w:tc>
        <w:tc>
          <w:tcPr>
            <w:tcW w:w="1144" w:type="dxa"/>
            <w:shd w:val="clear" w:color="auto" w:fill="FF9900"/>
          </w:tcPr>
          <w:p w14:paraId="547FDE95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88ACE0C" w14:textId="77777777" w:rsidR="003A0237" w:rsidRPr="007D69EB" w:rsidRDefault="00C31089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6.109.358,33</w:t>
            </w:r>
          </w:p>
        </w:tc>
        <w:tc>
          <w:tcPr>
            <w:tcW w:w="850" w:type="dxa"/>
            <w:shd w:val="clear" w:color="auto" w:fill="FF9900"/>
          </w:tcPr>
          <w:p w14:paraId="100F8CFC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FA0653B" w14:textId="77777777" w:rsidR="003A0237" w:rsidRPr="007D69EB" w:rsidRDefault="00C31089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13,8</w:t>
            </w:r>
            <w:r w:rsidR="003A0237" w:rsidRPr="007D69EB">
              <w:rPr>
                <w:rFonts w:ascii="Arial"/>
                <w:b/>
                <w:sz w:val="12"/>
              </w:rPr>
              <w:t>6%</w:t>
            </w:r>
          </w:p>
        </w:tc>
      </w:tr>
      <w:tr w:rsidR="003A0237" w14:paraId="427CC006" w14:textId="77777777" w:rsidTr="00B425B0">
        <w:trPr>
          <w:trHeight w:val="299"/>
        </w:trPr>
        <w:tc>
          <w:tcPr>
            <w:tcW w:w="294" w:type="dxa"/>
            <w:shd w:val="clear" w:color="auto" w:fill="FFFF99"/>
          </w:tcPr>
          <w:p w14:paraId="6451AE04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2C8DABFE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20BEF43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K300001</w:t>
            </w:r>
          </w:p>
        </w:tc>
        <w:tc>
          <w:tcPr>
            <w:tcW w:w="4395" w:type="dxa"/>
            <w:shd w:val="clear" w:color="auto" w:fill="FFFF99"/>
          </w:tcPr>
          <w:p w14:paraId="2EE6BBD3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4C0695D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/>
                <w:b/>
                <w:sz w:val="12"/>
              </w:rPr>
              <w:t>:</w:t>
            </w:r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Izgradnja</w:t>
            </w:r>
            <w:proofErr w:type="spellEnd"/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i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rekonstrukcija</w:t>
            </w:r>
            <w:proofErr w:type="spellEnd"/>
            <w:r w:rsidRPr="007D69EB">
              <w:rPr>
                <w:rFonts w:ascii="Arial"/>
                <w:b/>
                <w:spacing w:val="31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>cesta</w:t>
            </w:r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i</w:t>
            </w:r>
            <w:proofErr w:type="spellEnd"/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mostova</w:t>
            </w:r>
            <w:proofErr w:type="spellEnd"/>
          </w:p>
        </w:tc>
        <w:tc>
          <w:tcPr>
            <w:tcW w:w="985" w:type="dxa"/>
            <w:shd w:val="clear" w:color="auto" w:fill="FFFF99"/>
          </w:tcPr>
          <w:p w14:paraId="4496FB36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F302C11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686.000,00</w:t>
            </w:r>
          </w:p>
        </w:tc>
        <w:tc>
          <w:tcPr>
            <w:tcW w:w="1144" w:type="dxa"/>
            <w:shd w:val="clear" w:color="auto" w:fill="FFFF99"/>
          </w:tcPr>
          <w:p w14:paraId="26178622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F8186DD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133.895,19</w:t>
            </w:r>
          </w:p>
        </w:tc>
        <w:tc>
          <w:tcPr>
            <w:tcW w:w="850" w:type="dxa"/>
            <w:shd w:val="clear" w:color="auto" w:fill="FFFF99"/>
          </w:tcPr>
          <w:p w14:paraId="571FB52F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676B14D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19,52%</w:t>
            </w:r>
          </w:p>
        </w:tc>
      </w:tr>
      <w:tr w:rsidR="003A0237" w14:paraId="5B2D72E7" w14:textId="77777777" w:rsidTr="00B425B0">
        <w:trPr>
          <w:trHeight w:val="299"/>
        </w:trPr>
        <w:tc>
          <w:tcPr>
            <w:tcW w:w="294" w:type="dxa"/>
            <w:shd w:val="clear" w:color="auto" w:fill="FFFF99"/>
          </w:tcPr>
          <w:p w14:paraId="46DF7322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0550A7BC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23F9C9C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K300012</w:t>
            </w:r>
          </w:p>
        </w:tc>
        <w:tc>
          <w:tcPr>
            <w:tcW w:w="4395" w:type="dxa"/>
            <w:shd w:val="clear" w:color="auto" w:fill="FFFF99"/>
          </w:tcPr>
          <w:p w14:paraId="5D67C0D2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05D2250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/>
                <w:b/>
                <w:sz w:val="12"/>
              </w:rPr>
              <w:t>:</w:t>
            </w:r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Izgradnja</w:t>
            </w:r>
            <w:proofErr w:type="spellEnd"/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javne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rasvjete</w:t>
            </w:r>
            <w:proofErr w:type="spellEnd"/>
            <w:r w:rsidRPr="007D69EB">
              <w:rPr>
                <w:rFonts w:ascii="Arial"/>
                <w:b/>
                <w:sz w:val="12"/>
              </w:rPr>
              <w:t xml:space="preserve"> -</w:t>
            </w:r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>MO</w:t>
            </w:r>
          </w:p>
        </w:tc>
        <w:tc>
          <w:tcPr>
            <w:tcW w:w="985" w:type="dxa"/>
            <w:shd w:val="clear" w:color="auto" w:fill="FFFF99"/>
          </w:tcPr>
          <w:p w14:paraId="3FFA48BB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FC4F689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40.000,00</w:t>
            </w:r>
          </w:p>
        </w:tc>
        <w:tc>
          <w:tcPr>
            <w:tcW w:w="1144" w:type="dxa"/>
            <w:shd w:val="clear" w:color="auto" w:fill="FFFF99"/>
          </w:tcPr>
          <w:p w14:paraId="4232E659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5BBB27C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850" w:type="dxa"/>
            <w:shd w:val="clear" w:color="auto" w:fill="FFFF99"/>
          </w:tcPr>
          <w:p w14:paraId="7CBB03D4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b/>
                <w:sz w:val="13"/>
              </w:rPr>
            </w:pPr>
          </w:p>
          <w:p w14:paraId="2D8ED27B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b/>
                <w:sz w:val="13"/>
              </w:rPr>
              <w:t>0,00%</w:t>
            </w:r>
          </w:p>
        </w:tc>
      </w:tr>
      <w:tr w:rsidR="003A0237" w14:paraId="60DC2A34" w14:textId="77777777" w:rsidTr="00B425B0">
        <w:trPr>
          <w:trHeight w:val="300"/>
        </w:trPr>
        <w:tc>
          <w:tcPr>
            <w:tcW w:w="294" w:type="dxa"/>
            <w:shd w:val="clear" w:color="auto" w:fill="FFFF99"/>
          </w:tcPr>
          <w:p w14:paraId="799DE6ED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39B0F83A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52F92B9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K300013</w:t>
            </w:r>
          </w:p>
        </w:tc>
        <w:tc>
          <w:tcPr>
            <w:tcW w:w="4395" w:type="dxa"/>
            <w:shd w:val="clear" w:color="auto" w:fill="FFFF99"/>
          </w:tcPr>
          <w:p w14:paraId="1D1CB241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0EF226E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Energetski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učinkovita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javna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rasvjeta</w:t>
            </w:r>
            <w:proofErr w:type="spellEnd"/>
          </w:p>
        </w:tc>
        <w:tc>
          <w:tcPr>
            <w:tcW w:w="985" w:type="dxa"/>
            <w:shd w:val="clear" w:color="auto" w:fill="FFFF99"/>
          </w:tcPr>
          <w:p w14:paraId="2108C65B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8AE5637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3.500.000,00</w:t>
            </w:r>
          </w:p>
        </w:tc>
        <w:tc>
          <w:tcPr>
            <w:tcW w:w="1144" w:type="dxa"/>
            <w:shd w:val="clear" w:color="auto" w:fill="FFFF99"/>
          </w:tcPr>
          <w:p w14:paraId="032E6EED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7621FA3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2.567.508,76</w:t>
            </w:r>
          </w:p>
        </w:tc>
        <w:tc>
          <w:tcPr>
            <w:tcW w:w="850" w:type="dxa"/>
            <w:shd w:val="clear" w:color="auto" w:fill="FFFF99"/>
          </w:tcPr>
          <w:p w14:paraId="7A648A21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E1403A1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73,36%</w:t>
            </w:r>
          </w:p>
        </w:tc>
      </w:tr>
      <w:tr w:rsidR="003A0237" w14:paraId="24CFFB3A" w14:textId="77777777" w:rsidTr="00B425B0">
        <w:trPr>
          <w:trHeight w:val="299"/>
        </w:trPr>
        <w:tc>
          <w:tcPr>
            <w:tcW w:w="294" w:type="dxa"/>
            <w:shd w:val="clear" w:color="auto" w:fill="FFFF99"/>
          </w:tcPr>
          <w:p w14:paraId="794BEA53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70695F65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57D9F9A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K300014</w:t>
            </w:r>
          </w:p>
        </w:tc>
        <w:tc>
          <w:tcPr>
            <w:tcW w:w="4395" w:type="dxa"/>
            <w:shd w:val="clear" w:color="auto" w:fill="FFFF99"/>
          </w:tcPr>
          <w:p w14:paraId="0F609ECE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8B8FFBC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Izgradnja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uređivanja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groblja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mrtvačnica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u</w:t>
            </w:r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MO</w:t>
            </w:r>
          </w:p>
        </w:tc>
        <w:tc>
          <w:tcPr>
            <w:tcW w:w="985" w:type="dxa"/>
            <w:shd w:val="clear" w:color="auto" w:fill="FFFF99"/>
          </w:tcPr>
          <w:p w14:paraId="3C3779EE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74D86DD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200.000,00</w:t>
            </w:r>
          </w:p>
        </w:tc>
        <w:tc>
          <w:tcPr>
            <w:tcW w:w="1144" w:type="dxa"/>
            <w:shd w:val="clear" w:color="auto" w:fill="FFFF99"/>
          </w:tcPr>
          <w:p w14:paraId="343B993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D72818A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850" w:type="dxa"/>
            <w:shd w:val="clear" w:color="auto" w:fill="FFFF99"/>
          </w:tcPr>
          <w:p w14:paraId="5CE076CE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A3A976D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4112BCD4" w14:textId="77777777" w:rsidTr="00B425B0">
        <w:trPr>
          <w:trHeight w:val="301"/>
        </w:trPr>
        <w:tc>
          <w:tcPr>
            <w:tcW w:w="294" w:type="dxa"/>
            <w:shd w:val="clear" w:color="auto" w:fill="FFFF99"/>
          </w:tcPr>
          <w:p w14:paraId="59E5B69C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5C9B7701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33156A0" w14:textId="77777777" w:rsidR="003A0237" w:rsidRPr="007D69EB" w:rsidRDefault="003A0237" w:rsidP="00B425B0">
            <w:pPr>
              <w:pStyle w:val="TableParagraph"/>
              <w:spacing w:before="1"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K300017</w:t>
            </w:r>
          </w:p>
        </w:tc>
        <w:tc>
          <w:tcPr>
            <w:tcW w:w="4395" w:type="dxa"/>
            <w:shd w:val="clear" w:color="auto" w:fill="FFFF99"/>
          </w:tcPr>
          <w:p w14:paraId="26D51C3B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8A8D0AF" w14:textId="77777777" w:rsidR="003A0237" w:rsidRPr="007D69EB" w:rsidRDefault="003A0237" w:rsidP="00B425B0">
            <w:pPr>
              <w:pStyle w:val="TableParagraph"/>
              <w:spacing w:before="1"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Izgradnja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parkirališta</w:t>
            </w:r>
            <w:proofErr w:type="spellEnd"/>
            <w:r w:rsidRPr="007D69EB">
              <w:rPr>
                <w:rFonts w:ascii="Arial" w:hAnsi="Arial"/>
                <w:b/>
                <w:spacing w:val="30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na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području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Lički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Osik</w:t>
            </w:r>
            <w:proofErr w:type="spellEnd"/>
          </w:p>
        </w:tc>
        <w:tc>
          <w:tcPr>
            <w:tcW w:w="985" w:type="dxa"/>
            <w:shd w:val="clear" w:color="auto" w:fill="FFFF99"/>
          </w:tcPr>
          <w:p w14:paraId="5F5AADD4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4CB7934" w14:textId="77777777" w:rsidR="003A0237" w:rsidRPr="007D69EB" w:rsidRDefault="003A0237" w:rsidP="00B425B0">
            <w:pPr>
              <w:pStyle w:val="TableParagraph"/>
              <w:spacing w:before="1"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500.000,00</w:t>
            </w:r>
          </w:p>
        </w:tc>
        <w:tc>
          <w:tcPr>
            <w:tcW w:w="1144" w:type="dxa"/>
            <w:shd w:val="clear" w:color="auto" w:fill="FFFF99"/>
          </w:tcPr>
          <w:p w14:paraId="7CF59BE6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56AC8DA" w14:textId="77777777" w:rsidR="003A0237" w:rsidRPr="007D69EB" w:rsidRDefault="003A0237" w:rsidP="00B425B0">
            <w:pPr>
              <w:pStyle w:val="TableParagraph"/>
              <w:spacing w:before="1"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850" w:type="dxa"/>
            <w:shd w:val="clear" w:color="auto" w:fill="FFFF99"/>
          </w:tcPr>
          <w:p w14:paraId="1CA84E9B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FDC4A13" w14:textId="77777777" w:rsidR="003A0237" w:rsidRPr="007D69EB" w:rsidRDefault="003A0237" w:rsidP="00B425B0">
            <w:pPr>
              <w:pStyle w:val="TableParagraph"/>
              <w:spacing w:before="1"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7840C6BD" w14:textId="77777777" w:rsidTr="00B425B0">
        <w:trPr>
          <w:trHeight w:val="299"/>
        </w:trPr>
        <w:tc>
          <w:tcPr>
            <w:tcW w:w="294" w:type="dxa"/>
            <w:shd w:val="clear" w:color="auto" w:fill="FFFF99"/>
          </w:tcPr>
          <w:p w14:paraId="06E2E9A9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4A2AA74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1610392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K300018</w:t>
            </w:r>
          </w:p>
        </w:tc>
        <w:tc>
          <w:tcPr>
            <w:tcW w:w="4395" w:type="dxa"/>
            <w:shd w:val="clear" w:color="auto" w:fill="FFFF99"/>
          </w:tcPr>
          <w:p w14:paraId="61D2E6A2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2E6B296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Izgradnja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parkirališta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na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području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grada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Gospića</w:t>
            </w:r>
          </w:p>
        </w:tc>
        <w:tc>
          <w:tcPr>
            <w:tcW w:w="985" w:type="dxa"/>
            <w:shd w:val="clear" w:color="auto" w:fill="FFFF99"/>
          </w:tcPr>
          <w:p w14:paraId="175E0740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D48E550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200.000,00</w:t>
            </w:r>
          </w:p>
        </w:tc>
        <w:tc>
          <w:tcPr>
            <w:tcW w:w="1144" w:type="dxa"/>
            <w:shd w:val="clear" w:color="auto" w:fill="FFFF99"/>
          </w:tcPr>
          <w:p w14:paraId="4091F758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ACAB72C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850" w:type="dxa"/>
            <w:shd w:val="clear" w:color="auto" w:fill="FFFF99"/>
          </w:tcPr>
          <w:p w14:paraId="0DE1E269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DB79E4D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7CA3460F" w14:textId="77777777" w:rsidTr="00B425B0">
        <w:trPr>
          <w:trHeight w:val="299"/>
        </w:trPr>
        <w:tc>
          <w:tcPr>
            <w:tcW w:w="294" w:type="dxa"/>
            <w:shd w:val="clear" w:color="auto" w:fill="FFFF99"/>
          </w:tcPr>
          <w:p w14:paraId="68152789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0E9A9BBF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C55B438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K300019</w:t>
            </w:r>
          </w:p>
        </w:tc>
        <w:tc>
          <w:tcPr>
            <w:tcW w:w="4395" w:type="dxa"/>
            <w:shd w:val="clear" w:color="auto" w:fill="FFFF99"/>
          </w:tcPr>
          <w:p w14:paraId="5EEFAD45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BD7239B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Rekonstrukcija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ceste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u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ulici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P.F.</w:t>
            </w:r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Biničkog</w:t>
            </w:r>
            <w:proofErr w:type="spellEnd"/>
            <w:r w:rsidRPr="007D69EB">
              <w:rPr>
                <w:rFonts w:ascii="Arial" w:hAnsi="Arial"/>
                <w:b/>
                <w:spacing w:val="33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Gospić</w:t>
            </w:r>
          </w:p>
        </w:tc>
        <w:tc>
          <w:tcPr>
            <w:tcW w:w="985" w:type="dxa"/>
            <w:shd w:val="clear" w:color="auto" w:fill="FFFF99"/>
          </w:tcPr>
          <w:p w14:paraId="777DCE97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06B7C87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500.000,00</w:t>
            </w:r>
          </w:p>
        </w:tc>
        <w:tc>
          <w:tcPr>
            <w:tcW w:w="1144" w:type="dxa"/>
            <w:shd w:val="clear" w:color="auto" w:fill="FFFF99"/>
          </w:tcPr>
          <w:p w14:paraId="269522AF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2604CAB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850" w:type="dxa"/>
            <w:shd w:val="clear" w:color="auto" w:fill="FFFF99"/>
          </w:tcPr>
          <w:p w14:paraId="036A25B3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A34F4E2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3D757493" w14:textId="77777777" w:rsidTr="00B425B0">
        <w:trPr>
          <w:trHeight w:val="300"/>
        </w:trPr>
        <w:tc>
          <w:tcPr>
            <w:tcW w:w="294" w:type="dxa"/>
            <w:shd w:val="clear" w:color="auto" w:fill="FFFF99"/>
          </w:tcPr>
          <w:p w14:paraId="1EC3A3FD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5276E22C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5CF93D7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K300020</w:t>
            </w:r>
          </w:p>
        </w:tc>
        <w:tc>
          <w:tcPr>
            <w:tcW w:w="4395" w:type="dxa"/>
            <w:shd w:val="clear" w:color="auto" w:fill="FFFF99"/>
          </w:tcPr>
          <w:p w14:paraId="7767817C" w14:textId="77777777" w:rsidR="003A0237" w:rsidRPr="007D69EB" w:rsidRDefault="003A0237" w:rsidP="00B425B0">
            <w:pPr>
              <w:pStyle w:val="TableParagraph"/>
              <w:spacing w:before="3" w:line="140" w:lineRule="atLeast"/>
              <w:ind w:left="108" w:right="321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Energetski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učinkovita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javna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rasvjeta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II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funkcionalna</w:t>
            </w:r>
            <w:proofErr w:type="spellEnd"/>
            <w:r w:rsidRPr="007D69EB">
              <w:rPr>
                <w:rFonts w:ascii="Arial" w:hAnsi="Arial"/>
                <w:b/>
                <w:spacing w:val="-30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cjelina</w:t>
            </w:r>
            <w:proofErr w:type="spellEnd"/>
          </w:p>
        </w:tc>
        <w:tc>
          <w:tcPr>
            <w:tcW w:w="985" w:type="dxa"/>
            <w:shd w:val="clear" w:color="auto" w:fill="FFFF99"/>
          </w:tcPr>
          <w:p w14:paraId="58DF5ED7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C46546C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1.000.000,00</w:t>
            </w:r>
          </w:p>
        </w:tc>
        <w:tc>
          <w:tcPr>
            <w:tcW w:w="1144" w:type="dxa"/>
            <w:shd w:val="clear" w:color="auto" w:fill="FFFF99"/>
          </w:tcPr>
          <w:p w14:paraId="01215F72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8575255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850" w:type="dxa"/>
            <w:shd w:val="clear" w:color="auto" w:fill="FFFF99"/>
          </w:tcPr>
          <w:p w14:paraId="48FE7061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42A1506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62CBC06C" w14:textId="77777777" w:rsidTr="00B425B0">
        <w:trPr>
          <w:trHeight w:val="299"/>
        </w:trPr>
        <w:tc>
          <w:tcPr>
            <w:tcW w:w="294" w:type="dxa"/>
            <w:shd w:val="clear" w:color="auto" w:fill="FFFF99"/>
          </w:tcPr>
          <w:p w14:paraId="5E060CBC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shd w:val="clear" w:color="auto" w:fill="FFFF99"/>
          </w:tcPr>
          <w:p w14:paraId="29236044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D30CD9F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K300021</w:t>
            </w:r>
          </w:p>
        </w:tc>
        <w:tc>
          <w:tcPr>
            <w:tcW w:w="4395" w:type="dxa"/>
            <w:shd w:val="clear" w:color="auto" w:fill="FFFF99"/>
          </w:tcPr>
          <w:p w14:paraId="644D1A16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CEEA936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PRŠI</w:t>
            </w:r>
          </w:p>
        </w:tc>
        <w:tc>
          <w:tcPr>
            <w:tcW w:w="985" w:type="dxa"/>
            <w:shd w:val="clear" w:color="auto" w:fill="FFFF99"/>
          </w:tcPr>
          <w:p w14:paraId="6ADE7A0B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3FCFAE5" w14:textId="77777777" w:rsidR="003A0237" w:rsidRPr="007D69EB" w:rsidRDefault="003A0237" w:rsidP="00B425B0">
            <w:pPr>
              <w:pStyle w:val="TableParagraph"/>
              <w:spacing w:line="118" w:lineRule="exact"/>
              <w:ind w:right="96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38.180.709,00</w:t>
            </w:r>
          </w:p>
        </w:tc>
        <w:tc>
          <w:tcPr>
            <w:tcW w:w="1144" w:type="dxa"/>
            <w:shd w:val="clear" w:color="auto" w:fill="FFFF99"/>
          </w:tcPr>
          <w:p w14:paraId="4B32099E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9A7D7ED" w14:textId="77777777" w:rsidR="003A0237" w:rsidRPr="007D69EB" w:rsidRDefault="00D81282" w:rsidP="00B425B0">
            <w:pPr>
              <w:pStyle w:val="TableParagraph"/>
              <w:spacing w:line="118" w:lineRule="exact"/>
              <w:ind w:right="9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          </w:t>
            </w:r>
            <w:r w:rsidR="003A0237" w:rsidRPr="007D69EB">
              <w:rPr>
                <w:rFonts w:ascii="Arial"/>
                <w:b/>
                <w:sz w:val="12"/>
              </w:rPr>
              <w:t>3.405.104,38</w:t>
            </w:r>
          </w:p>
        </w:tc>
        <w:tc>
          <w:tcPr>
            <w:tcW w:w="850" w:type="dxa"/>
            <w:shd w:val="clear" w:color="auto" w:fill="FFFF99"/>
          </w:tcPr>
          <w:p w14:paraId="17137DA9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1C878B6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8,92%</w:t>
            </w:r>
          </w:p>
        </w:tc>
      </w:tr>
    </w:tbl>
    <w:p w14:paraId="3DA1D510" w14:textId="77777777" w:rsidR="003A0237" w:rsidRDefault="003A0237" w:rsidP="003A0237">
      <w:pPr>
        <w:spacing w:line="118" w:lineRule="exact"/>
        <w:jc w:val="right"/>
        <w:rPr>
          <w:rFonts w:ascii="Arial"/>
          <w:sz w:val="12"/>
        </w:rPr>
      </w:pPr>
    </w:p>
    <w:p w14:paraId="04779AE3" w14:textId="77777777" w:rsidR="003A0237" w:rsidRDefault="003A0237" w:rsidP="003A0237">
      <w:pPr>
        <w:spacing w:before="39"/>
        <w:ind w:left="237"/>
        <w:rPr>
          <w:b/>
          <w:sz w:val="18"/>
        </w:rPr>
      </w:pPr>
    </w:p>
    <w:p w14:paraId="7B7DA24B" w14:textId="77777777" w:rsidR="003A0237" w:rsidRDefault="003A0237" w:rsidP="003A0237">
      <w:pPr>
        <w:spacing w:before="39"/>
        <w:ind w:left="237"/>
        <w:rPr>
          <w:b/>
          <w:sz w:val="18"/>
        </w:rPr>
      </w:pPr>
    </w:p>
    <w:p w14:paraId="1DC8216B" w14:textId="77777777" w:rsidR="003A0237" w:rsidRDefault="003A0237" w:rsidP="003A0237">
      <w:pPr>
        <w:spacing w:before="39"/>
        <w:ind w:left="237"/>
        <w:rPr>
          <w:b/>
          <w:sz w:val="18"/>
        </w:rPr>
      </w:pPr>
    </w:p>
    <w:p w14:paraId="21B6B740" w14:textId="77777777" w:rsidR="003A0237" w:rsidRDefault="003A0237" w:rsidP="003A0237">
      <w:pPr>
        <w:spacing w:before="39"/>
        <w:ind w:left="237"/>
        <w:rPr>
          <w:b/>
          <w:sz w:val="18"/>
        </w:rPr>
      </w:pPr>
    </w:p>
    <w:p w14:paraId="79A0E09F" w14:textId="77777777" w:rsidR="003A0237" w:rsidRDefault="003A0237" w:rsidP="003A0237">
      <w:pPr>
        <w:spacing w:before="39"/>
        <w:ind w:left="237"/>
        <w:rPr>
          <w:b/>
          <w:sz w:val="18"/>
        </w:rPr>
      </w:pPr>
    </w:p>
    <w:p w14:paraId="2BD633D1" w14:textId="77777777" w:rsidR="003A0237" w:rsidRDefault="003A0237" w:rsidP="003A0237">
      <w:pPr>
        <w:spacing w:before="39"/>
        <w:rPr>
          <w:b/>
          <w:sz w:val="18"/>
        </w:rPr>
      </w:pPr>
    </w:p>
    <w:p w14:paraId="538E9CBC" w14:textId="77777777" w:rsidR="003A0237" w:rsidRPr="00825424" w:rsidRDefault="003A0237" w:rsidP="003A0237">
      <w:pPr>
        <w:spacing w:before="39"/>
        <w:rPr>
          <w:rFonts w:ascii="Times New Roman" w:hAnsi="Times New Roman" w:cs="Times New Roman"/>
        </w:rPr>
      </w:pPr>
      <w:r w:rsidRPr="00825424">
        <w:rPr>
          <w:rFonts w:ascii="Times New Roman" w:hAnsi="Times New Roman" w:cs="Times New Roman"/>
          <w:b/>
        </w:rPr>
        <w:t>Program</w:t>
      </w:r>
      <w:r w:rsidRPr="00825424">
        <w:rPr>
          <w:rFonts w:ascii="Times New Roman" w:hAnsi="Times New Roman" w:cs="Times New Roman"/>
          <w:b/>
          <w:spacing w:val="35"/>
        </w:rPr>
        <w:t xml:space="preserve"> </w:t>
      </w:r>
      <w:r w:rsidRPr="00825424">
        <w:rPr>
          <w:rFonts w:ascii="Times New Roman" w:hAnsi="Times New Roman" w:cs="Times New Roman"/>
          <w:b/>
        </w:rPr>
        <w:t>0104</w:t>
      </w:r>
      <w:r w:rsidRPr="00825424">
        <w:rPr>
          <w:rFonts w:ascii="Times New Roman" w:hAnsi="Times New Roman" w:cs="Times New Roman"/>
          <w:b/>
          <w:spacing w:val="-2"/>
        </w:rPr>
        <w:t xml:space="preserve"> </w:t>
      </w:r>
      <w:r w:rsidRPr="00825424">
        <w:rPr>
          <w:rFonts w:ascii="Times New Roman" w:hAnsi="Times New Roman" w:cs="Times New Roman"/>
          <w:b/>
        </w:rPr>
        <w:t>-</w:t>
      </w:r>
      <w:r w:rsidRPr="00825424">
        <w:rPr>
          <w:rFonts w:ascii="Times New Roman" w:hAnsi="Times New Roman" w:cs="Times New Roman"/>
          <w:b/>
          <w:spacing w:val="36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Izgradnja</w:t>
      </w:r>
      <w:proofErr w:type="spellEnd"/>
      <w:r w:rsidRPr="0082542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društvene</w:t>
      </w:r>
      <w:proofErr w:type="spellEnd"/>
      <w:r w:rsidRPr="00825424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infrastrukture</w:t>
      </w:r>
      <w:proofErr w:type="spellEnd"/>
      <w:r w:rsidRPr="00825424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izvršena</w:t>
      </w:r>
      <w:proofErr w:type="spellEnd"/>
      <w:r w:rsidRPr="00825424">
        <w:rPr>
          <w:rFonts w:ascii="Times New Roman" w:hAnsi="Times New Roman" w:cs="Times New Roman"/>
        </w:rPr>
        <w:t xml:space="preserve"> je u </w:t>
      </w:r>
      <w:proofErr w:type="spellStart"/>
      <w:r w:rsidRPr="00825424">
        <w:rPr>
          <w:rFonts w:ascii="Times New Roman" w:hAnsi="Times New Roman" w:cs="Times New Roman"/>
        </w:rPr>
        <w:t>iznosu</w:t>
      </w:r>
      <w:proofErr w:type="spellEnd"/>
      <w:r w:rsidRPr="00825424">
        <w:rPr>
          <w:rFonts w:ascii="Times New Roman" w:hAnsi="Times New Roman" w:cs="Times New Roman"/>
        </w:rPr>
        <w:t xml:space="preserve"> 37.375,00 </w:t>
      </w:r>
      <w:proofErr w:type="spellStart"/>
      <w:r w:rsidRPr="00825424">
        <w:rPr>
          <w:rFonts w:ascii="Times New Roman" w:hAnsi="Times New Roman" w:cs="Times New Roman"/>
        </w:rPr>
        <w:t>kn</w:t>
      </w:r>
      <w:proofErr w:type="spellEnd"/>
      <w:r w:rsidRPr="00825424">
        <w:rPr>
          <w:rFonts w:ascii="Times New Roman" w:hAnsi="Times New Roman" w:cs="Times New Roman"/>
        </w:rPr>
        <w:t xml:space="preserve"> za </w:t>
      </w:r>
      <w:proofErr w:type="spellStart"/>
      <w:r w:rsidR="004F5639" w:rsidRPr="005804E9">
        <w:rPr>
          <w:rFonts w:ascii="Times New Roman" w:hAnsi="Times New Roman" w:cs="Times New Roman"/>
        </w:rPr>
        <w:t>projektno-tehničku</w:t>
      </w:r>
      <w:proofErr w:type="spellEnd"/>
      <w:r w:rsidR="004F5639" w:rsidRPr="005804E9">
        <w:rPr>
          <w:rFonts w:ascii="Times New Roman" w:hAnsi="Times New Roman" w:cs="Times New Roman"/>
        </w:rPr>
        <w:t xml:space="preserve"> </w:t>
      </w:r>
      <w:proofErr w:type="spellStart"/>
      <w:r w:rsidR="004F5639" w:rsidRPr="005804E9">
        <w:rPr>
          <w:rFonts w:ascii="Times New Roman" w:hAnsi="Times New Roman" w:cs="Times New Roman"/>
        </w:rPr>
        <w:t>dokumentaciju</w:t>
      </w:r>
      <w:proofErr w:type="spellEnd"/>
      <w:r w:rsidR="004F5639" w:rsidRPr="004F563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izgradnj</w:t>
      </w:r>
      <w:r w:rsidR="004F5639">
        <w:rPr>
          <w:rFonts w:ascii="Times New Roman" w:hAnsi="Times New Roman" w:cs="Times New Roman"/>
        </w:rPr>
        <w:t>e</w:t>
      </w:r>
      <w:proofErr w:type="spellEnd"/>
      <w:r w:rsidRPr="00825424">
        <w:rPr>
          <w:rFonts w:ascii="Times New Roman" w:hAnsi="Times New Roman" w:cs="Times New Roman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montažnog</w:t>
      </w:r>
      <w:proofErr w:type="spellEnd"/>
      <w:r w:rsidRPr="00825424">
        <w:rPr>
          <w:rFonts w:ascii="Times New Roman" w:hAnsi="Times New Roman" w:cs="Times New Roman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skladišta</w:t>
      </w:r>
      <w:proofErr w:type="spellEnd"/>
      <w:r w:rsidRPr="00825424">
        <w:rPr>
          <w:rFonts w:ascii="Times New Roman" w:hAnsi="Times New Roman" w:cs="Times New Roman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Crvenog</w:t>
      </w:r>
      <w:proofErr w:type="spellEnd"/>
      <w:r w:rsidRPr="00825424">
        <w:rPr>
          <w:rFonts w:ascii="Times New Roman" w:hAnsi="Times New Roman" w:cs="Times New Roman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križa</w:t>
      </w:r>
      <w:proofErr w:type="spellEnd"/>
      <w:r w:rsidRPr="00825424">
        <w:rPr>
          <w:rFonts w:ascii="Times New Roman" w:hAnsi="Times New Roman" w:cs="Times New Roman"/>
        </w:rPr>
        <w:t>.</w:t>
      </w:r>
    </w:p>
    <w:p w14:paraId="211FC0E6" w14:textId="77777777" w:rsidR="003A0237" w:rsidRPr="00825424" w:rsidRDefault="003A0237" w:rsidP="003A0237">
      <w:pPr>
        <w:spacing w:before="39"/>
        <w:ind w:left="237"/>
        <w:rPr>
          <w:rFonts w:ascii="Times New Roman" w:hAnsi="Times New Roman" w:cs="Times New Roman"/>
        </w:rPr>
      </w:pPr>
    </w:p>
    <w:p w14:paraId="5A3800E9" w14:textId="77777777" w:rsidR="003A0237" w:rsidRDefault="003A0237" w:rsidP="003A0237">
      <w:pPr>
        <w:rPr>
          <w:rFonts w:ascii="Times New Roman" w:hAnsi="Times New Roman" w:cs="Times New Roman"/>
        </w:rPr>
      </w:pPr>
      <w:r w:rsidRPr="00825424">
        <w:rPr>
          <w:rFonts w:ascii="Times New Roman" w:hAnsi="Times New Roman" w:cs="Times New Roman"/>
          <w:b/>
        </w:rPr>
        <w:t>Program</w:t>
      </w:r>
      <w:r w:rsidRPr="00825424">
        <w:rPr>
          <w:rFonts w:ascii="Times New Roman" w:hAnsi="Times New Roman" w:cs="Times New Roman"/>
          <w:b/>
          <w:spacing w:val="-3"/>
        </w:rPr>
        <w:t xml:space="preserve"> </w:t>
      </w:r>
      <w:r w:rsidRPr="00825424">
        <w:rPr>
          <w:rFonts w:ascii="Times New Roman" w:hAnsi="Times New Roman" w:cs="Times New Roman"/>
          <w:b/>
        </w:rPr>
        <w:t>0105</w:t>
      </w:r>
      <w:r w:rsidRPr="00825424">
        <w:rPr>
          <w:rFonts w:ascii="Times New Roman" w:hAnsi="Times New Roman" w:cs="Times New Roman"/>
          <w:b/>
          <w:spacing w:val="-2"/>
        </w:rPr>
        <w:t xml:space="preserve"> </w:t>
      </w:r>
      <w:r w:rsidRPr="00825424">
        <w:rPr>
          <w:rFonts w:ascii="Times New Roman" w:hAnsi="Times New Roman" w:cs="Times New Roman"/>
          <w:b/>
        </w:rPr>
        <w:t>–</w:t>
      </w:r>
      <w:r w:rsidRPr="00825424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Izgradnja</w:t>
      </w:r>
      <w:proofErr w:type="spellEnd"/>
      <w:r w:rsidRPr="0082542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javnih</w:t>
      </w:r>
      <w:proofErr w:type="spellEnd"/>
      <w:r w:rsidRPr="0082542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zelenih</w:t>
      </w:r>
      <w:proofErr w:type="spellEnd"/>
      <w:r w:rsidRPr="00825424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površina</w:t>
      </w:r>
      <w:proofErr w:type="spellEnd"/>
      <w:r w:rsidRPr="0082542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realizira</w:t>
      </w:r>
      <w:proofErr w:type="spellEnd"/>
      <w:r w:rsidRPr="00825424">
        <w:rPr>
          <w:rFonts w:ascii="Times New Roman" w:hAnsi="Times New Roman" w:cs="Times New Roman"/>
          <w:spacing w:val="-2"/>
        </w:rPr>
        <w:t xml:space="preserve"> </w:t>
      </w:r>
      <w:r w:rsidRPr="00825424">
        <w:rPr>
          <w:rFonts w:ascii="Times New Roman" w:hAnsi="Times New Roman" w:cs="Times New Roman"/>
        </w:rPr>
        <w:t>se</w:t>
      </w:r>
      <w:r w:rsidRPr="0082542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kroz</w:t>
      </w:r>
      <w:proofErr w:type="spellEnd"/>
      <w:r w:rsidRPr="0082542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slijedeće</w:t>
      </w:r>
      <w:proofErr w:type="spellEnd"/>
      <w:r w:rsidRPr="0082542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projekte</w:t>
      </w:r>
      <w:proofErr w:type="spellEnd"/>
      <w:r w:rsidRPr="00825424">
        <w:rPr>
          <w:rFonts w:ascii="Times New Roman" w:hAnsi="Times New Roman" w:cs="Times New Roman"/>
        </w:rPr>
        <w:t>:</w:t>
      </w:r>
    </w:p>
    <w:p w14:paraId="3187BDD1" w14:textId="77777777" w:rsidR="003A0237" w:rsidRPr="00825424" w:rsidRDefault="003A0237" w:rsidP="003A0237">
      <w:pPr>
        <w:rPr>
          <w:rFonts w:ascii="Times New Roman" w:hAnsi="Times New Roman" w:cs="Times New Roman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1484"/>
        <w:gridCol w:w="3679"/>
        <w:gridCol w:w="940"/>
        <w:gridCol w:w="939"/>
        <w:gridCol w:w="879"/>
      </w:tblGrid>
      <w:tr w:rsidR="003A0237" w14:paraId="1107D138" w14:textId="77777777" w:rsidTr="00B425B0">
        <w:trPr>
          <w:trHeight w:val="299"/>
        </w:trPr>
        <w:tc>
          <w:tcPr>
            <w:tcW w:w="436" w:type="dxa"/>
            <w:shd w:val="clear" w:color="auto" w:fill="FF9900"/>
          </w:tcPr>
          <w:p w14:paraId="3F89C63B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shd w:val="clear" w:color="auto" w:fill="FF9900"/>
          </w:tcPr>
          <w:p w14:paraId="23868DF7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7C010FF9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0105</w:t>
            </w:r>
          </w:p>
        </w:tc>
        <w:tc>
          <w:tcPr>
            <w:tcW w:w="3679" w:type="dxa"/>
            <w:shd w:val="clear" w:color="auto" w:fill="FF9900"/>
          </w:tcPr>
          <w:p w14:paraId="4FCEBC17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4912A947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r w:rsidRPr="007D69EB">
              <w:rPr>
                <w:rFonts w:ascii="Arial" w:hAnsi="Arial"/>
                <w:b/>
                <w:sz w:val="12"/>
              </w:rPr>
              <w:t>Program:</w:t>
            </w:r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Izgradnja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javnih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zelenih</w:t>
            </w:r>
            <w:proofErr w:type="spellEnd"/>
            <w:r w:rsidRPr="007D69EB">
              <w:rPr>
                <w:rFonts w:ascii="Arial" w:hAnsi="Arial"/>
                <w:b/>
                <w:spacing w:val="29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površina</w:t>
            </w:r>
            <w:proofErr w:type="spellEnd"/>
          </w:p>
        </w:tc>
        <w:tc>
          <w:tcPr>
            <w:tcW w:w="940" w:type="dxa"/>
            <w:shd w:val="clear" w:color="auto" w:fill="FF9900"/>
          </w:tcPr>
          <w:p w14:paraId="6BF4EA59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2DCF4534" w14:textId="77777777" w:rsidR="003A0237" w:rsidRPr="007D69EB" w:rsidRDefault="003A0237" w:rsidP="00B425B0">
            <w:pPr>
              <w:pStyle w:val="TableParagraph"/>
              <w:spacing w:line="118" w:lineRule="exact"/>
              <w:ind w:left="111" w:right="77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2.472.985,00</w:t>
            </w:r>
          </w:p>
        </w:tc>
        <w:tc>
          <w:tcPr>
            <w:tcW w:w="939" w:type="dxa"/>
            <w:shd w:val="clear" w:color="auto" w:fill="FF9900"/>
          </w:tcPr>
          <w:p w14:paraId="039EB2E3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7A415D84" w14:textId="77777777" w:rsidR="003A0237" w:rsidRPr="007D69EB" w:rsidRDefault="00C31089" w:rsidP="00B425B0">
            <w:pPr>
              <w:pStyle w:val="TableParagraph"/>
              <w:spacing w:line="118" w:lineRule="exact"/>
              <w:ind w:right="9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1.914.090,73</w:t>
            </w:r>
          </w:p>
        </w:tc>
        <w:tc>
          <w:tcPr>
            <w:tcW w:w="879" w:type="dxa"/>
            <w:shd w:val="clear" w:color="auto" w:fill="FF9900"/>
          </w:tcPr>
          <w:p w14:paraId="38AD93DB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760DF89F" w14:textId="77777777" w:rsidR="003A0237" w:rsidRPr="007D69EB" w:rsidRDefault="00C31089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56,80</w:t>
            </w:r>
            <w:r w:rsidR="003A0237" w:rsidRPr="007D69EB">
              <w:rPr>
                <w:rFonts w:ascii="Arial"/>
                <w:b/>
                <w:sz w:val="12"/>
              </w:rPr>
              <w:t>%</w:t>
            </w:r>
          </w:p>
        </w:tc>
      </w:tr>
      <w:tr w:rsidR="003A0237" w14:paraId="2B4CF988" w14:textId="77777777" w:rsidTr="00B425B0">
        <w:trPr>
          <w:trHeight w:val="300"/>
        </w:trPr>
        <w:tc>
          <w:tcPr>
            <w:tcW w:w="436" w:type="dxa"/>
            <w:shd w:val="clear" w:color="auto" w:fill="FFFF99"/>
          </w:tcPr>
          <w:p w14:paraId="73F202B8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shd w:val="clear" w:color="auto" w:fill="FFFF99"/>
          </w:tcPr>
          <w:p w14:paraId="265F4195" w14:textId="77777777" w:rsidR="003A0237" w:rsidRPr="007D69EB" w:rsidRDefault="003A0237" w:rsidP="00B425B0">
            <w:pPr>
              <w:pStyle w:val="TableParagraph"/>
              <w:spacing w:before="4"/>
              <w:rPr>
                <w:sz w:val="13"/>
              </w:rPr>
            </w:pPr>
          </w:p>
          <w:p w14:paraId="2F63CAF8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K500001</w:t>
            </w:r>
          </w:p>
        </w:tc>
        <w:tc>
          <w:tcPr>
            <w:tcW w:w="3679" w:type="dxa"/>
            <w:shd w:val="clear" w:color="auto" w:fill="FFFF99"/>
          </w:tcPr>
          <w:p w14:paraId="226E5DC5" w14:textId="77777777" w:rsidR="003A0237" w:rsidRPr="007D69EB" w:rsidRDefault="003A0237" w:rsidP="00B425B0">
            <w:pPr>
              <w:pStyle w:val="TableParagraph"/>
              <w:spacing w:before="4"/>
              <w:rPr>
                <w:sz w:val="13"/>
              </w:rPr>
            </w:pPr>
          </w:p>
          <w:p w14:paraId="7F100197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Oprema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za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javne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površine</w:t>
            </w:r>
            <w:proofErr w:type="spellEnd"/>
          </w:p>
        </w:tc>
        <w:tc>
          <w:tcPr>
            <w:tcW w:w="940" w:type="dxa"/>
            <w:shd w:val="clear" w:color="auto" w:fill="FFFF99"/>
          </w:tcPr>
          <w:p w14:paraId="2419F272" w14:textId="77777777" w:rsidR="003A0237" w:rsidRPr="007D69EB" w:rsidRDefault="003A0237" w:rsidP="00B425B0">
            <w:pPr>
              <w:pStyle w:val="TableParagraph"/>
              <w:spacing w:before="4"/>
              <w:rPr>
                <w:sz w:val="13"/>
              </w:rPr>
            </w:pPr>
          </w:p>
          <w:p w14:paraId="1276CB2B" w14:textId="77777777" w:rsidR="003A0237" w:rsidRPr="007D69EB" w:rsidRDefault="003A0237" w:rsidP="00B425B0">
            <w:pPr>
              <w:pStyle w:val="TableParagraph"/>
              <w:spacing w:line="118" w:lineRule="exact"/>
              <w:ind w:left="211" w:right="77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100.000,00</w:t>
            </w:r>
          </w:p>
        </w:tc>
        <w:tc>
          <w:tcPr>
            <w:tcW w:w="939" w:type="dxa"/>
            <w:shd w:val="clear" w:color="auto" w:fill="FFFF99"/>
          </w:tcPr>
          <w:p w14:paraId="725CFC98" w14:textId="77777777" w:rsidR="003A0237" w:rsidRPr="007D69EB" w:rsidRDefault="003A0237" w:rsidP="00B425B0">
            <w:pPr>
              <w:pStyle w:val="TableParagraph"/>
              <w:spacing w:line="118" w:lineRule="exact"/>
              <w:ind w:right="93"/>
              <w:jc w:val="right"/>
              <w:rPr>
                <w:b/>
                <w:bCs/>
                <w:sz w:val="13"/>
              </w:rPr>
            </w:pPr>
          </w:p>
          <w:p w14:paraId="74535A76" w14:textId="77777777" w:rsidR="003A0237" w:rsidRPr="007D69EB" w:rsidRDefault="003A0237" w:rsidP="00B425B0">
            <w:pPr>
              <w:pStyle w:val="TableParagraph"/>
              <w:spacing w:line="118" w:lineRule="exact"/>
              <w:ind w:right="93"/>
              <w:jc w:val="right"/>
              <w:rPr>
                <w:rFonts w:ascii="Arial"/>
                <w:b/>
                <w:bCs/>
                <w:sz w:val="12"/>
              </w:rPr>
            </w:pPr>
            <w:r w:rsidRPr="007D69EB">
              <w:rPr>
                <w:b/>
                <w:bCs/>
                <w:sz w:val="13"/>
              </w:rPr>
              <w:t>0,00</w:t>
            </w:r>
          </w:p>
        </w:tc>
        <w:tc>
          <w:tcPr>
            <w:tcW w:w="879" w:type="dxa"/>
            <w:shd w:val="clear" w:color="auto" w:fill="FFFF99"/>
          </w:tcPr>
          <w:p w14:paraId="3CC25BD3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bCs/>
                <w:sz w:val="13"/>
              </w:rPr>
            </w:pPr>
          </w:p>
          <w:p w14:paraId="07498A58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bCs/>
                <w:sz w:val="12"/>
              </w:rPr>
            </w:pPr>
            <w:r w:rsidRPr="007D69EB">
              <w:rPr>
                <w:rFonts w:ascii="Arial"/>
                <w:b/>
                <w:bCs/>
                <w:sz w:val="12"/>
              </w:rPr>
              <w:t>0,00%</w:t>
            </w:r>
          </w:p>
        </w:tc>
      </w:tr>
      <w:tr w:rsidR="003A0237" w14:paraId="2E25B007" w14:textId="77777777" w:rsidTr="00B425B0">
        <w:trPr>
          <w:trHeight w:val="300"/>
        </w:trPr>
        <w:tc>
          <w:tcPr>
            <w:tcW w:w="436" w:type="dxa"/>
            <w:shd w:val="clear" w:color="auto" w:fill="FFFF99"/>
          </w:tcPr>
          <w:p w14:paraId="430DACA6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shd w:val="clear" w:color="auto" w:fill="FFFF99"/>
          </w:tcPr>
          <w:p w14:paraId="7EA538C3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237F9697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K500003</w:t>
            </w:r>
          </w:p>
        </w:tc>
        <w:tc>
          <w:tcPr>
            <w:tcW w:w="3679" w:type="dxa"/>
            <w:shd w:val="clear" w:color="auto" w:fill="FFFF99"/>
          </w:tcPr>
          <w:p w14:paraId="70C0DB2C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31A5094B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Dječja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sportska</w:t>
            </w:r>
            <w:proofErr w:type="spellEnd"/>
            <w:r w:rsidRPr="007D69EB">
              <w:rPr>
                <w:rFonts w:ascii="Arial" w:hAnsi="Arial"/>
                <w:b/>
                <w:spacing w:val="3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igrališta</w:t>
            </w:r>
            <w:proofErr w:type="spellEnd"/>
          </w:p>
        </w:tc>
        <w:tc>
          <w:tcPr>
            <w:tcW w:w="940" w:type="dxa"/>
            <w:shd w:val="clear" w:color="auto" w:fill="FFFF99"/>
          </w:tcPr>
          <w:p w14:paraId="236241B6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0B7FB731" w14:textId="77777777" w:rsidR="003A0237" w:rsidRPr="007D69EB" w:rsidRDefault="003A0237" w:rsidP="00B425B0">
            <w:pPr>
              <w:pStyle w:val="TableParagraph"/>
              <w:spacing w:line="118" w:lineRule="exact"/>
              <w:ind w:left="211" w:right="77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400.000,00</w:t>
            </w:r>
          </w:p>
        </w:tc>
        <w:tc>
          <w:tcPr>
            <w:tcW w:w="939" w:type="dxa"/>
            <w:shd w:val="clear" w:color="auto" w:fill="FFFF99"/>
          </w:tcPr>
          <w:p w14:paraId="3DA37EA2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443DF0A8" w14:textId="77777777" w:rsidR="003A0237" w:rsidRPr="007D69EB" w:rsidRDefault="003A0237" w:rsidP="00B425B0">
            <w:pPr>
              <w:pStyle w:val="TableParagraph"/>
              <w:spacing w:line="118" w:lineRule="exact"/>
              <w:ind w:right="93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 xml:space="preserve">                 0,00</w:t>
            </w:r>
          </w:p>
        </w:tc>
        <w:tc>
          <w:tcPr>
            <w:tcW w:w="879" w:type="dxa"/>
            <w:shd w:val="clear" w:color="auto" w:fill="FFFF99"/>
          </w:tcPr>
          <w:p w14:paraId="174634C6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7B635E4D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37B290B1" w14:textId="77777777" w:rsidTr="00B425B0">
        <w:trPr>
          <w:trHeight w:val="299"/>
        </w:trPr>
        <w:tc>
          <w:tcPr>
            <w:tcW w:w="436" w:type="dxa"/>
            <w:shd w:val="clear" w:color="auto" w:fill="FFFF99"/>
          </w:tcPr>
          <w:p w14:paraId="76DEC05A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shd w:val="clear" w:color="auto" w:fill="FFFF99"/>
          </w:tcPr>
          <w:p w14:paraId="5A86254B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67519DF6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K500008</w:t>
            </w:r>
          </w:p>
        </w:tc>
        <w:tc>
          <w:tcPr>
            <w:tcW w:w="3679" w:type="dxa"/>
            <w:shd w:val="clear" w:color="auto" w:fill="FFFF99"/>
          </w:tcPr>
          <w:p w14:paraId="4125DFE7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650B6C38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Izgradnja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dječjeg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igrališta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u</w:t>
            </w:r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Ličkom</w:t>
            </w:r>
            <w:proofErr w:type="spellEnd"/>
            <w:r w:rsidRPr="007D69EB">
              <w:rPr>
                <w:rFonts w:ascii="Arial" w:hAnsi="Arial"/>
                <w:b/>
                <w:spacing w:val="3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Osiku</w:t>
            </w:r>
            <w:proofErr w:type="spellEnd"/>
          </w:p>
        </w:tc>
        <w:tc>
          <w:tcPr>
            <w:tcW w:w="940" w:type="dxa"/>
            <w:shd w:val="clear" w:color="auto" w:fill="FFFF99"/>
          </w:tcPr>
          <w:p w14:paraId="02438F3E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74DAEA67" w14:textId="77777777" w:rsidR="003A0237" w:rsidRPr="007D69EB" w:rsidRDefault="003A0237" w:rsidP="00B425B0">
            <w:pPr>
              <w:pStyle w:val="TableParagraph"/>
              <w:spacing w:line="118" w:lineRule="exact"/>
              <w:ind w:left="211" w:right="77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472.985,00</w:t>
            </w:r>
          </w:p>
        </w:tc>
        <w:tc>
          <w:tcPr>
            <w:tcW w:w="939" w:type="dxa"/>
            <w:shd w:val="clear" w:color="auto" w:fill="FFFF99"/>
          </w:tcPr>
          <w:p w14:paraId="0D5F6A0F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20747693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879" w:type="dxa"/>
            <w:shd w:val="clear" w:color="auto" w:fill="FFFF99"/>
          </w:tcPr>
          <w:p w14:paraId="2EF5B6ED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23776D8D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7B7FF023" w14:textId="77777777" w:rsidTr="00B425B0">
        <w:trPr>
          <w:trHeight w:val="300"/>
        </w:trPr>
        <w:tc>
          <w:tcPr>
            <w:tcW w:w="436" w:type="dxa"/>
            <w:shd w:val="clear" w:color="auto" w:fill="FFFF99"/>
          </w:tcPr>
          <w:p w14:paraId="5865A14E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shd w:val="clear" w:color="auto" w:fill="FFFF99"/>
          </w:tcPr>
          <w:p w14:paraId="4DEA005B" w14:textId="77777777" w:rsidR="003A0237" w:rsidRPr="007D69EB" w:rsidRDefault="003A0237" w:rsidP="00B425B0">
            <w:pPr>
              <w:pStyle w:val="TableParagraph"/>
              <w:spacing w:before="4"/>
              <w:rPr>
                <w:sz w:val="13"/>
              </w:rPr>
            </w:pPr>
          </w:p>
          <w:p w14:paraId="251C86CA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K500009</w:t>
            </w:r>
          </w:p>
        </w:tc>
        <w:tc>
          <w:tcPr>
            <w:tcW w:w="3679" w:type="dxa"/>
            <w:shd w:val="clear" w:color="auto" w:fill="FFFF99"/>
          </w:tcPr>
          <w:p w14:paraId="526BC428" w14:textId="77777777" w:rsidR="003A0237" w:rsidRPr="007D69EB" w:rsidRDefault="003A0237" w:rsidP="00B425B0">
            <w:pPr>
              <w:pStyle w:val="TableParagraph"/>
              <w:spacing w:before="4"/>
              <w:rPr>
                <w:sz w:val="13"/>
              </w:rPr>
            </w:pPr>
          </w:p>
          <w:p w14:paraId="0B510508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/>
                <w:b/>
                <w:sz w:val="12"/>
              </w:rPr>
              <w:t>:</w:t>
            </w:r>
            <w:r w:rsidRPr="007D69EB">
              <w:rPr>
                <w:rFonts w:asci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Izgradnja</w:t>
            </w:r>
            <w:proofErr w:type="spellEnd"/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atletske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staze</w:t>
            </w:r>
            <w:proofErr w:type="spellEnd"/>
          </w:p>
        </w:tc>
        <w:tc>
          <w:tcPr>
            <w:tcW w:w="940" w:type="dxa"/>
            <w:shd w:val="clear" w:color="auto" w:fill="FFFF99"/>
          </w:tcPr>
          <w:p w14:paraId="3E3AB6DC" w14:textId="77777777" w:rsidR="003A0237" w:rsidRPr="007D69EB" w:rsidRDefault="003A0237" w:rsidP="00B425B0">
            <w:pPr>
              <w:pStyle w:val="TableParagraph"/>
              <w:spacing w:before="4"/>
              <w:rPr>
                <w:sz w:val="13"/>
              </w:rPr>
            </w:pPr>
          </w:p>
          <w:p w14:paraId="6D85DD2D" w14:textId="77777777" w:rsidR="003A0237" w:rsidRPr="007D69EB" w:rsidRDefault="003A0237" w:rsidP="00B425B0">
            <w:pPr>
              <w:pStyle w:val="TableParagraph"/>
              <w:spacing w:line="118" w:lineRule="exact"/>
              <w:ind w:left="111" w:right="77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1.600.000,00</w:t>
            </w:r>
          </w:p>
        </w:tc>
        <w:tc>
          <w:tcPr>
            <w:tcW w:w="939" w:type="dxa"/>
            <w:shd w:val="clear" w:color="auto" w:fill="FFFF99"/>
          </w:tcPr>
          <w:p w14:paraId="4382FD96" w14:textId="77777777" w:rsidR="003A0237" w:rsidRPr="007D69EB" w:rsidRDefault="003A0237" w:rsidP="00B425B0">
            <w:pPr>
              <w:pStyle w:val="TableParagraph"/>
              <w:spacing w:before="4"/>
              <w:rPr>
                <w:sz w:val="13"/>
              </w:rPr>
            </w:pPr>
          </w:p>
          <w:p w14:paraId="13472F3F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 xml:space="preserve">    1.121.153,23</w:t>
            </w:r>
          </w:p>
        </w:tc>
        <w:tc>
          <w:tcPr>
            <w:tcW w:w="879" w:type="dxa"/>
            <w:shd w:val="clear" w:color="auto" w:fill="FFFF99"/>
          </w:tcPr>
          <w:p w14:paraId="2CEC4FDE" w14:textId="77777777" w:rsidR="003A0237" w:rsidRPr="007D69EB" w:rsidRDefault="003A0237" w:rsidP="00B425B0">
            <w:pPr>
              <w:pStyle w:val="TableParagraph"/>
              <w:spacing w:before="4"/>
              <w:rPr>
                <w:sz w:val="13"/>
              </w:rPr>
            </w:pPr>
          </w:p>
          <w:p w14:paraId="00C0B22C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 xml:space="preserve">           70,07%</w:t>
            </w:r>
          </w:p>
        </w:tc>
      </w:tr>
      <w:tr w:rsidR="003A0237" w14:paraId="6A1482F9" w14:textId="77777777" w:rsidTr="00B425B0">
        <w:trPr>
          <w:trHeight w:val="299"/>
        </w:trPr>
        <w:tc>
          <w:tcPr>
            <w:tcW w:w="436" w:type="dxa"/>
            <w:shd w:val="clear" w:color="auto" w:fill="FFFF99"/>
          </w:tcPr>
          <w:p w14:paraId="762C6AB8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shd w:val="clear" w:color="auto" w:fill="FFFF99"/>
          </w:tcPr>
          <w:p w14:paraId="210711E7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2746848A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K500011</w:t>
            </w:r>
          </w:p>
        </w:tc>
        <w:tc>
          <w:tcPr>
            <w:tcW w:w="3679" w:type="dxa"/>
            <w:shd w:val="clear" w:color="auto" w:fill="FFFF99"/>
          </w:tcPr>
          <w:p w14:paraId="57576FC2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50674635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Nabava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komunalne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opreme</w:t>
            </w:r>
            <w:proofErr w:type="spellEnd"/>
          </w:p>
        </w:tc>
        <w:tc>
          <w:tcPr>
            <w:tcW w:w="940" w:type="dxa"/>
            <w:shd w:val="clear" w:color="auto" w:fill="FFFF99"/>
          </w:tcPr>
          <w:p w14:paraId="24FD4C34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24611E6A" w14:textId="77777777" w:rsidR="003A0237" w:rsidRPr="007D69EB" w:rsidRDefault="003A0237" w:rsidP="00B425B0">
            <w:pPr>
              <w:pStyle w:val="TableParagraph"/>
              <w:spacing w:line="118" w:lineRule="exact"/>
              <w:ind w:left="211" w:right="77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196.932,00</w:t>
            </w:r>
          </w:p>
        </w:tc>
        <w:tc>
          <w:tcPr>
            <w:tcW w:w="939" w:type="dxa"/>
            <w:shd w:val="clear" w:color="auto" w:fill="FFFF99"/>
          </w:tcPr>
          <w:p w14:paraId="3CD892D6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5B85FCC6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194.850,00</w:t>
            </w:r>
          </w:p>
        </w:tc>
        <w:tc>
          <w:tcPr>
            <w:tcW w:w="879" w:type="dxa"/>
            <w:shd w:val="clear" w:color="auto" w:fill="FFFF99"/>
          </w:tcPr>
          <w:p w14:paraId="3E3F1A63" w14:textId="77777777" w:rsidR="003A0237" w:rsidRPr="007D69EB" w:rsidRDefault="003A0237" w:rsidP="00B425B0">
            <w:pPr>
              <w:pStyle w:val="TableParagraph"/>
              <w:spacing w:before="3"/>
              <w:rPr>
                <w:sz w:val="13"/>
              </w:rPr>
            </w:pPr>
          </w:p>
          <w:p w14:paraId="15E4155E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98,94%</w:t>
            </w:r>
          </w:p>
        </w:tc>
      </w:tr>
    </w:tbl>
    <w:p w14:paraId="2FF183C4" w14:textId="77777777" w:rsidR="003A0237" w:rsidRDefault="003A0237" w:rsidP="003A0237">
      <w:pPr>
        <w:spacing w:before="1"/>
        <w:ind w:left="237"/>
        <w:rPr>
          <w:b/>
          <w:sz w:val="18"/>
        </w:rPr>
      </w:pPr>
    </w:p>
    <w:p w14:paraId="5F58D2F6" w14:textId="77777777" w:rsidR="003A0237" w:rsidRDefault="003A0237" w:rsidP="003A0237">
      <w:pPr>
        <w:spacing w:before="1"/>
        <w:rPr>
          <w:rFonts w:ascii="Times New Roman" w:hAnsi="Times New Roman" w:cs="Times New Roman"/>
        </w:rPr>
      </w:pPr>
      <w:r w:rsidRPr="00825424">
        <w:rPr>
          <w:rFonts w:ascii="Times New Roman" w:hAnsi="Times New Roman" w:cs="Times New Roman"/>
          <w:b/>
        </w:rPr>
        <w:t>Program</w:t>
      </w:r>
      <w:r w:rsidRPr="00825424">
        <w:rPr>
          <w:rFonts w:ascii="Times New Roman" w:hAnsi="Times New Roman" w:cs="Times New Roman"/>
          <w:b/>
          <w:spacing w:val="-3"/>
        </w:rPr>
        <w:t xml:space="preserve"> </w:t>
      </w:r>
      <w:r w:rsidRPr="00825424">
        <w:rPr>
          <w:rFonts w:ascii="Times New Roman" w:hAnsi="Times New Roman" w:cs="Times New Roman"/>
          <w:b/>
        </w:rPr>
        <w:t>0108</w:t>
      </w:r>
      <w:r w:rsidRPr="00825424">
        <w:rPr>
          <w:rFonts w:ascii="Times New Roman" w:hAnsi="Times New Roman" w:cs="Times New Roman"/>
          <w:b/>
          <w:spacing w:val="-2"/>
        </w:rPr>
        <w:t xml:space="preserve"> </w:t>
      </w:r>
      <w:r w:rsidRPr="00825424">
        <w:rPr>
          <w:rFonts w:ascii="Times New Roman" w:hAnsi="Times New Roman" w:cs="Times New Roman"/>
          <w:b/>
        </w:rPr>
        <w:t>-</w:t>
      </w:r>
      <w:r w:rsidRPr="00825424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Izgradnja</w:t>
      </w:r>
      <w:proofErr w:type="spellEnd"/>
      <w:r w:rsidRPr="0082542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sustava</w:t>
      </w:r>
      <w:proofErr w:type="spellEnd"/>
      <w:r w:rsidRPr="00825424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vodoopskrbe</w:t>
      </w:r>
      <w:proofErr w:type="spellEnd"/>
      <w:r w:rsidRPr="00825424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i</w:t>
      </w:r>
      <w:proofErr w:type="spellEnd"/>
      <w:r w:rsidRPr="0082542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825424">
        <w:rPr>
          <w:rFonts w:ascii="Times New Roman" w:hAnsi="Times New Roman" w:cs="Times New Roman"/>
          <w:b/>
        </w:rPr>
        <w:t>odvodnje</w:t>
      </w:r>
      <w:proofErr w:type="spellEnd"/>
      <w:r w:rsidRPr="00825424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izvršit</w:t>
      </w:r>
      <w:proofErr w:type="spellEnd"/>
      <w:r w:rsidRPr="0082542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će</w:t>
      </w:r>
      <w:proofErr w:type="spellEnd"/>
      <w:r w:rsidRPr="00825424">
        <w:rPr>
          <w:rFonts w:ascii="Times New Roman" w:hAnsi="Times New Roman" w:cs="Times New Roman"/>
          <w:spacing w:val="-2"/>
        </w:rPr>
        <w:t xml:space="preserve"> </w:t>
      </w:r>
      <w:r w:rsidRPr="00825424">
        <w:rPr>
          <w:rFonts w:ascii="Times New Roman" w:hAnsi="Times New Roman" w:cs="Times New Roman"/>
        </w:rPr>
        <w:t>se</w:t>
      </w:r>
      <w:r w:rsidRPr="00825424">
        <w:rPr>
          <w:rFonts w:ascii="Times New Roman" w:hAnsi="Times New Roman" w:cs="Times New Roman"/>
          <w:spacing w:val="-2"/>
        </w:rPr>
        <w:t xml:space="preserve"> </w:t>
      </w:r>
      <w:r w:rsidRPr="00825424">
        <w:rPr>
          <w:rFonts w:ascii="Times New Roman" w:hAnsi="Times New Roman" w:cs="Times New Roman"/>
        </w:rPr>
        <w:t>u</w:t>
      </w:r>
      <w:r w:rsidRPr="0082542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drugom</w:t>
      </w:r>
      <w:proofErr w:type="spellEnd"/>
      <w:r w:rsidRPr="0082542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izvještajnom</w:t>
      </w:r>
      <w:proofErr w:type="spellEnd"/>
      <w:r w:rsidRPr="0082542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25424">
        <w:rPr>
          <w:rFonts w:ascii="Times New Roman" w:hAnsi="Times New Roman" w:cs="Times New Roman"/>
        </w:rPr>
        <w:t>razdoblju</w:t>
      </w:r>
      <w:proofErr w:type="spellEnd"/>
      <w:r w:rsidRPr="00825424">
        <w:rPr>
          <w:rFonts w:ascii="Times New Roman" w:hAnsi="Times New Roman" w:cs="Times New Roman"/>
        </w:rPr>
        <w:t>.</w:t>
      </w:r>
    </w:p>
    <w:p w14:paraId="6DA2229F" w14:textId="77777777" w:rsidR="003A0237" w:rsidRDefault="003A0237" w:rsidP="003A0237">
      <w:pPr>
        <w:spacing w:before="1"/>
        <w:rPr>
          <w:rFonts w:ascii="Times New Roman" w:hAnsi="Times New Roman" w:cs="Times New Roman"/>
        </w:rPr>
      </w:pPr>
    </w:p>
    <w:p w14:paraId="00172640" w14:textId="77777777" w:rsidR="003A0237" w:rsidRPr="00825424" w:rsidRDefault="003A0237" w:rsidP="003A0237">
      <w:pPr>
        <w:spacing w:before="1"/>
        <w:rPr>
          <w:rFonts w:ascii="Times New Roman" w:hAnsi="Times New Roman" w:cs="Times New Roman"/>
        </w:rPr>
      </w:pPr>
    </w:p>
    <w:p w14:paraId="13231BBA" w14:textId="77777777" w:rsidR="003A0237" w:rsidRPr="00825424" w:rsidRDefault="003A0237" w:rsidP="003A0237">
      <w:pPr>
        <w:pStyle w:val="Naslov21"/>
        <w:ind w:left="0"/>
        <w:rPr>
          <w:rFonts w:ascii="Times New Roman" w:hAnsi="Times New Roman" w:cs="Times New Roman"/>
          <w:sz w:val="22"/>
          <w:szCs w:val="22"/>
        </w:rPr>
      </w:pPr>
      <w:bookmarkStart w:id="66" w:name="_Toc114207122"/>
      <w:r w:rsidRPr="00825424">
        <w:rPr>
          <w:rFonts w:ascii="Times New Roman" w:hAnsi="Times New Roman" w:cs="Times New Roman"/>
          <w:sz w:val="22"/>
          <w:szCs w:val="22"/>
        </w:rPr>
        <w:t>00403</w:t>
      </w:r>
      <w:r w:rsidRPr="0082542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25424">
        <w:rPr>
          <w:rFonts w:ascii="Times New Roman" w:hAnsi="Times New Roman" w:cs="Times New Roman"/>
          <w:sz w:val="22"/>
          <w:szCs w:val="22"/>
        </w:rPr>
        <w:t>STANOVANJE</w:t>
      </w:r>
      <w:r w:rsidRPr="0082542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25424">
        <w:rPr>
          <w:rFonts w:ascii="Times New Roman" w:hAnsi="Times New Roman" w:cs="Times New Roman"/>
          <w:sz w:val="22"/>
          <w:szCs w:val="22"/>
        </w:rPr>
        <w:t>I</w:t>
      </w:r>
      <w:r w:rsidRPr="0082542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25424">
        <w:rPr>
          <w:rFonts w:ascii="Times New Roman" w:hAnsi="Times New Roman" w:cs="Times New Roman"/>
          <w:sz w:val="22"/>
          <w:szCs w:val="22"/>
        </w:rPr>
        <w:t>POSLOVNI</w:t>
      </w:r>
      <w:r w:rsidRPr="0082542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25424">
        <w:rPr>
          <w:rFonts w:ascii="Times New Roman" w:hAnsi="Times New Roman" w:cs="Times New Roman"/>
          <w:sz w:val="22"/>
          <w:szCs w:val="22"/>
        </w:rPr>
        <w:t>PROSTORI</w:t>
      </w:r>
      <w:bookmarkEnd w:id="66"/>
    </w:p>
    <w:p w14:paraId="44EB6412" w14:textId="77777777" w:rsidR="003A0237" w:rsidRPr="00825424" w:rsidRDefault="003A0237" w:rsidP="003A0237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825424">
        <w:rPr>
          <w:rFonts w:ascii="Times New Roman" w:hAnsi="Times New Roman" w:cs="Times New Roman"/>
          <w:sz w:val="22"/>
          <w:szCs w:val="22"/>
        </w:rPr>
        <w:t xml:space="preserve">Program je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realiziran</w:t>
      </w:r>
      <w:proofErr w:type="spellEnd"/>
      <w:r w:rsidRPr="008254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82542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aktivnosti</w:t>
      </w:r>
      <w:proofErr w:type="spellEnd"/>
      <w:r w:rsidRPr="0082542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tekućeg</w:t>
      </w:r>
      <w:proofErr w:type="spellEnd"/>
      <w:r w:rsidRPr="0082542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održavanja</w:t>
      </w:r>
      <w:proofErr w:type="spellEnd"/>
      <w:r w:rsidRPr="008254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stanova</w:t>
      </w:r>
      <w:proofErr w:type="spellEnd"/>
      <w:r w:rsidRPr="0082542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25424">
        <w:rPr>
          <w:rFonts w:ascii="Times New Roman" w:hAnsi="Times New Roman" w:cs="Times New Roman"/>
          <w:sz w:val="22"/>
          <w:szCs w:val="22"/>
        </w:rPr>
        <w:t>koji</w:t>
      </w:r>
      <w:r w:rsidRPr="0082542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nisu</w:t>
      </w:r>
      <w:proofErr w:type="spellEnd"/>
      <w:r w:rsidRPr="0082542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najmu</w:t>
      </w:r>
      <w:proofErr w:type="spellEnd"/>
      <w:r w:rsidRPr="0082542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82542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poslovnih</w:t>
      </w:r>
      <w:proofErr w:type="spellEnd"/>
      <w:r w:rsidRPr="008254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prostora</w:t>
      </w:r>
      <w:proofErr w:type="spellEnd"/>
      <w:r w:rsidRPr="00825424">
        <w:rPr>
          <w:rFonts w:ascii="Times New Roman" w:hAnsi="Times New Roman" w:cs="Times New Roman"/>
          <w:sz w:val="22"/>
          <w:szCs w:val="22"/>
        </w:rPr>
        <w:t>.</w:t>
      </w:r>
      <w:r w:rsidRPr="0082542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25424">
        <w:rPr>
          <w:rFonts w:ascii="Times New Roman" w:hAnsi="Times New Roman" w:cs="Times New Roman"/>
          <w:sz w:val="22"/>
          <w:szCs w:val="22"/>
        </w:rPr>
        <w:t xml:space="preserve">Program je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izvršen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5424">
        <w:rPr>
          <w:rFonts w:ascii="Times New Roman" w:hAnsi="Times New Roman" w:cs="Times New Roman"/>
          <w:sz w:val="22"/>
          <w:szCs w:val="22"/>
        </w:rPr>
        <w:t>u</w:t>
      </w:r>
      <w:r w:rsidRPr="0082542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prvoj</w:t>
      </w:r>
      <w:proofErr w:type="spellEnd"/>
      <w:r w:rsidRPr="0082542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polovici</w:t>
      </w:r>
      <w:proofErr w:type="spellEnd"/>
      <w:r w:rsidRPr="0082542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godine</w:t>
      </w:r>
      <w:proofErr w:type="spellEnd"/>
      <w:r w:rsidRPr="008254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5424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82542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25424">
        <w:rPr>
          <w:rFonts w:ascii="Times New Roman" w:hAnsi="Times New Roman" w:cs="Times New Roman"/>
          <w:sz w:val="22"/>
          <w:szCs w:val="22"/>
        </w:rPr>
        <w:t>95.542,02</w:t>
      </w:r>
      <w:r w:rsidRPr="00825424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825424">
        <w:rPr>
          <w:rFonts w:ascii="Times New Roman" w:hAnsi="Times New Roman" w:cs="Times New Roman"/>
          <w:sz w:val="22"/>
          <w:szCs w:val="22"/>
        </w:rPr>
        <w:t>kn</w:t>
      </w:r>
      <w:r w:rsidRPr="00825424">
        <w:rPr>
          <w:rFonts w:ascii="Times New Roman" w:hAnsi="Times New Roman" w:cs="Times New Roman"/>
          <w:b/>
          <w:sz w:val="22"/>
          <w:szCs w:val="22"/>
        </w:rPr>
        <w:t>.</w:t>
      </w:r>
    </w:p>
    <w:p w14:paraId="156AE233" w14:textId="77777777" w:rsidR="003A0237" w:rsidRPr="00825424" w:rsidRDefault="003A0237" w:rsidP="003A0237">
      <w:pPr>
        <w:pStyle w:val="Tijeloteksta"/>
        <w:rPr>
          <w:rFonts w:ascii="Times New Roman" w:hAnsi="Times New Roman" w:cs="Times New Roman"/>
          <w:b/>
          <w:sz w:val="22"/>
          <w:szCs w:val="22"/>
        </w:rPr>
      </w:pPr>
    </w:p>
    <w:p w14:paraId="40746FC1" w14:textId="77777777" w:rsidR="003A0237" w:rsidRDefault="003A0237" w:rsidP="003A0237">
      <w:pPr>
        <w:pStyle w:val="Naslov21"/>
        <w:ind w:left="0"/>
        <w:rPr>
          <w:rFonts w:ascii="Times New Roman" w:hAnsi="Times New Roman" w:cs="Times New Roman"/>
          <w:sz w:val="22"/>
          <w:szCs w:val="22"/>
        </w:rPr>
      </w:pPr>
      <w:bookmarkStart w:id="67" w:name="_Toc114207123"/>
      <w:r w:rsidRPr="00825424">
        <w:rPr>
          <w:rFonts w:ascii="Times New Roman" w:hAnsi="Times New Roman" w:cs="Times New Roman"/>
          <w:sz w:val="22"/>
          <w:szCs w:val="22"/>
        </w:rPr>
        <w:t>00404</w:t>
      </w:r>
      <w:r w:rsidRPr="00825424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825424">
        <w:rPr>
          <w:rFonts w:ascii="Times New Roman" w:hAnsi="Times New Roman" w:cs="Times New Roman"/>
          <w:sz w:val="22"/>
          <w:szCs w:val="22"/>
        </w:rPr>
        <w:t>ZAŠTITA</w:t>
      </w:r>
      <w:r w:rsidRPr="0082542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25424">
        <w:rPr>
          <w:rFonts w:ascii="Times New Roman" w:hAnsi="Times New Roman" w:cs="Times New Roman"/>
          <w:sz w:val="22"/>
          <w:szCs w:val="22"/>
        </w:rPr>
        <w:t>OKOLIŠA</w:t>
      </w:r>
      <w:bookmarkEnd w:id="67"/>
    </w:p>
    <w:p w14:paraId="4DF025EA" w14:textId="77777777" w:rsidR="003A0237" w:rsidRDefault="003A0237" w:rsidP="003A0237">
      <w:pPr>
        <w:pStyle w:val="Naslov21"/>
        <w:ind w:left="0"/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"/>
        <w:gridCol w:w="704"/>
        <w:gridCol w:w="4978"/>
        <w:gridCol w:w="984"/>
        <w:gridCol w:w="916"/>
        <w:gridCol w:w="689"/>
      </w:tblGrid>
      <w:tr w:rsidR="003A0237" w14:paraId="64A6B2DE" w14:textId="77777777" w:rsidTr="00B425B0">
        <w:trPr>
          <w:trHeight w:val="300"/>
        </w:trPr>
        <w:tc>
          <w:tcPr>
            <w:tcW w:w="292" w:type="dxa"/>
            <w:shd w:val="clear" w:color="auto" w:fill="9999FF"/>
          </w:tcPr>
          <w:p w14:paraId="10EB63F1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2" w:type="dxa"/>
            <w:gridSpan w:val="2"/>
            <w:tcBorders>
              <w:right w:val="nil"/>
            </w:tcBorders>
            <w:shd w:val="clear" w:color="auto" w:fill="9999FF"/>
          </w:tcPr>
          <w:p w14:paraId="3165D78A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B0A8B72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 w:hAnsi="Arial"/>
                <w:b/>
                <w:sz w:val="12"/>
              </w:rPr>
            </w:pPr>
            <w:r w:rsidRPr="007D69EB">
              <w:rPr>
                <w:rFonts w:ascii="Arial" w:hAnsi="Arial"/>
                <w:b/>
                <w:sz w:val="12"/>
              </w:rPr>
              <w:t>GLAVA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00404</w:t>
            </w:r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ZAŠTITA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OKOLIŠA</w:t>
            </w: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9999FF"/>
          </w:tcPr>
          <w:p w14:paraId="4E9464BD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DE975B6" w14:textId="77777777" w:rsidR="003A0237" w:rsidRPr="007D69EB" w:rsidRDefault="003A0237" w:rsidP="00B425B0">
            <w:pPr>
              <w:pStyle w:val="TableParagraph"/>
              <w:spacing w:line="118" w:lineRule="exact"/>
              <w:ind w:right="99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9.047.696,00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9999FF"/>
          </w:tcPr>
          <w:p w14:paraId="705592CB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DED611F" w14:textId="77777777" w:rsidR="003A0237" w:rsidRPr="007D69EB" w:rsidRDefault="003A0237" w:rsidP="00B425B0">
            <w:pPr>
              <w:pStyle w:val="TableParagraph"/>
              <w:spacing w:line="118" w:lineRule="exact"/>
              <w:ind w:right="99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1.911.097,22</w:t>
            </w:r>
          </w:p>
        </w:tc>
        <w:tc>
          <w:tcPr>
            <w:tcW w:w="689" w:type="dxa"/>
            <w:tcBorders>
              <w:left w:val="nil"/>
              <w:right w:val="nil"/>
            </w:tcBorders>
            <w:shd w:val="clear" w:color="auto" w:fill="9999FF"/>
          </w:tcPr>
          <w:p w14:paraId="36B3A0FA" w14:textId="77777777" w:rsidR="003A0237" w:rsidRPr="007D69EB" w:rsidRDefault="003A0237" w:rsidP="00B425B0">
            <w:pPr>
              <w:pStyle w:val="TableParagraph"/>
              <w:spacing w:before="4"/>
              <w:jc w:val="right"/>
              <w:rPr>
                <w:b/>
                <w:sz w:val="13"/>
              </w:rPr>
            </w:pPr>
          </w:p>
          <w:p w14:paraId="243371EF" w14:textId="77777777" w:rsidR="003A0237" w:rsidRPr="007D69EB" w:rsidRDefault="003A0237" w:rsidP="00B425B0">
            <w:pPr>
              <w:pStyle w:val="TableParagraph"/>
              <w:spacing w:line="118" w:lineRule="exact"/>
              <w:ind w:right="97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21,12%</w:t>
            </w:r>
          </w:p>
        </w:tc>
      </w:tr>
      <w:tr w:rsidR="003A0237" w14:paraId="18A2E210" w14:textId="77777777" w:rsidTr="00B425B0">
        <w:trPr>
          <w:trHeight w:val="299"/>
        </w:trPr>
        <w:tc>
          <w:tcPr>
            <w:tcW w:w="292" w:type="dxa"/>
            <w:shd w:val="clear" w:color="auto" w:fill="FF9900"/>
          </w:tcPr>
          <w:p w14:paraId="6A28CEB4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9900"/>
          </w:tcPr>
          <w:p w14:paraId="3A8ECA59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2F594F2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0101</w:t>
            </w:r>
          </w:p>
        </w:tc>
        <w:tc>
          <w:tcPr>
            <w:tcW w:w="4978" w:type="dxa"/>
            <w:shd w:val="clear" w:color="auto" w:fill="FF9900"/>
          </w:tcPr>
          <w:p w14:paraId="725FCEDE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0901B60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r w:rsidRPr="007D69EB">
              <w:rPr>
                <w:rFonts w:ascii="Arial" w:hAnsi="Arial"/>
                <w:b/>
                <w:sz w:val="12"/>
              </w:rPr>
              <w:t>Program:</w:t>
            </w:r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Aktivnosti</w:t>
            </w:r>
            <w:proofErr w:type="spellEnd"/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u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zaštiti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okliša</w:t>
            </w:r>
            <w:proofErr w:type="spellEnd"/>
          </w:p>
        </w:tc>
        <w:tc>
          <w:tcPr>
            <w:tcW w:w="984" w:type="dxa"/>
            <w:shd w:val="clear" w:color="auto" w:fill="FF9900"/>
          </w:tcPr>
          <w:p w14:paraId="13770E1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9653903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9.001.696,00</w:t>
            </w:r>
          </w:p>
        </w:tc>
        <w:tc>
          <w:tcPr>
            <w:tcW w:w="916" w:type="dxa"/>
            <w:shd w:val="clear" w:color="auto" w:fill="FF9900"/>
          </w:tcPr>
          <w:p w14:paraId="1B491710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E0674A9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1.903.836,80</w:t>
            </w:r>
          </w:p>
        </w:tc>
        <w:tc>
          <w:tcPr>
            <w:tcW w:w="689" w:type="dxa"/>
            <w:shd w:val="clear" w:color="auto" w:fill="FF9900"/>
          </w:tcPr>
          <w:p w14:paraId="38B66BE9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9568E6E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8,04%</w:t>
            </w:r>
          </w:p>
        </w:tc>
      </w:tr>
      <w:tr w:rsidR="003A0237" w14:paraId="675AA048" w14:textId="77777777" w:rsidTr="00B425B0">
        <w:trPr>
          <w:trHeight w:val="299"/>
        </w:trPr>
        <w:tc>
          <w:tcPr>
            <w:tcW w:w="292" w:type="dxa"/>
            <w:shd w:val="clear" w:color="auto" w:fill="FFFF99"/>
          </w:tcPr>
          <w:p w14:paraId="3BC739F5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FF99"/>
          </w:tcPr>
          <w:p w14:paraId="6507440B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2CA443E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A100001</w:t>
            </w:r>
          </w:p>
        </w:tc>
        <w:tc>
          <w:tcPr>
            <w:tcW w:w="4978" w:type="dxa"/>
            <w:shd w:val="clear" w:color="auto" w:fill="FFFF99"/>
          </w:tcPr>
          <w:p w14:paraId="04A8EE18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FC2D3F3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Aktivnost</w:t>
            </w:r>
            <w:proofErr w:type="spellEnd"/>
            <w:r w:rsidRPr="007D69EB">
              <w:rPr>
                <w:rFonts w:ascii="Arial"/>
                <w:b/>
                <w:sz w:val="12"/>
              </w:rPr>
              <w:t>:</w:t>
            </w:r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Naknada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 xml:space="preserve">za </w:t>
            </w:r>
            <w:proofErr w:type="spellStart"/>
            <w:r w:rsidRPr="007D69EB">
              <w:rPr>
                <w:rFonts w:ascii="Arial"/>
                <w:b/>
                <w:sz w:val="12"/>
              </w:rPr>
              <w:t>razvrstavanje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otpada</w:t>
            </w:r>
            <w:proofErr w:type="spellEnd"/>
          </w:p>
        </w:tc>
        <w:tc>
          <w:tcPr>
            <w:tcW w:w="984" w:type="dxa"/>
            <w:shd w:val="clear" w:color="auto" w:fill="FFFF99"/>
          </w:tcPr>
          <w:p w14:paraId="504A0B2F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39BF838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 xml:space="preserve">        420.500,00</w:t>
            </w:r>
          </w:p>
        </w:tc>
        <w:tc>
          <w:tcPr>
            <w:tcW w:w="916" w:type="dxa"/>
            <w:shd w:val="clear" w:color="auto" w:fill="FFFF99"/>
          </w:tcPr>
          <w:p w14:paraId="518E56A2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C9E59F8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360.484,59</w:t>
            </w:r>
          </w:p>
        </w:tc>
        <w:tc>
          <w:tcPr>
            <w:tcW w:w="689" w:type="dxa"/>
            <w:shd w:val="clear" w:color="auto" w:fill="FFFF99"/>
          </w:tcPr>
          <w:p w14:paraId="41EE661F" w14:textId="77777777" w:rsidR="003A0237" w:rsidRPr="007D69EB" w:rsidRDefault="003A0237" w:rsidP="00B425B0">
            <w:pPr>
              <w:pStyle w:val="TableParagraph"/>
              <w:jc w:val="right"/>
              <w:rPr>
                <w:rFonts w:ascii="Times New Roman"/>
                <w:b/>
                <w:bCs/>
                <w:sz w:val="14"/>
              </w:rPr>
            </w:pPr>
          </w:p>
          <w:p w14:paraId="71D083BB" w14:textId="77777777" w:rsidR="003A0237" w:rsidRPr="007D69EB" w:rsidRDefault="003A0237" w:rsidP="00B425B0">
            <w:pPr>
              <w:pStyle w:val="TableParagraph"/>
              <w:jc w:val="right"/>
              <w:rPr>
                <w:rFonts w:ascii="Times New Roman"/>
                <w:b/>
                <w:bCs/>
                <w:sz w:val="12"/>
                <w:szCs w:val="12"/>
              </w:rPr>
            </w:pPr>
            <w:r w:rsidRPr="007D69EB">
              <w:rPr>
                <w:rFonts w:ascii="Times New Roman"/>
                <w:b/>
                <w:bCs/>
                <w:sz w:val="12"/>
                <w:szCs w:val="12"/>
              </w:rPr>
              <w:t>85,73%</w:t>
            </w:r>
          </w:p>
        </w:tc>
      </w:tr>
      <w:tr w:rsidR="003A0237" w14:paraId="2B979E1A" w14:textId="77777777" w:rsidTr="00B425B0">
        <w:trPr>
          <w:trHeight w:val="300"/>
        </w:trPr>
        <w:tc>
          <w:tcPr>
            <w:tcW w:w="292" w:type="dxa"/>
            <w:shd w:val="clear" w:color="auto" w:fill="FFFF99"/>
          </w:tcPr>
          <w:p w14:paraId="1AC3D408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FF99"/>
          </w:tcPr>
          <w:p w14:paraId="65AA03A1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65A37B1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A100003</w:t>
            </w:r>
          </w:p>
        </w:tc>
        <w:tc>
          <w:tcPr>
            <w:tcW w:w="4978" w:type="dxa"/>
            <w:shd w:val="clear" w:color="auto" w:fill="FFFF99"/>
          </w:tcPr>
          <w:p w14:paraId="0E1752FA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FD6F3D9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Aktivnost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Veterinarsko-higijeničarske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usluge</w:t>
            </w:r>
            <w:proofErr w:type="spellEnd"/>
          </w:p>
        </w:tc>
        <w:tc>
          <w:tcPr>
            <w:tcW w:w="984" w:type="dxa"/>
            <w:shd w:val="clear" w:color="auto" w:fill="FFFF99"/>
          </w:tcPr>
          <w:p w14:paraId="64559A0E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303FD34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300.000,00</w:t>
            </w:r>
          </w:p>
        </w:tc>
        <w:tc>
          <w:tcPr>
            <w:tcW w:w="916" w:type="dxa"/>
            <w:shd w:val="clear" w:color="auto" w:fill="FFFF99"/>
          </w:tcPr>
          <w:p w14:paraId="0B157FDF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2D74888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106.370,00</w:t>
            </w:r>
          </w:p>
        </w:tc>
        <w:tc>
          <w:tcPr>
            <w:tcW w:w="689" w:type="dxa"/>
            <w:shd w:val="clear" w:color="auto" w:fill="FFFF99"/>
          </w:tcPr>
          <w:p w14:paraId="28065DED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74E22BE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35,46%</w:t>
            </w:r>
          </w:p>
        </w:tc>
      </w:tr>
      <w:tr w:rsidR="003A0237" w14:paraId="61DEB7FE" w14:textId="77777777" w:rsidTr="00B425B0">
        <w:trPr>
          <w:trHeight w:val="299"/>
        </w:trPr>
        <w:tc>
          <w:tcPr>
            <w:tcW w:w="292" w:type="dxa"/>
            <w:shd w:val="clear" w:color="auto" w:fill="FFFF99"/>
          </w:tcPr>
          <w:p w14:paraId="7299256E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FF99"/>
          </w:tcPr>
          <w:p w14:paraId="783DF2EE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B9D8BF8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K100001</w:t>
            </w:r>
          </w:p>
        </w:tc>
        <w:tc>
          <w:tcPr>
            <w:tcW w:w="4978" w:type="dxa"/>
            <w:shd w:val="clear" w:color="auto" w:fill="FFFF99"/>
          </w:tcPr>
          <w:p w14:paraId="660F9E81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040ACFC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Sanacija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zatvaranje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odlagališta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Rakitovac</w:t>
            </w:r>
            <w:proofErr w:type="spellEnd"/>
          </w:p>
        </w:tc>
        <w:tc>
          <w:tcPr>
            <w:tcW w:w="984" w:type="dxa"/>
            <w:shd w:val="clear" w:color="auto" w:fill="FFFF99"/>
          </w:tcPr>
          <w:p w14:paraId="4C38E529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DBC36C7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50.000,00</w:t>
            </w:r>
          </w:p>
        </w:tc>
        <w:tc>
          <w:tcPr>
            <w:tcW w:w="916" w:type="dxa"/>
            <w:shd w:val="clear" w:color="auto" w:fill="FFFF99"/>
          </w:tcPr>
          <w:p w14:paraId="788E5332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71A9C61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45.750,00</w:t>
            </w:r>
          </w:p>
        </w:tc>
        <w:tc>
          <w:tcPr>
            <w:tcW w:w="689" w:type="dxa"/>
            <w:shd w:val="clear" w:color="auto" w:fill="FFFF99"/>
          </w:tcPr>
          <w:p w14:paraId="22EDE86B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BFA06AC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91,50%</w:t>
            </w:r>
          </w:p>
        </w:tc>
      </w:tr>
      <w:tr w:rsidR="003A0237" w14:paraId="29F935F5" w14:textId="77777777" w:rsidTr="00B425B0">
        <w:trPr>
          <w:trHeight w:val="299"/>
        </w:trPr>
        <w:tc>
          <w:tcPr>
            <w:tcW w:w="292" w:type="dxa"/>
            <w:shd w:val="clear" w:color="auto" w:fill="FFFF99"/>
          </w:tcPr>
          <w:p w14:paraId="38457E5D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FF99"/>
          </w:tcPr>
          <w:p w14:paraId="5D0D8F9F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C4BBECB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K100003</w:t>
            </w:r>
          </w:p>
        </w:tc>
        <w:tc>
          <w:tcPr>
            <w:tcW w:w="4978" w:type="dxa"/>
            <w:shd w:val="clear" w:color="auto" w:fill="FFFF99"/>
          </w:tcPr>
          <w:p w14:paraId="30E37180" w14:textId="77777777" w:rsidR="003A0237" w:rsidRPr="007D69EB" w:rsidRDefault="003A0237" w:rsidP="00B425B0">
            <w:pPr>
              <w:pStyle w:val="TableParagraph"/>
              <w:spacing w:before="4" w:line="130" w:lineRule="atLeast"/>
              <w:ind w:left="108" w:right="383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/>
                <w:b/>
                <w:sz w:val="12"/>
              </w:rPr>
              <w:t>:</w:t>
            </w:r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Nabava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kom</w:t>
            </w:r>
            <w:proofErr w:type="spellEnd"/>
            <w:r w:rsidRPr="007D69EB">
              <w:rPr>
                <w:rFonts w:ascii="Arial"/>
                <w:b/>
                <w:sz w:val="12"/>
              </w:rPr>
              <w:t>.</w:t>
            </w:r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vozila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i</w:t>
            </w:r>
            <w:proofErr w:type="spellEnd"/>
            <w:r w:rsidRPr="007D69EB">
              <w:rPr>
                <w:rFonts w:ascii="Arial"/>
                <w:b/>
                <w:spacing w:val="3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spremnika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 xml:space="preserve">za </w:t>
            </w:r>
            <w:proofErr w:type="spellStart"/>
            <w:r w:rsidRPr="007D69EB">
              <w:rPr>
                <w:rFonts w:ascii="Arial"/>
                <w:b/>
                <w:sz w:val="12"/>
              </w:rPr>
              <w:t>prikupljanje</w:t>
            </w:r>
            <w:proofErr w:type="spellEnd"/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komunalnog</w:t>
            </w:r>
            <w:proofErr w:type="spellEnd"/>
            <w:r w:rsidRPr="007D69EB">
              <w:rPr>
                <w:rFonts w:ascii="Arial"/>
                <w:b/>
                <w:spacing w:val="-30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otpada</w:t>
            </w:r>
            <w:proofErr w:type="spellEnd"/>
          </w:p>
        </w:tc>
        <w:tc>
          <w:tcPr>
            <w:tcW w:w="984" w:type="dxa"/>
            <w:shd w:val="clear" w:color="auto" w:fill="FFFF99"/>
          </w:tcPr>
          <w:p w14:paraId="208609C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132D031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500.000,00</w:t>
            </w:r>
          </w:p>
        </w:tc>
        <w:tc>
          <w:tcPr>
            <w:tcW w:w="916" w:type="dxa"/>
            <w:shd w:val="clear" w:color="auto" w:fill="FFFF99"/>
          </w:tcPr>
          <w:p w14:paraId="2569D606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8445F12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689" w:type="dxa"/>
            <w:shd w:val="clear" w:color="auto" w:fill="FFFF99"/>
          </w:tcPr>
          <w:p w14:paraId="22002CE7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BC75AF4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6358EDAA" w14:textId="77777777" w:rsidTr="00B425B0">
        <w:trPr>
          <w:trHeight w:val="300"/>
        </w:trPr>
        <w:tc>
          <w:tcPr>
            <w:tcW w:w="292" w:type="dxa"/>
            <w:shd w:val="clear" w:color="auto" w:fill="FFFF99"/>
          </w:tcPr>
          <w:p w14:paraId="5897C075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FF99"/>
          </w:tcPr>
          <w:p w14:paraId="50BF3B25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34CD0D5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K100006</w:t>
            </w:r>
          </w:p>
        </w:tc>
        <w:tc>
          <w:tcPr>
            <w:tcW w:w="4978" w:type="dxa"/>
            <w:shd w:val="clear" w:color="auto" w:fill="FFFF99"/>
          </w:tcPr>
          <w:p w14:paraId="44F465C7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EF15A6F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Reciklažno</w:t>
            </w:r>
            <w:proofErr w:type="spellEnd"/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dvorište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za</w:t>
            </w:r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građevinski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otpad</w:t>
            </w:r>
            <w:proofErr w:type="spellEnd"/>
          </w:p>
        </w:tc>
        <w:tc>
          <w:tcPr>
            <w:tcW w:w="984" w:type="dxa"/>
            <w:shd w:val="clear" w:color="auto" w:fill="FFFF99"/>
          </w:tcPr>
          <w:p w14:paraId="3C2737AE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78FE2A8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3.710.530,00</w:t>
            </w:r>
          </w:p>
        </w:tc>
        <w:tc>
          <w:tcPr>
            <w:tcW w:w="916" w:type="dxa"/>
            <w:shd w:val="clear" w:color="auto" w:fill="FFFF99"/>
          </w:tcPr>
          <w:p w14:paraId="75F715B4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3088FF5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689" w:type="dxa"/>
            <w:shd w:val="clear" w:color="auto" w:fill="FFFF99"/>
          </w:tcPr>
          <w:p w14:paraId="1A875D55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614499D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6FF0498E" w14:textId="77777777" w:rsidTr="00B425B0">
        <w:trPr>
          <w:trHeight w:val="299"/>
        </w:trPr>
        <w:tc>
          <w:tcPr>
            <w:tcW w:w="292" w:type="dxa"/>
            <w:shd w:val="clear" w:color="auto" w:fill="FFFF99"/>
          </w:tcPr>
          <w:p w14:paraId="65A28698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FF99"/>
          </w:tcPr>
          <w:p w14:paraId="27126E61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9214E11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K100007</w:t>
            </w:r>
          </w:p>
        </w:tc>
        <w:tc>
          <w:tcPr>
            <w:tcW w:w="4978" w:type="dxa"/>
            <w:shd w:val="clear" w:color="auto" w:fill="FFFF99"/>
          </w:tcPr>
          <w:p w14:paraId="5DBC98F2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74473A7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/>
                <w:b/>
                <w:sz w:val="12"/>
              </w:rPr>
              <w:t>:</w:t>
            </w:r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Izgradnja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>CGO</w:t>
            </w:r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Biljane</w:t>
            </w:r>
            <w:proofErr w:type="spellEnd"/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Donje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>(</w:t>
            </w:r>
            <w:proofErr w:type="spellStart"/>
            <w:r w:rsidRPr="007D69EB">
              <w:rPr>
                <w:rFonts w:ascii="Arial"/>
                <w:b/>
                <w:sz w:val="12"/>
              </w:rPr>
              <w:t>sufinanciranje</w:t>
            </w:r>
            <w:proofErr w:type="spellEnd"/>
            <w:r w:rsidRPr="007D69EB">
              <w:rPr>
                <w:rFonts w:ascii="Arial"/>
                <w:b/>
                <w:sz w:val="12"/>
              </w:rPr>
              <w:t>)</w:t>
            </w:r>
          </w:p>
        </w:tc>
        <w:tc>
          <w:tcPr>
            <w:tcW w:w="984" w:type="dxa"/>
            <w:shd w:val="clear" w:color="auto" w:fill="FFFF99"/>
          </w:tcPr>
          <w:p w14:paraId="08158B30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D8968C9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2.000,00</w:t>
            </w:r>
          </w:p>
        </w:tc>
        <w:tc>
          <w:tcPr>
            <w:tcW w:w="916" w:type="dxa"/>
            <w:shd w:val="clear" w:color="auto" w:fill="FFFF99"/>
          </w:tcPr>
          <w:p w14:paraId="5B85B146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2EEA47F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689" w:type="dxa"/>
            <w:shd w:val="clear" w:color="auto" w:fill="FFFF99"/>
          </w:tcPr>
          <w:p w14:paraId="08295C5B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5C8B5B9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7B7F87B9" w14:textId="77777777" w:rsidTr="00B425B0">
        <w:trPr>
          <w:trHeight w:val="300"/>
        </w:trPr>
        <w:tc>
          <w:tcPr>
            <w:tcW w:w="292" w:type="dxa"/>
            <w:shd w:val="clear" w:color="auto" w:fill="FFFF99"/>
          </w:tcPr>
          <w:p w14:paraId="7042B422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FF99"/>
          </w:tcPr>
          <w:p w14:paraId="4A057DC1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FB62343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K100008</w:t>
            </w:r>
          </w:p>
        </w:tc>
        <w:tc>
          <w:tcPr>
            <w:tcW w:w="4978" w:type="dxa"/>
            <w:shd w:val="clear" w:color="auto" w:fill="FFFF99"/>
          </w:tcPr>
          <w:p w14:paraId="1973AC7D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5AD0783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Izgradnja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reciklažnog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dvorišta</w:t>
            </w:r>
            <w:proofErr w:type="spellEnd"/>
          </w:p>
        </w:tc>
        <w:tc>
          <w:tcPr>
            <w:tcW w:w="984" w:type="dxa"/>
            <w:shd w:val="clear" w:color="auto" w:fill="FFFF99"/>
          </w:tcPr>
          <w:p w14:paraId="5A05E6BC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F719257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4.273.666,00</w:t>
            </w:r>
          </w:p>
        </w:tc>
        <w:tc>
          <w:tcPr>
            <w:tcW w:w="916" w:type="dxa"/>
            <w:shd w:val="clear" w:color="auto" w:fill="FFFF99"/>
          </w:tcPr>
          <w:p w14:paraId="3307D77E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EE2C5FA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1.389.407,21</w:t>
            </w:r>
          </w:p>
        </w:tc>
        <w:tc>
          <w:tcPr>
            <w:tcW w:w="689" w:type="dxa"/>
            <w:shd w:val="clear" w:color="auto" w:fill="FFFF99"/>
          </w:tcPr>
          <w:p w14:paraId="6CD1F36A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D74236A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32,51%</w:t>
            </w:r>
          </w:p>
        </w:tc>
      </w:tr>
      <w:tr w:rsidR="003A0237" w14:paraId="119C04B1" w14:textId="77777777" w:rsidTr="00B425B0">
        <w:trPr>
          <w:trHeight w:val="300"/>
        </w:trPr>
        <w:tc>
          <w:tcPr>
            <w:tcW w:w="292" w:type="dxa"/>
            <w:shd w:val="clear" w:color="auto" w:fill="FFFF99"/>
          </w:tcPr>
          <w:p w14:paraId="6686CBD3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FF99"/>
          </w:tcPr>
          <w:p w14:paraId="5C465529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13DFB3C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K100009</w:t>
            </w:r>
          </w:p>
        </w:tc>
        <w:tc>
          <w:tcPr>
            <w:tcW w:w="4978" w:type="dxa"/>
            <w:shd w:val="clear" w:color="auto" w:fill="FFFF99"/>
          </w:tcPr>
          <w:p w14:paraId="11DBF182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DCCD15B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/>
                <w:b/>
                <w:sz w:val="12"/>
              </w:rPr>
              <w:t>:</w:t>
            </w:r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Nabava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spremnika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>za</w:t>
            </w:r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odvojeno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prikupljanje</w:t>
            </w:r>
            <w:proofErr w:type="spellEnd"/>
            <w:r w:rsidRPr="007D69EB">
              <w:rPr>
                <w:rFonts w:asci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/>
                <w:b/>
                <w:sz w:val="12"/>
              </w:rPr>
              <w:t>otpada</w:t>
            </w:r>
            <w:proofErr w:type="spellEnd"/>
          </w:p>
        </w:tc>
        <w:tc>
          <w:tcPr>
            <w:tcW w:w="984" w:type="dxa"/>
            <w:shd w:val="clear" w:color="auto" w:fill="FFFF99"/>
          </w:tcPr>
          <w:p w14:paraId="758874AF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EF15B9B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150.000,00</w:t>
            </w:r>
          </w:p>
        </w:tc>
        <w:tc>
          <w:tcPr>
            <w:tcW w:w="916" w:type="dxa"/>
            <w:shd w:val="clear" w:color="auto" w:fill="FFFF99"/>
          </w:tcPr>
          <w:p w14:paraId="5C5410DD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017DA09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689" w:type="dxa"/>
            <w:shd w:val="clear" w:color="auto" w:fill="FFFF99"/>
          </w:tcPr>
          <w:p w14:paraId="4E144663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ADD29DD" w14:textId="77777777" w:rsidR="003A0237" w:rsidRPr="007D69EB" w:rsidRDefault="003A0237" w:rsidP="00B425B0">
            <w:pPr>
              <w:pStyle w:val="TableParagraph"/>
              <w:spacing w:line="118" w:lineRule="exact"/>
              <w:ind w:right="93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4992B89E" w14:textId="77777777" w:rsidTr="00B425B0">
        <w:trPr>
          <w:trHeight w:val="299"/>
        </w:trPr>
        <w:tc>
          <w:tcPr>
            <w:tcW w:w="292" w:type="dxa"/>
            <w:shd w:val="clear" w:color="auto" w:fill="FFFF99"/>
          </w:tcPr>
          <w:p w14:paraId="296CA217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FF99"/>
          </w:tcPr>
          <w:p w14:paraId="47931124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005622D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T100003</w:t>
            </w:r>
          </w:p>
        </w:tc>
        <w:tc>
          <w:tcPr>
            <w:tcW w:w="4978" w:type="dxa"/>
            <w:shd w:val="clear" w:color="auto" w:fill="FFFF99"/>
          </w:tcPr>
          <w:p w14:paraId="199438DC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6560199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Tekući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Sanacija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divljih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odlagališta</w:t>
            </w:r>
            <w:proofErr w:type="spellEnd"/>
          </w:p>
        </w:tc>
        <w:tc>
          <w:tcPr>
            <w:tcW w:w="984" w:type="dxa"/>
            <w:shd w:val="clear" w:color="auto" w:fill="FFFF99"/>
          </w:tcPr>
          <w:p w14:paraId="0C8834D5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05F9895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95.000,00</w:t>
            </w:r>
          </w:p>
        </w:tc>
        <w:tc>
          <w:tcPr>
            <w:tcW w:w="916" w:type="dxa"/>
            <w:shd w:val="clear" w:color="auto" w:fill="FFFF99"/>
          </w:tcPr>
          <w:p w14:paraId="4E6D77BA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896EE1D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1.825.00</w:t>
            </w:r>
          </w:p>
        </w:tc>
        <w:tc>
          <w:tcPr>
            <w:tcW w:w="689" w:type="dxa"/>
            <w:shd w:val="clear" w:color="auto" w:fill="FFFF99"/>
          </w:tcPr>
          <w:p w14:paraId="3139BCAE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F083981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1,92%</w:t>
            </w:r>
          </w:p>
        </w:tc>
      </w:tr>
      <w:tr w:rsidR="003A0237" w14:paraId="50ECED3F" w14:textId="77777777" w:rsidTr="00B425B0">
        <w:trPr>
          <w:trHeight w:val="299"/>
        </w:trPr>
        <w:tc>
          <w:tcPr>
            <w:tcW w:w="292" w:type="dxa"/>
            <w:shd w:val="clear" w:color="auto" w:fill="FF9900"/>
          </w:tcPr>
          <w:p w14:paraId="1CC16C6D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9900"/>
          </w:tcPr>
          <w:p w14:paraId="43696212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CE42987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0102</w:t>
            </w:r>
          </w:p>
        </w:tc>
        <w:tc>
          <w:tcPr>
            <w:tcW w:w="4978" w:type="dxa"/>
            <w:shd w:val="clear" w:color="auto" w:fill="FF9900"/>
          </w:tcPr>
          <w:p w14:paraId="1819E37B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438AB71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r w:rsidRPr="007D69EB">
              <w:rPr>
                <w:rFonts w:ascii="Arial" w:hAnsi="Arial"/>
                <w:b/>
                <w:sz w:val="12"/>
              </w:rPr>
              <w:t>Program:</w:t>
            </w:r>
            <w:r w:rsidRPr="007D69EB"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Energetska</w:t>
            </w:r>
            <w:proofErr w:type="spellEnd"/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učinkovitost</w:t>
            </w:r>
            <w:proofErr w:type="spellEnd"/>
          </w:p>
        </w:tc>
        <w:tc>
          <w:tcPr>
            <w:tcW w:w="984" w:type="dxa"/>
            <w:shd w:val="clear" w:color="auto" w:fill="FF9900"/>
          </w:tcPr>
          <w:p w14:paraId="7D15EC02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D0C0063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46.000,00</w:t>
            </w:r>
          </w:p>
        </w:tc>
        <w:tc>
          <w:tcPr>
            <w:tcW w:w="916" w:type="dxa"/>
            <w:shd w:val="clear" w:color="auto" w:fill="FF9900"/>
          </w:tcPr>
          <w:p w14:paraId="6077B2F3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B18FE13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7.260.42</w:t>
            </w:r>
          </w:p>
        </w:tc>
        <w:tc>
          <w:tcPr>
            <w:tcW w:w="689" w:type="dxa"/>
            <w:shd w:val="clear" w:color="auto" w:fill="FF9900"/>
          </w:tcPr>
          <w:p w14:paraId="38D80B06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  <w:r w:rsidRPr="007D69EB">
              <w:rPr>
                <w:b/>
                <w:sz w:val="13"/>
              </w:rPr>
              <w:t xml:space="preserve">     </w:t>
            </w:r>
          </w:p>
          <w:p w14:paraId="532BC337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15,78%</w:t>
            </w:r>
          </w:p>
        </w:tc>
      </w:tr>
      <w:tr w:rsidR="003A0237" w14:paraId="23F2D5B3" w14:textId="77777777" w:rsidTr="00B425B0">
        <w:trPr>
          <w:trHeight w:val="300"/>
        </w:trPr>
        <w:tc>
          <w:tcPr>
            <w:tcW w:w="292" w:type="dxa"/>
            <w:shd w:val="clear" w:color="auto" w:fill="FFFF99"/>
          </w:tcPr>
          <w:p w14:paraId="2C5662AE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FF99"/>
          </w:tcPr>
          <w:p w14:paraId="09146A0E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F356171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K200002</w:t>
            </w:r>
          </w:p>
        </w:tc>
        <w:tc>
          <w:tcPr>
            <w:tcW w:w="4978" w:type="dxa"/>
            <w:shd w:val="clear" w:color="auto" w:fill="FFFF99"/>
          </w:tcPr>
          <w:p w14:paraId="6DE81B64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C6FC888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Energetska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učinkovitost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u</w:t>
            </w:r>
            <w:r w:rsidRPr="007D69EB"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zgradarstvu</w:t>
            </w:r>
            <w:proofErr w:type="spellEnd"/>
          </w:p>
        </w:tc>
        <w:tc>
          <w:tcPr>
            <w:tcW w:w="984" w:type="dxa"/>
            <w:shd w:val="clear" w:color="auto" w:fill="FFFF99"/>
          </w:tcPr>
          <w:p w14:paraId="676CF753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A5916F9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40.000,00</w:t>
            </w:r>
          </w:p>
        </w:tc>
        <w:tc>
          <w:tcPr>
            <w:tcW w:w="916" w:type="dxa"/>
            <w:shd w:val="clear" w:color="auto" w:fill="FFFF99"/>
          </w:tcPr>
          <w:p w14:paraId="26D336E9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FEE4411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689" w:type="dxa"/>
            <w:shd w:val="clear" w:color="auto" w:fill="FFFF99"/>
          </w:tcPr>
          <w:p w14:paraId="42B5F53A" w14:textId="77777777" w:rsidR="003A0237" w:rsidRPr="007D69EB" w:rsidRDefault="003A0237" w:rsidP="00B425B0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98D7C9F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0,00%</w:t>
            </w:r>
          </w:p>
        </w:tc>
      </w:tr>
      <w:tr w:rsidR="003A0237" w14:paraId="394D0C93" w14:textId="77777777" w:rsidTr="00B425B0">
        <w:trPr>
          <w:trHeight w:val="299"/>
        </w:trPr>
        <w:tc>
          <w:tcPr>
            <w:tcW w:w="292" w:type="dxa"/>
            <w:shd w:val="clear" w:color="auto" w:fill="FFFF99"/>
          </w:tcPr>
          <w:p w14:paraId="35FD0A1F" w14:textId="77777777" w:rsidR="003A0237" w:rsidRPr="007D69EB" w:rsidRDefault="003A0237" w:rsidP="00B425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shd w:val="clear" w:color="auto" w:fill="FFFF99"/>
          </w:tcPr>
          <w:p w14:paraId="477A15C9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1A2A7A6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K200003</w:t>
            </w:r>
          </w:p>
        </w:tc>
        <w:tc>
          <w:tcPr>
            <w:tcW w:w="4978" w:type="dxa"/>
            <w:shd w:val="clear" w:color="auto" w:fill="FFFF99"/>
          </w:tcPr>
          <w:p w14:paraId="480646CC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3D6E27E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 w:hAnsi="Arial"/>
                <w:b/>
                <w:sz w:val="12"/>
              </w:rPr>
            </w:pPr>
            <w:proofErr w:type="spellStart"/>
            <w:r w:rsidRPr="007D69EB">
              <w:rPr>
                <w:rFonts w:ascii="Arial" w:hAnsi="Arial"/>
                <w:b/>
                <w:sz w:val="12"/>
              </w:rPr>
              <w:t>Kapitalni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</w:t>
            </w:r>
            <w:proofErr w:type="spellEnd"/>
            <w:r w:rsidRPr="007D69EB">
              <w:rPr>
                <w:rFonts w:ascii="Arial" w:hAnsi="Arial"/>
                <w:b/>
                <w:sz w:val="12"/>
              </w:rPr>
              <w:t>: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Projekti</w:t>
            </w:r>
            <w:proofErr w:type="spellEnd"/>
            <w:r w:rsidRPr="007D69EB"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energetske</w:t>
            </w:r>
            <w:proofErr w:type="spellEnd"/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učinkovitosti</w:t>
            </w:r>
            <w:proofErr w:type="spellEnd"/>
            <w:r w:rsidRPr="007D69EB"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 w:rsidRPr="007D69EB">
              <w:rPr>
                <w:rFonts w:ascii="Arial" w:hAnsi="Arial"/>
                <w:b/>
                <w:sz w:val="12"/>
              </w:rPr>
              <w:t>u</w:t>
            </w:r>
            <w:r w:rsidRPr="007D69EB"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proofErr w:type="spellStart"/>
            <w:r w:rsidRPr="007D69EB">
              <w:rPr>
                <w:rFonts w:ascii="Arial" w:hAnsi="Arial"/>
                <w:b/>
                <w:sz w:val="12"/>
              </w:rPr>
              <w:t>prometu</w:t>
            </w:r>
            <w:proofErr w:type="spellEnd"/>
          </w:p>
        </w:tc>
        <w:tc>
          <w:tcPr>
            <w:tcW w:w="984" w:type="dxa"/>
            <w:shd w:val="clear" w:color="auto" w:fill="FFFF99"/>
          </w:tcPr>
          <w:p w14:paraId="55BBC234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F163B34" w14:textId="77777777" w:rsidR="003A0237" w:rsidRPr="007D69EB" w:rsidRDefault="003A0237" w:rsidP="00B425B0">
            <w:pPr>
              <w:pStyle w:val="TableParagraph"/>
              <w:spacing w:line="118" w:lineRule="exact"/>
              <w:ind w:right="95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6.000,00</w:t>
            </w:r>
          </w:p>
        </w:tc>
        <w:tc>
          <w:tcPr>
            <w:tcW w:w="916" w:type="dxa"/>
            <w:shd w:val="clear" w:color="auto" w:fill="FFFF99"/>
          </w:tcPr>
          <w:p w14:paraId="32EA0C76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7ECEB26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center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 xml:space="preserve">          7.260,42</w:t>
            </w:r>
          </w:p>
        </w:tc>
        <w:tc>
          <w:tcPr>
            <w:tcW w:w="689" w:type="dxa"/>
            <w:shd w:val="clear" w:color="auto" w:fill="FFFF99"/>
          </w:tcPr>
          <w:p w14:paraId="3705FA4E" w14:textId="77777777" w:rsidR="003A0237" w:rsidRPr="007D69EB" w:rsidRDefault="003A0237" w:rsidP="00B425B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B605295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121,01%</w:t>
            </w:r>
          </w:p>
        </w:tc>
      </w:tr>
    </w:tbl>
    <w:p w14:paraId="5BE83359" w14:textId="77777777" w:rsidR="003A0237" w:rsidRDefault="003A0237" w:rsidP="003A0237">
      <w:pPr>
        <w:spacing w:line="118" w:lineRule="exact"/>
        <w:rPr>
          <w:rFonts w:ascii="Arial"/>
          <w:sz w:val="12"/>
        </w:rPr>
        <w:sectPr w:rsidR="003A0237" w:rsidSect="00B425B0">
          <w:pgSz w:w="11910" w:h="16840"/>
          <w:pgMar w:top="1417" w:right="1417" w:bottom="1417" w:left="1417" w:header="0" w:footer="999" w:gutter="0"/>
          <w:cols w:space="720"/>
          <w:docGrid w:linePitch="299"/>
        </w:sectPr>
      </w:pPr>
    </w:p>
    <w:p w14:paraId="7606D643" w14:textId="77777777" w:rsidR="003A0237" w:rsidRPr="00DF3842" w:rsidRDefault="00DF3842" w:rsidP="00DF3842">
      <w:pPr>
        <w:pStyle w:val="Naslov3"/>
      </w:pPr>
      <w:bookmarkStart w:id="68" w:name="_TOC_250003"/>
      <w:bookmarkStart w:id="69" w:name="_Toc114207124"/>
      <w:r w:rsidRPr="00DF3842">
        <w:lastRenderedPageBreak/>
        <w:t>6.2.5</w:t>
      </w:r>
      <w:r w:rsidR="00B46745" w:rsidRPr="00DF3842">
        <w:t xml:space="preserve">. </w:t>
      </w:r>
      <w:r w:rsidR="003A0237" w:rsidRPr="00DF3842">
        <w:t xml:space="preserve">RAZDJEL 005 JEDINICA ZA UNUTARNJU </w:t>
      </w:r>
      <w:bookmarkEnd w:id="68"/>
      <w:r w:rsidR="003A0237" w:rsidRPr="00DF3842">
        <w:t>REVIZIJU</w:t>
      </w:r>
      <w:bookmarkEnd w:id="69"/>
    </w:p>
    <w:p w14:paraId="7F56CEFC" w14:textId="77777777" w:rsidR="003A0237" w:rsidRDefault="003A0237" w:rsidP="003A0237">
      <w:pPr>
        <w:pStyle w:val="Tijeloteksta"/>
        <w:spacing w:before="1"/>
        <w:rPr>
          <w:b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849"/>
        <w:gridCol w:w="4245"/>
        <w:gridCol w:w="1141"/>
        <w:gridCol w:w="992"/>
        <w:gridCol w:w="756"/>
      </w:tblGrid>
      <w:tr w:rsidR="003A0237" w14:paraId="2CAB6C6E" w14:textId="77777777" w:rsidTr="00B425B0">
        <w:trPr>
          <w:trHeight w:val="253"/>
        </w:trPr>
        <w:tc>
          <w:tcPr>
            <w:tcW w:w="671" w:type="dxa"/>
            <w:shd w:val="clear" w:color="auto" w:fill="000080"/>
          </w:tcPr>
          <w:p w14:paraId="404F831F" w14:textId="77777777" w:rsidR="003A0237" w:rsidRPr="007D69EB" w:rsidRDefault="003A0237" w:rsidP="00B425B0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66138E" w14:textId="77777777" w:rsidR="003A0237" w:rsidRPr="007D69EB" w:rsidRDefault="003A0237" w:rsidP="00B425B0">
            <w:pPr>
              <w:pStyle w:val="TableParagraph"/>
              <w:spacing w:line="118" w:lineRule="exact"/>
              <w:ind w:left="107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color w:val="FFFFFF"/>
                <w:sz w:val="12"/>
              </w:rPr>
              <w:t>Razdjel</w:t>
            </w:r>
            <w:proofErr w:type="spellEnd"/>
          </w:p>
        </w:tc>
        <w:tc>
          <w:tcPr>
            <w:tcW w:w="849" w:type="dxa"/>
            <w:shd w:val="clear" w:color="auto" w:fill="000080"/>
          </w:tcPr>
          <w:p w14:paraId="7808F983" w14:textId="77777777" w:rsidR="003A0237" w:rsidRPr="007D69EB" w:rsidRDefault="003A0237" w:rsidP="00B425B0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590902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005</w:t>
            </w:r>
          </w:p>
        </w:tc>
        <w:tc>
          <w:tcPr>
            <w:tcW w:w="4245" w:type="dxa"/>
            <w:shd w:val="clear" w:color="auto" w:fill="000080"/>
          </w:tcPr>
          <w:p w14:paraId="71BB5349" w14:textId="77777777" w:rsidR="003A0237" w:rsidRPr="007D69EB" w:rsidRDefault="003A0237" w:rsidP="00B425B0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771540" w14:textId="77777777" w:rsidR="003A0237" w:rsidRPr="007D69EB" w:rsidRDefault="003A0237" w:rsidP="00B425B0">
            <w:pPr>
              <w:pStyle w:val="TableParagraph"/>
              <w:spacing w:line="118" w:lineRule="exact"/>
              <w:ind w:left="108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JEDINICA</w:t>
            </w:r>
            <w:r w:rsidRPr="007D69EB">
              <w:rPr>
                <w:rFonts w:ascii="Arial"/>
                <w:b/>
                <w:color w:val="FFFFFF"/>
                <w:spacing w:val="-2"/>
                <w:sz w:val="12"/>
              </w:rPr>
              <w:t xml:space="preserve"> </w:t>
            </w:r>
            <w:r w:rsidRPr="007D69EB">
              <w:rPr>
                <w:rFonts w:ascii="Arial"/>
                <w:b/>
                <w:color w:val="FFFFFF"/>
                <w:sz w:val="12"/>
              </w:rPr>
              <w:t>ZA</w:t>
            </w:r>
            <w:r w:rsidRPr="007D69EB">
              <w:rPr>
                <w:rFonts w:ascii="Arial"/>
                <w:b/>
                <w:color w:val="FFFFFF"/>
                <w:spacing w:val="-1"/>
                <w:sz w:val="12"/>
              </w:rPr>
              <w:t xml:space="preserve"> </w:t>
            </w:r>
            <w:r w:rsidRPr="007D69EB">
              <w:rPr>
                <w:rFonts w:ascii="Arial"/>
                <w:b/>
                <w:color w:val="FFFFFF"/>
                <w:sz w:val="12"/>
              </w:rPr>
              <w:t>UNUTARNJU REVIZIJU</w:t>
            </w:r>
          </w:p>
        </w:tc>
        <w:tc>
          <w:tcPr>
            <w:tcW w:w="1141" w:type="dxa"/>
            <w:shd w:val="clear" w:color="auto" w:fill="000080"/>
          </w:tcPr>
          <w:p w14:paraId="05770A4D" w14:textId="77777777" w:rsidR="003A0237" w:rsidRPr="007D69EB" w:rsidRDefault="003A0237" w:rsidP="00B425B0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D2DB7A" w14:textId="77777777" w:rsidR="003A0237" w:rsidRPr="007D69EB" w:rsidRDefault="003A0237" w:rsidP="00B425B0">
            <w:pPr>
              <w:pStyle w:val="TableParagraph"/>
              <w:spacing w:line="118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19.200,00</w:t>
            </w:r>
          </w:p>
        </w:tc>
        <w:tc>
          <w:tcPr>
            <w:tcW w:w="992" w:type="dxa"/>
            <w:shd w:val="clear" w:color="auto" w:fill="000080"/>
          </w:tcPr>
          <w:p w14:paraId="2E3AB74E" w14:textId="77777777" w:rsidR="003A0237" w:rsidRPr="007D69EB" w:rsidRDefault="003A0237" w:rsidP="00B425B0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96F8F7" w14:textId="77777777" w:rsidR="003A0237" w:rsidRPr="007D69EB" w:rsidRDefault="003A0237" w:rsidP="00B425B0">
            <w:pPr>
              <w:pStyle w:val="TableParagraph"/>
              <w:spacing w:line="118" w:lineRule="exact"/>
              <w:ind w:right="93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3.577,50</w:t>
            </w:r>
          </w:p>
        </w:tc>
        <w:tc>
          <w:tcPr>
            <w:tcW w:w="756" w:type="dxa"/>
            <w:shd w:val="clear" w:color="auto" w:fill="000080"/>
          </w:tcPr>
          <w:p w14:paraId="43D9D61A" w14:textId="77777777" w:rsidR="003A0237" w:rsidRPr="007D69EB" w:rsidRDefault="003A0237" w:rsidP="00B425B0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F76A08" w14:textId="77777777" w:rsidR="003A0237" w:rsidRPr="007D69EB" w:rsidRDefault="003A0237" w:rsidP="00B425B0">
            <w:pPr>
              <w:pStyle w:val="TableParagraph"/>
              <w:spacing w:line="118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color w:val="FFFFFF"/>
                <w:sz w:val="12"/>
              </w:rPr>
              <w:t>18,63%</w:t>
            </w:r>
          </w:p>
        </w:tc>
      </w:tr>
      <w:tr w:rsidR="003A0237" w14:paraId="259B547C" w14:textId="77777777" w:rsidTr="00B425B0">
        <w:trPr>
          <w:trHeight w:val="256"/>
        </w:trPr>
        <w:tc>
          <w:tcPr>
            <w:tcW w:w="671" w:type="dxa"/>
          </w:tcPr>
          <w:p w14:paraId="476B824A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27231EB" w14:textId="77777777" w:rsidR="003A0237" w:rsidRPr="007D69EB" w:rsidRDefault="003A0237" w:rsidP="00B425B0">
            <w:pPr>
              <w:pStyle w:val="TableParagraph"/>
              <w:spacing w:line="119" w:lineRule="exact"/>
              <w:ind w:left="107"/>
              <w:rPr>
                <w:rFonts w:ascii="Arial"/>
                <w:b/>
                <w:sz w:val="12"/>
              </w:rPr>
            </w:pPr>
            <w:proofErr w:type="spellStart"/>
            <w:r w:rsidRPr="007D69EB">
              <w:rPr>
                <w:rFonts w:ascii="Arial"/>
                <w:b/>
                <w:sz w:val="12"/>
              </w:rPr>
              <w:t>Glava</w:t>
            </w:r>
            <w:proofErr w:type="spellEnd"/>
          </w:p>
        </w:tc>
        <w:tc>
          <w:tcPr>
            <w:tcW w:w="849" w:type="dxa"/>
          </w:tcPr>
          <w:p w14:paraId="71F1C076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27162A2" w14:textId="77777777" w:rsidR="003A0237" w:rsidRPr="007D69EB" w:rsidRDefault="003A0237" w:rsidP="00B425B0">
            <w:pPr>
              <w:pStyle w:val="TableParagraph"/>
              <w:spacing w:line="119" w:lineRule="exact"/>
              <w:ind w:left="108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00501</w:t>
            </w:r>
          </w:p>
        </w:tc>
        <w:tc>
          <w:tcPr>
            <w:tcW w:w="4245" w:type="dxa"/>
          </w:tcPr>
          <w:p w14:paraId="32E1C3AF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A1CDA75" w14:textId="77777777" w:rsidR="003A0237" w:rsidRPr="007D69EB" w:rsidRDefault="003A0237" w:rsidP="00B425B0">
            <w:pPr>
              <w:pStyle w:val="TableParagraph"/>
              <w:spacing w:line="119" w:lineRule="exact"/>
              <w:ind w:left="108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UPRAVNI</w:t>
            </w:r>
            <w:r w:rsidRPr="007D69EB">
              <w:rPr>
                <w:rFonts w:ascii="Arial"/>
                <w:b/>
                <w:spacing w:val="-1"/>
                <w:sz w:val="12"/>
              </w:rPr>
              <w:t xml:space="preserve"> </w:t>
            </w:r>
            <w:r w:rsidRPr="007D69EB">
              <w:rPr>
                <w:rFonts w:ascii="Arial"/>
                <w:b/>
                <w:sz w:val="12"/>
              </w:rPr>
              <w:t>ODJEL</w:t>
            </w:r>
          </w:p>
        </w:tc>
        <w:tc>
          <w:tcPr>
            <w:tcW w:w="1141" w:type="dxa"/>
          </w:tcPr>
          <w:p w14:paraId="5FF571B9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618C163" w14:textId="77777777" w:rsidR="003A0237" w:rsidRPr="007D69EB" w:rsidRDefault="003A0237" w:rsidP="00B425B0">
            <w:pPr>
              <w:pStyle w:val="TableParagraph"/>
              <w:spacing w:line="119" w:lineRule="exact"/>
              <w:ind w:right="94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19.200,00</w:t>
            </w:r>
          </w:p>
        </w:tc>
        <w:tc>
          <w:tcPr>
            <w:tcW w:w="992" w:type="dxa"/>
          </w:tcPr>
          <w:p w14:paraId="5EBFE47B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2AD23A5" w14:textId="77777777" w:rsidR="003A0237" w:rsidRPr="007D69EB" w:rsidRDefault="003A0237" w:rsidP="00B425B0">
            <w:pPr>
              <w:pStyle w:val="TableParagraph"/>
              <w:spacing w:line="119" w:lineRule="exact"/>
              <w:ind w:right="93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3.577,50</w:t>
            </w:r>
          </w:p>
        </w:tc>
        <w:tc>
          <w:tcPr>
            <w:tcW w:w="756" w:type="dxa"/>
          </w:tcPr>
          <w:p w14:paraId="473D2611" w14:textId="77777777" w:rsidR="003A0237" w:rsidRPr="007D69EB" w:rsidRDefault="003A0237" w:rsidP="00B425B0">
            <w:pPr>
              <w:pStyle w:val="TableParagraph"/>
              <w:spacing w:before="7"/>
              <w:rPr>
                <w:b/>
                <w:sz w:val="9"/>
              </w:rPr>
            </w:pPr>
          </w:p>
          <w:p w14:paraId="0FEA2BB4" w14:textId="77777777" w:rsidR="003A0237" w:rsidRPr="007D69EB" w:rsidRDefault="003A0237" w:rsidP="00B425B0">
            <w:pPr>
              <w:pStyle w:val="TableParagraph"/>
              <w:spacing w:line="119" w:lineRule="exact"/>
              <w:ind w:right="92"/>
              <w:jc w:val="right"/>
              <w:rPr>
                <w:rFonts w:ascii="Arial"/>
                <w:b/>
                <w:sz w:val="12"/>
              </w:rPr>
            </w:pPr>
            <w:r w:rsidRPr="007D69EB">
              <w:rPr>
                <w:rFonts w:ascii="Arial"/>
                <w:b/>
                <w:sz w:val="12"/>
              </w:rPr>
              <w:t>18,63%</w:t>
            </w:r>
          </w:p>
        </w:tc>
      </w:tr>
    </w:tbl>
    <w:p w14:paraId="5304E672" w14:textId="77777777" w:rsidR="003A0237" w:rsidRDefault="003A0237" w:rsidP="003A0237">
      <w:pPr>
        <w:pStyle w:val="Tijeloteksta"/>
        <w:rPr>
          <w:b/>
        </w:rPr>
      </w:pPr>
    </w:p>
    <w:p w14:paraId="7E09959A" w14:textId="77777777" w:rsidR="003A0237" w:rsidRPr="002D3003" w:rsidRDefault="003A0237" w:rsidP="003A0237">
      <w:pPr>
        <w:spacing w:line="360" w:lineRule="auto"/>
        <w:rPr>
          <w:rFonts w:ascii="Times New Roman" w:hAnsi="Times New Roman" w:cs="Times New Roman"/>
          <w:b/>
        </w:rPr>
      </w:pPr>
      <w:r w:rsidRPr="002D3003">
        <w:rPr>
          <w:rFonts w:ascii="Times New Roman" w:hAnsi="Times New Roman" w:cs="Times New Roman"/>
          <w:b/>
        </w:rPr>
        <w:t>Program</w:t>
      </w:r>
      <w:r w:rsidRPr="002D3003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2D3003">
        <w:rPr>
          <w:rFonts w:ascii="Times New Roman" w:hAnsi="Times New Roman" w:cs="Times New Roman"/>
          <w:b/>
        </w:rPr>
        <w:t>Redovna</w:t>
      </w:r>
      <w:proofErr w:type="spellEnd"/>
      <w:r w:rsidRPr="002D3003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2D3003">
        <w:rPr>
          <w:rFonts w:ascii="Times New Roman" w:hAnsi="Times New Roman" w:cs="Times New Roman"/>
          <w:b/>
        </w:rPr>
        <w:t>djelatnost</w:t>
      </w:r>
      <w:proofErr w:type="spellEnd"/>
      <w:r w:rsidRPr="002D3003">
        <w:rPr>
          <w:rFonts w:ascii="Times New Roman" w:hAnsi="Times New Roman" w:cs="Times New Roman"/>
          <w:b/>
          <w:spacing w:val="-4"/>
        </w:rPr>
        <w:t xml:space="preserve"> </w:t>
      </w:r>
      <w:r w:rsidRPr="002D3003">
        <w:rPr>
          <w:rFonts w:ascii="Times New Roman" w:hAnsi="Times New Roman" w:cs="Times New Roman"/>
          <w:b/>
        </w:rPr>
        <w:t>JUR-a</w:t>
      </w:r>
    </w:p>
    <w:p w14:paraId="50BD2E41" w14:textId="77777777" w:rsidR="003A0237" w:rsidRPr="002D3003" w:rsidRDefault="003A0237" w:rsidP="003A0237">
      <w:pPr>
        <w:pStyle w:val="Tijeloteksta"/>
        <w:spacing w:line="360" w:lineRule="auto"/>
        <w:ind w:right="4"/>
        <w:rPr>
          <w:rFonts w:ascii="Times New Roman" w:hAnsi="Times New Roman" w:cs="Times New Roman"/>
          <w:sz w:val="22"/>
          <w:szCs w:val="22"/>
        </w:rPr>
      </w:pPr>
      <w:proofErr w:type="spellStart"/>
      <w:r w:rsidRPr="002D3003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program se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ostvaruju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osnovne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djelatnosti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JUR-a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planiranim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rashodima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dok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rashodi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plaću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voditelja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planirani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2D300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plaćama</w:t>
      </w:r>
      <w:proofErr w:type="spellEnd"/>
      <w:r w:rsidRPr="002D300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4F5639" w:rsidRPr="002D3003">
        <w:rPr>
          <w:rFonts w:ascii="Times New Roman" w:hAnsi="Times New Roman" w:cs="Times New Roman"/>
          <w:sz w:val="22"/>
          <w:szCs w:val="22"/>
        </w:rPr>
        <w:t>ostalih</w:t>
      </w:r>
      <w:proofErr w:type="spellEnd"/>
      <w:r w:rsidR="004F5639" w:rsidRPr="002D300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4F5639">
        <w:rPr>
          <w:rFonts w:ascii="Times New Roman" w:hAnsi="Times New Roman" w:cs="Times New Roman"/>
          <w:sz w:val="22"/>
          <w:szCs w:val="22"/>
        </w:rPr>
        <w:t>zaposlenika</w:t>
      </w:r>
      <w:proofErr w:type="spellEnd"/>
      <w:r w:rsidR="004329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gradske</w:t>
      </w:r>
      <w:proofErr w:type="spellEnd"/>
      <w:r w:rsidRPr="002D300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uprave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>.</w:t>
      </w:r>
      <w:r w:rsidRPr="002D300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D3003">
        <w:rPr>
          <w:rFonts w:ascii="Times New Roman" w:hAnsi="Times New Roman" w:cs="Times New Roman"/>
          <w:sz w:val="22"/>
          <w:szCs w:val="22"/>
        </w:rPr>
        <w:t>Program</w:t>
      </w:r>
      <w:r w:rsidRPr="002D300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D3003">
        <w:rPr>
          <w:rFonts w:ascii="Times New Roman" w:hAnsi="Times New Roman" w:cs="Times New Roman"/>
          <w:sz w:val="22"/>
          <w:szCs w:val="22"/>
        </w:rPr>
        <w:t xml:space="preserve">je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ostvaren</w:t>
      </w:r>
      <w:proofErr w:type="spellEnd"/>
      <w:r w:rsidRPr="002D300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2D3003">
        <w:rPr>
          <w:rFonts w:ascii="Times New Roman" w:hAnsi="Times New Roman" w:cs="Times New Roman"/>
          <w:sz w:val="22"/>
          <w:szCs w:val="22"/>
        </w:rPr>
        <w:t xml:space="preserve"> 3.577,50 kn.</w:t>
      </w:r>
    </w:p>
    <w:p w14:paraId="04A45074" w14:textId="77777777" w:rsidR="003A0237" w:rsidRDefault="003A0237" w:rsidP="003A0237">
      <w:pPr>
        <w:spacing w:line="360" w:lineRule="auto"/>
        <w:rPr>
          <w:rFonts w:ascii="Times New Roman" w:hAnsi="Times New Roman" w:cs="Times New Roman"/>
        </w:rPr>
      </w:pPr>
    </w:p>
    <w:p w14:paraId="2EAF27A4" w14:textId="77777777" w:rsidR="003A0237" w:rsidRPr="002D3003" w:rsidRDefault="00DF3842" w:rsidP="00DF3842">
      <w:pPr>
        <w:pStyle w:val="Naslov3"/>
      </w:pPr>
      <w:bookmarkStart w:id="70" w:name="_Toc114207125"/>
      <w:r>
        <w:t xml:space="preserve">6.2.6. </w:t>
      </w:r>
      <w:r w:rsidR="003A0237" w:rsidRPr="002D3003">
        <w:t>RAZDJEL 006 GU ODJEL ZA PROSTORNO UREĐENJE I GRADNJU</w:t>
      </w:r>
      <w:bookmarkEnd w:id="70"/>
    </w:p>
    <w:p w14:paraId="10908C95" w14:textId="77777777" w:rsidR="003A0237" w:rsidRDefault="003A0237" w:rsidP="003A0237">
      <w:pPr>
        <w:spacing w:line="360" w:lineRule="auto"/>
        <w:rPr>
          <w:rFonts w:ascii="Times New Roman" w:hAnsi="Times New Roman" w:cs="Times New Roman"/>
          <w:b/>
        </w:rPr>
      </w:pPr>
    </w:p>
    <w:p w14:paraId="146DE6FB" w14:textId="77777777" w:rsidR="003A0237" w:rsidRPr="002D3003" w:rsidRDefault="003A0237" w:rsidP="003A0237">
      <w:pPr>
        <w:spacing w:line="360" w:lineRule="auto"/>
        <w:rPr>
          <w:rFonts w:ascii="Times New Roman" w:hAnsi="Times New Roman" w:cs="Times New Roman"/>
          <w:spacing w:val="4"/>
        </w:rPr>
      </w:pPr>
      <w:proofErr w:type="spellStart"/>
      <w:r w:rsidRPr="002D3003">
        <w:rPr>
          <w:rFonts w:ascii="Times New Roman" w:hAnsi="Times New Roman" w:cs="Times New Roman"/>
          <w:b/>
        </w:rPr>
        <w:t>Razdjel</w:t>
      </w:r>
      <w:proofErr w:type="spellEnd"/>
      <w:r w:rsidRPr="002D3003">
        <w:rPr>
          <w:rFonts w:ascii="Times New Roman" w:hAnsi="Times New Roman" w:cs="Times New Roman"/>
          <w:b/>
        </w:rPr>
        <w:t xml:space="preserve">  GU  </w:t>
      </w:r>
      <w:proofErr w:type="spellStart"/>
      <w:r w:rsidRPr="002D3003">
        <w:rPr>
          <w:rFonts w:ascii="Times New Roman" w:hAnsi="Times New Roman" w:cs="Times New Roman"/>
          <w:b/>
        </w:rPr>
        <w:t>Odjel</w:t>
      </w:r>
      <w:proofErr w:type="spellEnd"/>
      <w:r w:rsidRPr="002D3003">
        <w:rPr>
          <w:rFonts w:ascii="Times New Roman" w:hAnsi="Times New Roman" w:cs="Times New Roman"/>
          <w:b/>
        </w:rPr>
        <w:t xml:space="preserve"> za </w:t>
      </w:r>
      <w:proofErr w:type="spellStart"/>
      <w:r w:rsidRPr="002D3003">
        <w:rPr>
          <w:rFonts w:ascii="Times New Roman" w:hAnsi="Times New Roman" w:cs="Times New Roman"/>
          <w:b/>
        </w:rPr>
        <w:t>urbanizam</w:t>
      </w:r>
      <w:proofErr w:type="spellEnd"/>
      <w:r w:rsidRPr="002D3003">
        <w:rPr>
          <w:rFonts w:ascii="Times New Roman" w:hAnsi="Times New Roman" w:cs="Times New Roman"/>
          <w:b/>
          <w:spacing w:val="4"/>
        </w:rPr>
        <w:t xml:space="preserve"> </w:t>
      </w:r>
      <w:proofErr w:type="spellStart"/>
      <w:r w:rsidRPr="002D3003">
        <w:rPr>
          <w:rFonts w:ascii="Times New Roman" w:hAnsi="Times New Roman" w:cs="Times New Roman"/>
          <w:b/>
        </w:rPr>
        <w:t>i</w:t>
      </w:r>
      <w:proofErr w:type="spellEnd"/>
      <w:r w:rsidRPr="002D3003">
        <w:rPr>
          <w:rFonts w:ascii="Times New Roman" w:hAnsi="Times New Roman" w:cs="Times New Roman"/>
          <w:b/>
          <w:spacing w:val="4"/>
        </w:rPr>
        <w:t xml:space="preserve"> </w:t>
      </w:r>
      <w:proofErr w:type="spellStart"/>
      <w:r w:rsidRPr="002D3003">
        <w:rPr>
          <w:rFonts w:ascii="Times New Roman" w:hAnsi="Times New Roman" w:cs="Times New Roman"/>
          <w:b/>
        </w:rPr>
        <w:t>prostorno</w:t>
      </w:r>
      <w:proofErr w:type="spellEnd"/>
      <w:r w:rsidRPr="002D3003">
        <w:rPr>
          <w:rFonts w:ascii="Times New Roman" w:hAnsi="Times New Roman" w:cs="Times New Roman"/>
          <w:b/>
          <w:spacing w:val="4"/>
        </w:rPr>
        <w:t xml:space="preserve"> </w:t>
      </w:r>
      <w:proofErr w:type="spellStart"/>
      <w:r w:rsidRPr="002D3003">
        <w:rPr>
          <w:rFonts w:ascii="Times New Roman" w:hAnsi="Times New Roman" w:cs="Times New Roman"/>
          <w:b/>
        </w:rPr>
        <w:t>planiranje</w:t>
      </w:r>
      <w:proofErr w:type="spellEnd"/>
      <w:r w:rsidRPr="002D3003">
        <w:rPr>
          <w:rFonts w:ascii="Times New Roman" w:hAnsi="Times New Roman" w:cs="Times New Roman"/>
          <w:b/>
          <w:spacing w:val="6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prema</w:t>
      </w:r>
      <w:proofErr w:type="spellEnd"/>
      <w:r w:rsidRPr="002D300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planiranim</w:t>
      </w:r>
      <w:proofErr w:type="spellEnd"/>
      <w:r w:rsidRPr="002D300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projektima</w:t>
      </w:r>
      <w:proofErr w:type="spellEnd"/>
      <w:r w:rsidRPr="002D3003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izrade</w:t>
      </w:r>
      <w:proofErr w:type="spellEnd"/>
      <w:r w:rsidRPr="002D3003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i</w:t>
      </w:r>
      <w:proofErr w:type="spellEnd"/>
      <w:r w:rsidRPr="002D3003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izmjene</w:t>
      </w:r>
      <w:proofErr w:type="spellEnd"/>
      <w:r w:rsidRPr="002D300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prostornih</w:t>
      </w:r>
      <w:proofErr w:type="spellEnd"/>
      <w:r w:rsidRPr="002D300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planova</w:t>
      </w:r>
      <w:proofErr w:type="spellEnd"/>
      <w:r w:rsidRPr="002D300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i</w:t>
      </w:r>
      <w:proofErr w:type="spellEnd"/>
      <w:r w:rsidRPr="002D300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legalizacije</w:t>
      </w:r>
      <w:proofErr w:type="spellEnd"/>
      <w:r w:rsidRPr="002D3003">
        <w:rPr>
          <w:rFonts w:ascii="Times New Roman" w:hAnsi="Times New Roman" w:cs="Times New Roman"/>
          <w:spacing w:val="4"/>
        </w:rPr>
        <w:t xml:space="preserve"> </w:t>
      </w:r>
      <w:bookmarkStart w:id="71" w:name="_TOC_250002"/>
      <w:r>
        <w:rPr>
          <w:rFonts w:ascii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</w:rPr>
        <w:t>o</w:t>
      </w:r>
      <w:r w:rsidRPr="002D3003">
        <w:rPr>
          <w:rFonts w:ascii="Times New Roman" w:hAnsi="Times New Roman" w:cs="Times New Roman"/>
          <w:bCs/>
        </w:rPr>
        <w:t>bjekata</w:t>
      </w:r>
      <w:proofErr w:type="spellEnd"/>
      <w:r w:rsidRPr="002D3003">
        <w:rPr>
          <w:rFonts w:ascii="Times New Roman" w:hAnsi="Times New Roman" w:cs="Times New Roman"/>
          <w:bCs/>
        </w:rPr>
        <w:t xml:space="preserve"> </w:t>
      </w:r>
      <w:proofErr w:type="spellStart"/>
      <w:r w:rsidRPr="002D3003">
        <w:rPr>
          <w:rFonts w:ascii="Times New Roman" w:hAnsi="Times New Roman" w:cs="Times New Roman"/>
          <w:bCs/>
        </w:rPr>
        <w:t>izvršen</w:t>
      </w:r>
      <w:proofErr w:type="spellEnd"/>
      <w:r w:rsidRPr="002D3003">
        <w:rPr>
          <w:rFonts w:ascii="Times New Roman" w:hAnsi="Times New Roman" w:cs="Times New Roman"/>
          <w:bCs/>
        </w:rPr>
        <w:t xml:space="preserve"> je 66,84 % u </w:t>
      </w:r>
      <w:proofErr w:type="spellStart"/>
      <w:r w:rsidRPr="002D3003">
        <w:rPr>
          <w:rFonts w:ascii="Times New Roman" w:hAnsi="Times New Roman" w:cs="Times New Roman"/>
          <w:bCs/>
        </w:rPr>
        <w:t>odnosu</w:t>
      </w:r>
      <w:proofErr w:type="spellEnd"/>
      <w:r w:rsidRPr="002D3003">
        <w:rPr>
          <w:rFonts w:ascii="Times New Roman" w:hAnsi="Times New Roman" w:cs="Times New Roman"/>
          <w:bCs/>
        </w:rPr>
        <w:t xml:space="preserve"> </w:t>
      </w:r>
      <w:proofErr w:type="spellStart"/>
      <w:r w:rsidRPr="002D3003">
        <w:rPr>
          <w:rFonts w:ascii="Times New Roman" w:hAnsi="Times New Roman" w:cs="Times New Roman"/>
          <w:bCs/>
        </w:rPr>
        <w:t>na</w:t>
      </w:r>
      <w:proofErr w:type="spellEnd"/>
      <w:r w:rsidRPr="002D3003">
        <w:rPr>
          <w:rFonts w:ascii="Times New Roman" w:hAnsi="Times New Roman" w:cs="Times New Roman"/>
          <w:bCs/>
        </w:rPr>
        <w:t xml:space="preserve"> plan u </w:t>
      </w:r>
      <w:proofErr w:type="spellStart"/>
      <w:r w:rsidRPr="002D3003">
        <w:rPr>
          <w:rFonts w:ascii="Times New Roman" w:hAnsi="Times New Roman" w:cs="Times New Roman"/>
          <w:bCs/>
        </w:rPr>
        <w:t>iznosu</w:t>
      </w:r>
      <w:proofErr w:type="spellEnd"/>
      <w:r w:rsidRPr="002D3003">
        <w:rPr>
          <w:rFonts w:ascii="Times New Roman" w:hAnsi="Times New Roman" w:cs="Times New Roman"/>
          <w:bCs/>
        </w:rPr>
        <w:t xml:space="preserve"> od 76.862,50 kn.</w:t>
      </w:r>
    </w:p>
    <w:p w14:paraId="5742DD29" w14:textId="77777777" w:rsidR="003A0237" w:rsidRPr="002D3003" w:rsidRDefault="003A0237" w:rsidP="003A0237">
      <w:pPr>
        <w:spacing w:line="360" w:lineRule="auto"/>
        <w:rPr>
          <w:rFonts w:ascii="Times New Roman" w:hAnsi="Times New Roman" w:cs="Times New Roman"/>
          <w:color w:val="538DD3"/>
        </w:rPr>
      </w:pPr>
    </w:p>
    <w:p w14:paraId="3B2B4DA7" w14:textId="77777777" w:rsidR="003A0237" w:rsidRPr="00DF3842" w:rsidRDefault="003A0237" w:rsidP="00DF3842">
      <w:pPr>
        <w:pStyle w:val="Naslov1"/>
      </w:pPr>
      <w:bookmarkStart w:id="72" w:name="_Toc114207126"/>
      <w:r w:rsidRPr="00DF3842">
        <w:t xml:space="preserve">7. STANJE NENAPLAĆENIH </w:t>
      </w:r>
      <w:bookmarkEnd w:id="71"/>
      <w:r w:rsidRPr="00DF3842">
        <w:t>POTRAŽIVANJA</w:t>
      </w:r>
      <w:bookmarkEnd w:id="72"/>
    </w:p>
    <w:p w14:paraId="074EDEC1" w14:textId="77777777" w:rsidR="003A0237" w:rsidRPr="002D3003" w:rsidRDefault="003A0237" w:rsidP="003A0237">
      <w:pPr>
        <w:pStyle w:val="Tijeloteksta"/>
        <w:spacing w:before="11"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77C458D8" w14:textId="77777777" w:rsidR="003A0237" w:rsidRPr="002D3003" w:rsidRDefault="003A0237" w:rsidP="003A023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D3003">
        <w:rPr>
          <w:rFonts w:ascii="Times New Roman" w:hAnsi="Times New Roman" w:cs="Times New Roman"/>
        </w:rPr>
        <w:t>Podaci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utvrđeni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na</w:t>
      </w:r>
      <w:proofErr w:type="spellEnd"/>
      <w:r w:rsidRPr="002D3003">
        <w:rPr>
          <w:rFonts w:ascii="Times New Roman" w:hAnsi="Times New Roman" w:cs="Times New Roman"/>
        </w:rPr>
        <w:t xml:space="preserve"> dan 31.12.2021. </w:t>
      </w:r>
      <w:proofErr w:type="spellStart"/>
      <w:r w:rsidRPr="002D3003">
        <w:rPr>
          <w:rFonts w:ascii="Times New Roman" w:hAnsi="Times New Roman" w:cs="Times New Roman"/>
        </w:rPr>
        <w:t>godine</w:t>
      </w:r>
      <w:proofErr w:type="spellEnd"/>
      <w:r w:rsidRPr="002D3003">
        <w:rPr>
          <w:rFonts w:ascii="Times New Roman" w:hAnsi="Times New Roman" w:cs="Times New Roman"/>
        </w:rPr>
        <w:t>:</w:t>
      </w:r>
    </w:p>
    <w:p w14:paraId="4291424A" w14:textId="77777777" w:rsidR="003A0237" w:rsidRPr="002D3003" w:rsidRDefault="003A0237" w:rsidP="003A0237">
      <w:pPr>
        <w:spacing w:line="360" w:lineRule="auto"/>
        <w:jc w:val="both"/>
        <w:rPr>
          <w:rFonts w:ascii="Times New Roman" w:hAnsi="Times New Roman" w:cs="Times New Roman"/>
        </w:rPr>
      </w:pPr>
      <w:r w:rsidRPr="002D3003">
        <w:rPr>
          <w:rFonts w:ascii="Times New Roman" w:hAnsi="Times New Roman" w:cs="Times New Roman"/>
        </w:rPr>
        <w:t xml:space="preserve">Grad Gospić 31.12. 2021. </w:t>
      </w:r>
      <w:proofErr w:type="spellStart"/>
      <w:r w:rsidRPr="002D3003">
        <w:rPr>
          <w:rFonts w:ascii="Times New Roman" w:hAnsi="Times New Roman" w:cs="Times New Roman"/>
        </w:rPr>
        <w:t>ima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nenaplaćena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potraživanja</w:t>
      </w:r>
      <w:proofErr w:type="spellEnd"/>
      <w:r w:rsidRPr="002D3003">
        <w:rPr>
          <w:rFonts w:ascii="Times New Roman" w:hAnsi="Times New Roman" w:cs="Times New Roman"/>
        </w:rPr>
        <w:t xml:space="preserve"> u </w:t>
      </w:r>
      <w:proofErr w:type="spellStart"/>
      <w:r w:rsidRPr="002D3003">
        <w:rPr>
          <w:rFonts w:ascii="Times New Roman" w:hAnsi="Times New Roman" w:cs="Times New Roman"/>
        </w:rPr>
        <w:t>iznosu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r w:rsidRPr="004329E8">
        <w:rPr>
          <w:rFonts w:ascii="Times New Roman" w:hAnsi="Times New Roman" w:cs="Times New Roman"/>
          <w:b/>
        </w:rPr>
        <w:t>4.072.052,40</w:t>
      </w:r>
      <w:r w:rsidRPr="002D3003">
        <w:rPr>
          <w:rFonts w:ascii="Times New Roman" w:hAnsi="Times New Roman" w:cs="Times New Roman"/>
        </w:rPr>
        <w:t xml:space="preserve"> </w:t>
      </w:r>
      <w:r w:rsidR="004329E8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i</w:t>
      </w:r>
      <w:proofErr w:type="spellEnd"/>
      <w:r w:rsidRPr="002D3003">
        <w:rPr>
          <w:rFonts w:ascii="Times New Roman" w:hAnsi="Times New Roman" w:cs="Times New Roman"/>
        </w:rPr>
        <w:t xml:space="preserve"> to: </w:t>
      </w:r>
      <w:proofErr w:type="spellStart"/>
      <w:r w:rsidRPr="002D3003">
        <w:rPr>
          <w:rFonts w:ascii="Times New Roman" w:hAnsi="Times New Roman" w:cs="Times New Roman"/>
        </w:rPr>
        <w:t>porez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tvrtku</w:t>
      </w:r>
      <w:proofErr w:type="spellEnd"/>
      <w:r w:rsidRPr="002D3003">
        <w:rPr>
          <w:rFonts w:ascii="Times New Roman" w:hAnsi="Times New Roman" w:cs="Times New Roman"/>
        </w:rPr>
        <w:t xml:space="preserve"> – 44.737,84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porez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potrošnju</w:t>
      </w:r>
      <w:proofErr w:type="spellEnd"/>
      <w:r w:rsidRPr="002D3003">
        <w:rPr>
          <w:rFonts w:ascii="Times New Roman" w:hAnsi="Times New Roman" w:cs="Times New Roman"/>
        </w:rPr>
        <w:t xml:space="preserve"> 17.054,81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porez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kuće</w:t>
      </w:r>
      <w:proofErr w:type="spellEnd"/>
      <w:r w:rsidRPr="002D3003">
        <w:rPr>
          <w:rFonts w:ascii="Times New Roman" w:hAnsi="Times New Roman" w:cs="Times New Roman"/>
        </w:rPr>
        <w:t xml:space="preserve"> za </w:t>
      </w:r>
      <w:proofErr w:type="spellStart"/>
      <w:r w:rsidRPr="002D3003">
        <w:rPr>
          <w:rFonts w:ascii="Times New Roman" w:hAnsi="Times New Roman" w:cs="Times New Roman"/>
        </w:rPr>
        <w:t>odmor</w:t>
      </w:r>
      <w:proofErr w:type="spellEnd"/>
      <w:r w:rsidRPr="002D3003">
        <w:rPr>
          <w:rFonts w:ascii="Times New Roman" w:hAnsi="Times New Roman" w:cs="Times New Roman"/>
        </w:rPr>
        <w:t xml:space="preserve"> – 31.896,741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zakup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poslovnog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prostora</w:t>
      </w:r>
      <w:proofErr w:type="spellEnd"/>
      <w:r w:rsidRPr="002D3003">
        <w:rPr>
          <w:rFonts w:ascii="Times New Roman" w:hAnsi="Times New Roman" w:cs="Times New Roman"/>
        </w:rPr>
        <w:t xml:space="preserve"> -1.373,91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, </w:t>
      </w:r>
      <w:proofErr w:type="spellStart"/>
      <w:r w:rsidRPr="002D3003">
        <w:rPr>
          <w:rFonts w:ascii="Times New Roman" w:hAnsi="Times New Roman" w:cs="Times New Roman"/>
        </w:rPr>
        <w:t>najam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stanova</w:t>
      </w:r>
      <w:proofErr w:type="spellEnd"/>
      <w:r w:rsidRPr="002D3003">
        <w:rPr>
          <w:rFonts w:ascii="Times New Roman" w:hAnsi="Times New Roman" w:cs="Times New Roman"/>
        </w:rPr>
        <w:t xml:space="preserve"> – 87.101,73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komunalni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doprinos</w:t>
      </w:r>
      <w:proofErr w:type="spellEnd"/>
      <w:r w:rsidRPr="002D3003">
        <w:rPr>
          <w:rFonts w:ascii="Times New Roman" w:hAnsi="Times New Roman" w:cs="Times New Roman"/>
        </w:rPr>
        <w:t xml:space="preserve"> – 146.862,90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komunalna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naknada</w:t>
      </w:r>
      <w:proofErr w:type="spellEnd"/>
      <w:r w:rsidRPr="002D3003">
        <w:rPr>
          <w:rFonts w:ascii="Times New Roman" w:hAnsi="Times New Roman" w:cs="Times New Roman"/>
        </w:rPr>
        <w:t xml:space="preserve"> – 588.234,82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naknada</w:t>
      </w:r>
      <w:proofErr w:type="spellEnd"/>
      <w:r w:rsidRPr="002D3003">
        <w:rPr>
          <w:rFonts w:ascii="Times New Roman" w:hAnsi="Times New Roman" w:cs="Times New Roman"/>
        </w:rPr>
        <w:t xml:space="preserve"> za </w:t>
      </w:r>
      <w:proofErr w:type="spellStart"/>
      <w:r w:rsidRPr="002D3003">
        <w:rPr>
          <w:rFonts w:ascii="Times New Roman" w:hAnsi="Times New Roman" w:cs="Times New Roman"/>
        </w:rPr>
        <w:t>korištenje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prostora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elektrana</w:t>
      </w:r>
      <w:proofErr w:type="spellEnd"/>
      <w:r w:rsidRPr="002D3003">
        <w:rPr>
          <w:rFonts w:ascii="Times New Roman" w:hAnsi="Times New Roman" w:cs="Times New Roman"/>
        </w:rPr>
        <w:t xml:space="preserve"> – 321.493,37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doprinos</w:t>
      </w:r>
      <w:proofErr w:type="spellEnd"/>
      <w:r w:rsidRPr="002D3003">
        <w:rPr>
          <w:rFonts w:ascii="Times New Roman" w:hAnsi="Times New Roman" w:cs="Times New Roman"/>
        </w:rPr>
        <w:t xml:space="preserve"> za </w:t>
      </w:r>
      <w:proofErr w:type="spellStart"/>
      <w:r w:rsidRPr="002D3003">
        <w:rPr>
          <w:rFonts w:ascii="Times New Roman" w:hAnsi="Times New Roman" w:cs="Times New Roman"/>
        </w:rPr>
        <w:t>šume</w:t>
      </w:r>
      <w:proofErr w:type="spellEnd"/>
      <w:r w:rsidRPr="002D3003">
        <w:rPr>
          <w:rFonts w:ascii="Times New Roman" w:hAnsi="Times New Roman" w:cs="Times New Roman"/>
        </w:rPr>
        <w:t xml:space="preserve"> 118.670,27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spomenička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renta</w:t>
      </w:r>
      <w:proofErr w:type="spellEnd"/>
      <w:r w:rsidRPr="002D3003">
        <w:rPr>
          <w:rFonts w:ascii="Times New Roman" w:hAnsi="Times New Roman" w:cs="Times New Roman"/>
        </w:rPr>
        <w:t xml:space="preserve"> -14.821,76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priključak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sustav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odvodnje</w:t>
      </w:r>
      <w:proofErr w:type="spellEnd"/>
      <w:r w:rsidRPr="002D3003">
        <w:rPr>
          <w:rFonts w:ascii="Times New Roman" w:hAnsi="Times New Roman" w:cs="Times New Roman"/>
        </w:rPr>
        <w:t xml:space="preserve"> – 1.964,64 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otkup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stanova</w:t>
      </w:r>
      <w:proofErr w:type="spellEnd"/>
      <w:r w:rsidRPr="002D3003">
        <w:rPr>
          <w:rFonts w:ascii="Times New Roman" w:hAnsi="Times New Roman" w:cs="Times New Roman"/>
        </w:rPr>
        <w:t xml:space="preserve"> (</w:t>
      </w:r>
      <w:proofErr w:type="spellStart"/>
      <w:r w:rsidRPr="002D3003">
        <w:rPr>
          <w:rFonts w:ascii="Times New Roman" w:hAnsi="Times New Roman" w:cs="Times New Roman"/>
        </w:rPr>
        <w:t>stanarsko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pravo,stanovi</w:t>
      </w:r>
      <w:proofErr w:type="spellEnd"/>
      <w:r w:rsidRPr="002D3003">
        <w:rPr>
          <w:rFonts w:ascii="Times New Roman" w:hAnsi="Times New Roman" w:cs="Times New Roman"/>
        </w:rPr>
        <w:t xml:space="preserve">  PPK </w:t>
      </w:r>
      <w:proofErr w:type="spellStart"/>
      <w:r w:rsidRPr="002D3003">
        <w:rPr>
          <w:rFonts w:ascii="Times New Roman" w:hAnsi="Times New Roman" w:cs="Times New Roman"/>
        </w:rPr>
        <w:t>Velebit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i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otkup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stanova</w:t>
      </w:r>
      <w:proofErr w:type="spellEnd"/>
      <w:r w:rsidRPr="002D3003">
        <w:rPr>
          <w:rFonts w:ascii="Times New Roman" w:hAnsi="Times New Roman" w:cs="Times New Roman"/>
        </w:rPr>
        <w:t xml:space="preserve"> za </w:t>
      </w:r>
      <w:proofErr w:type="spellStart"/>
      <w:r w:rsidRPr="002D3003">
        <w:rPr>
          <w:rFonts w:ascii="Times New Roman" w:hAnsi="Times New Roman" w:cs="Times New Roman"/>
        </w:rPr>
        <w:t>djelatnike</w:t>
      </w:r>
      <w:proofErr w:type="spellEnd"/>
      <w:r w:rsidRPr="002D3003">
        <w:rPr>
          <w:rFonts w:ascii="Times New Roman" w:hAnsi="Times New Roman" w:cs="Times New Roman"/>
        </w:rPr>
        <w:t xml:space="preserve">) – 1.007.800,72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zakup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javnih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površina</w:t>
      </w:r>
      <w:proofErr w:type="spellEnd"/>
      <w:r w:rsidRPr="002D3003">
        <w:rPr>
          <w:rFonts w:ascii="Times New Roman" w:hAnsi="Times New Roman" w:cs="Times New Roman"/>
        </w:rPr>
        <w:t xml:space="preserve"> – 44.980,51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naknada</w:t>
      </w:r>
      <w:proofErr w:type="spellEnd"/>
      <w:r w:rsidRPr="002D3003">
        <w:rPr>
          <w:rFonts w:ascii="Times New Roman" w:hAnsi="Times New Roman" w:cs="Times New Roman"/>
        </w:rPr>
        <w:t xml:space="preserve"> za </w:t>
      </w:r>
      <w:proofErr w:type="spellStart"/>
      <w:r w:rsidRPr="002D3003">
        <w:rPr>
          <w:rFonts w:ascii="Times New Roman" w:hAnsi="Times New Roman" w:cs="Times New Roman"/>
        </w:rPr>
        <w:t>zadržavanje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zgrade</w:t>
      </w:r>
      <w:proofErr w:type="spellEnd"/>
      <w:r w:rsidRPr="002D3003">
        <w:rPr>
          <w:rFonts w:ascii="Times New Roman" w:hAnsi="Times New Roman" w:cs="Times New Roman"/>
        </w:rPr>
        <w:t xml:space="preserve"> u </w:t>
      </w:r>
      <w:proofErr w:type="spellStart"/>
      <w:r w:rsidRPr="002D3003">
        <w:rPr>
          <w:rFonts w:ascii="Times New Roman" w:hAnsi="Times New Roman" w:cs="Times New Roman"/>
        </w:rPr>
        <w:t>prostoru</w:t>
      </w:r>
      <w:proofErr w:type="spellEnd"/>
      <w:r w:rsidRPr="002D3003">
        <w:rPr>
          <w:rFonts w:ascii="Times New Roman" w:hAnsi="Times New Roman" w:cs="Times New Roman"/>
        </w:rPr>
        <w:t xml:space="preserve"> – 47.972,69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i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naknada</w:t>
      </w:r>
      <w:proofErr w:type="spellEnd"/>
      <w:r w:rsidRPr="002D3003">
        <w:rPr>
          <w:rFonts w:ascii="Times New Roman" w:hAnsi="Times New Roman" w:cs="Times New Roman"/>
        </w:rPr>
        <w:t xml:space="preserve"> za </w:t>
      </w:r>
      <w:proofErr w:type="spellStart"/>
      <w:r w:rsidRPr="002D3003">
        <w:rPr>
          <w:rFonts w:ascii="Times New Roman" w:hAnsi="Times New Roman" w:cs="Times New Roman"/>
        </w:rPr>
        <w:t>uređenje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voda</w:t>
      </w:r>
      <w:proofErr w:type="spellEnd"/>
      <w:r w:rsidRPr="002D3003">
        <w:rPr>
          <w:rFonts w:ascii="Times New Roman" w:hAnsi="Times New Roman" w:cs="Times New Roman"/>
        </w:rPr>
        <w:t xml:space="preserve"> (</w:t>
      </w:r>
      <w:proofErr w:type="spellStart"/>
      <w:r w:rsidRPr="002D3003">
        <w:rPr>
          <w:rFonts w:ascii="Times New Roman" w:hAnsi="Times New Roman" w:cs="Times New Roman"/>
        </w:rPr>
        <w:t>prihod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Hrvatskih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voda</w:t>
      </w:r>
      <w:proofErr w:type="spellEnd"/>
      <w:r w:rsidRPr="002D3003">
        <w:rPr>
          <w:rFonts w:ascii="Times New Roman" w:hAnsi="Times New Roman" w:cs="Times New Roman"/>
        </w:rPr>
        <w:t xml:space="preserve"> ) – 1.029.96,56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, </w:t>
      </w:r>
      <w:proofErr w:type="spellStart"/>
      <w:r w:rsidRPr="002D3003">
        <w:rPr>
          <w:rFonts w:ascii="Times New Roman" w:hAnsi="Times New Roman" w:cs="Times New Roman"/>
        </w:rPr>
        <w:t>porez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promet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nekretnina</w:t>
      </w:r>
      <w:proofErr w:type="spellEnd"/>
      <w:r w:rsidRPr="002D3003">
        <w:rPr>
          <w:rFonts w:ascii="Times New Roman" w:hAnsi="Times New Roman" w:cs="Times New Roman"/>
        </w:rPr>
        <w:t xml:space="preserve"> - 567.120,13 kn.</w:t>
      </w:r>
    </w:p>
    <w:p w14:paraId="59A8F968" w14:textId="77777777" w:rsidR="003A0237" w:rsidRPr="002D3003" w:rsidRDefault="003A0237" w:rsidP="003A023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D3003">
        <w:rPr>
          <w:rFonts w:ascii="Times New Roman" w:hAnsi="Times New Roman" w:cs="Times New Roman"/>
        </w:rPr>
        <w:t>Odlukom</w:t>
      </w:r>
      <w:proofErr w:type="spellEnd"/>
      <w:r w:rsidRPr="002D3003">
        <w:rPr>
          <w:rFonts w:ascii="Times New Roman" w:hAnsi="Times New Roman" w:cs="Times New Roman"/>
        </w:rPr>
        <w:t xml:space="preserve"> o </w:t>
      </w:r>
      <w:proofErr w:type="spellStart"/>
      <w:r w:rsidRPr="002D3003">
        <w:rPr>
          <w:rFonts w:ascii="Times New Roman" w:hAnsi="Times New Roman" w:cs="Times New Roman"/>
        </w:rPr>
        <w:t>otpisu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nenaplativih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potraživanja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Gradskog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vijeća</w:t>
      </w:r>
      <w:proofErr w:type="spellEnd"/>
      <w:r w:rsidRPr="002D3003">
        <w:rPr>
          <w:rFonts w:ascii="Times New Roman" w:hAnsi="Times New Roman" w:cs="Times New Roman"/>
        </w:rPr>
        <w:t xml:space="preserve"> Grada Gospića od 22. </w:t>
      </w:r>
      <w:proofErr w:type="spellStart"/>
      <w:r w:rsidRPr="002D3003">
        <w:rPr>
          <w:rFonts w:ascii="Times New Roman" w:hAnsi="Times New Roman" w:cs="Times New Roman"/>
        </w:rPr>
        <w:t>veljače</w:t>
      </w:r>
      <w:proofErr w:type="spellEnd"/>
      <w:r w:rsidRPr="002D3003">
        <w:rPr>
          <w:rFonts w:ascii="Times New Roman" w:hAnsi="Times New Roman" w:cs="Times New Roman"/>
        </w:rPr>
        <w:t xml:space="preserve"> 2021. </w:t>
      </w:r>
      <w:proofErr w:type="spellStart"/>
      <w:r w:rsidRPr="002D3003">
        <w:rPr>
          <w:rFonts w:ascii="Times New Roman" w:hAnsi="Times New Roman" w:cs="Times New Roman"/>
        </w:rPr>
        <w:t>godine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Klasa</w:t>
      </w:r>
      <w:proofErr w:type="spellEnd"/>
      <w:r w:rsidRPr="002D3003">
        <w:rPr>
          <w:rFonts w:ascii="Times New Roman" w:hAnsi="Times New Roman" w:cs="Times New Roman"/>
        </w:rPr>
        <w:t>: 406-01/20-01/3, Urbroj:2125/01-01-21-</w:t>
      </w:r>
      <w:r w:rsidR="004F5639" w:rsidRPr="002D3003">
        <w:rPr>
          <w:rFonts w:ascii="Times New Roman" w:hAnsi="Times New Roman" w:cs="Times New Roman"/>
        </w:rPr>
        <w:t xml:space="preserve">04 </w:t>
      </w:r>
      <w:proofErr w:type="spellStart"/>
      <w:r w:rsidR="004F5639" w:rsidRPr="002D3003">
        <w:rPr>
          <w:rFonts w:ascii="Times New Roman" w:hAnsi="Times New Roman" w:cs="Times New Roman"/>
        </w:rPr>
        <w:t>otpisana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su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nenaplativa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potraživanja</w:t>
      </w:r>
      <w:proofErr w:type="spellEnd"/>
      <w:r w:rsidRPr="002D3003">
        <w:rPr>
          <w:rFonts w:ascii="Times New Roman" w:hAnsi="Times New Roman" w:cs="Times New Roman"/>
        </w:rPr>
        <w:t xml:space="preserve"> u </w:t>
      </w:r>
      <w:proofErr w:type="spellStart"/>
      <w:r w:rsidRPr="002D3003">
        <w:rPr>
          <w:rFonts w:ascii="Times New Roman" w:hAnsi="Times New Roman" w:cs="Times New Roman"/>
        </w:rPr>
        <w:t>iznosu</w:t>
      </w:r>
      <w:proofErr w:type="spellEnd"/>
      <w:r w:rsidRPr="002D3003">
        <w:rPr>
          <w:rFonts w:ascii="Times New Roman" w:hAnsi="Times New Roman" w:cs="Times New Roman"/>
        </w:rPr>
        <w:t xml:space="preserve"> od 1.293.337,29 kn. </w:t>
      </w:r>
      <w:proofErr w:type="spellStart"/>
      <w:r w:rsidRPr="002D3003">
        <w:rPr>
          <w:rFonts w:ascii="Times New Roman" w:hAnsi="Times New Roman" w:cs="Times New Roman"/>
        </w:rPr>
        <w:t>Potraživanja</w:t>
      </w:r>
      <w:proofErr w:type="spellEnd"/>
      <w:r w:rsidRPr="002D3003">
        <w:rPr>
          <w:rFonts w:ascii="Times New Roman" w:hAnsi="Times New Roman" w:cs="Times New Roman"/>
        </w:rPr>
        <w:t xml:space="preserve"> Grada Gospića </w:t>
      </w:r>
      <w:proofErr w:type="spellStart"/>
      <w:r w:rsidRPr="002D3003">
        <w:rPr>
          <w:rFonts w:ascii="Times New Roman" w:hAnsi="Times New Roman" w:cs="Times New Roman"/>
        </w:rPr>
        <w:t>su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djelomično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proknjižena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sa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novim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zaduženjima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i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uplatama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zbog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situacije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uzrokovane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covidom</w:t>
      </w:r>
      <w:proofErr w:type="spellEnd"/>
      <w:r w:rsidRPr="002D3003">
        <w:rPr>
          <w:rFonts w:ascii="Times New Roman" w:hAnsi="Times New Roman" w:cs="Times New Roman"/>
        </w:rPr>
        <w:t xml:space="preserve">. </w:t>
      </w:r>
    </w:p>
    <w:p w14:paraId="4274F388" w14:textId="77777777" w:rsidR="003A0237" w:rsidRPr="00B54519" w:rsidRDefault="003A0237" w:rsidP="003A0237">
      <w:pPr>
        <w:pStyle w:val="Tijeloteksta"/>
        <w:rPr>
          <w:color w:val="FF0000"/>
        </w:rPr>
      </w:pPr>
    </w:p>
    <w:p w14:paraId="1BAF7FB3" w14:textId="77777777" w:rsidR="003A0237" w:rsidRDefault="003A0237" w:rsidP="003A0237">
      <w:pPr>
        <w:pStyle w:val="Tijeloteksta"/>
      </w:pPr>
    </w:p>
    <w:p w14:paraId="36C2C0F5" w14:textId="77777777" w:rsidR="003A0237" w:rsidRDefault="003A0237" w:rsidP="003A0237">
      <w:pPr>
        <w:pStyle w:val="Tijeloteksta"/>
      </w:pPr>
    </w:p>
    <w:p w14:paraId="6871430E" w14:textId="77777777" w:rsidR="003A0237" w:rsidRDefault="003A0237" w:rsidP="003A0237">
      <w:pPr>
        <w:pStyle w:val="Tijeloteksta"/>
      </w:pPr>
    </w:p>
    <w:p w14:paraId="5C2657EF" w14:textId="77777777" w:rsidR="003A0237" w:rsidRDefault="003A0237" w:rsidP="003A0237">
      <w:pPr>
        <w:pStyle w:val="Tijeloteksta"/>
      </w:pPr>
    </w:p>
    <w:p w14:paraId="46086296" w14:textId="77777777" w:rsidR="003A0237" w:rsidRDefault="003A0237" w:rsidP="003A0237">
      <w:pPr>
        <w:pStyle w:val="Tijeloteksta"/>
      </w:pPr>
    </w:p>
    <w:p w14:paraId="4ABAEA82" w14:textId="77777777" w:rsidR="003A0237" w:rsidRDefault="003A0237" w:rsidP="003A0237">
      <w:pPr>
        <w:pStyle w:val="Naslov21"/>
        <w:tabs>
          <w:tab w:val="left" w:pos="733"/>
          <w:tab w:val="left" w:pos="734"/>
        </w:tabs>
        <w:spacing w:line="360" w:lineRule="auto"/>
        <w:ind w:left="0"/>
        <w:jc w:val="both"/>
        <w:rPr>
          <w:b w:val="0"/>
          <w:bCs w:val="0"/>
        </w:rPr>
      </w:pPr>
      <w:bookmarkStart w:id="73" w:name="_TOC_250001"/>
    </w:p>
    <w:p w14:paraId="7FC36B25" w14:textId="77777777" w:rsidR="003A0237" w:rsidRPr="00DF3842" w:rsidRDefault="003A0237" w:rsidP="00DF3842">
      <w:pPr>
        <w:pStyle w:val="Naslov1"/>
      </w:pPr>
      <w:bookmarkStart w:id="74" w:name="_Toc114207127"/>
      <w:r w:rsidRPr="00DF3842">
        <w:lastRenderedPageBreak/>
        <w:t xml:space="preserve">8.STANJE NEPODOMIRENIH DOSPJELIH </w:t>
      </w:r>
      <w:bookmarkEnd w:id="73"/>
      <w:r w:rsidRPr="00DF3842">
        <w:t>OBVEZA</w:t>
      </w:r>
      <w:bookmarkEnd w:id="74"/>
    </w:p>
    <w:p w14:paraId="06F25631" w14:textId="77777777" w:rsidR="003A0237" w:rsidRPr="002D3003" w:rsidRDefault="003A0237" w:rsidP="003A0237">
      <w:pPr>
        <w:pStyle w:val="Tijeloteksta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9E15112" w14:textId="77777777" w:rsidR="003A0237" w:rsidRPr="002D3003" w:rsidRDefault="003A0237" w:rsidP="003A023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D3003">
        <w:rPr>
          <w:rFonts w:ascii="Times New Roman" w:hAnsi="Times New Roman" w:cs="Times New Roman"/>
          <w:b/>
        </w:rPr>
        <w:t>Obveze</w:t>
      </w:r>
      <w:proofErr w:type="spellEnd"/>
      <w:r w:rsidRPr="002D3003">
        <w:rPr>
          <w:rFonts w:ascii="Times New Roman" w:hAnsi="Times New Roman" w:cs="Times New Roman"/>
          <w:b/>
          <w:spacing w:val="12"/>
        </w:rPr>
        <w:t xml:space="preserve"> </w:t>
      </w:r>
      <w:r w:rsidRPr="002D3003">
        <w:rPr>
          <w:rFonts w:ascii="Times New Roman" w:hAnsi="Times New Roman" w:cs="Times New Roman"/>
          <w:b/>
        </w:rPr>
        <w:t>Grada</w:t>
      </w:r>
      <w:r w:rsidRPr="002D3003">
        <w:rPr>
          <w:rFonts w:ascii="Times New Roman" w:hAnsi="Times New Roman" w:cs="Times New Roman"/>
          <w:b/>
          <w:spacing w:val="12"/>
        </w:rPr>
        <w:t xml:space="preserve"> </w:t>
      </w:r>
      <w:r w:rsidRPr="002D3003">
        <w:rPr>
          <w:rFonts w:ascii="Times New Roman" w:hAnsi="Times New Roman" w:cs="Times New Roman"/>
          <w:b/>
        </w:rPr>
        <w:t>Gospića</w:t>
      </w:r>
      <w:r w:rsidRPr="002D3003">
        <w:rPr>
          <w:rFonts w:ascii="Times New Roman" w:hAnsi="Times New Roman" w:cs="Times New Roman"/>
          <w:b/>
          <w:spacing w:val="12"/>
        </w:rPr>
        <w:t xml:space="preserve"> </w:t>
      </w:r>
      <w:proofErr w:type="spellStart"/>
      <w:r w:rsidRPr="002D3003">
        <w:rPr>
          <w:rFonts w:ascii="Times New Roman" w:hAnsi="Times New Roman" w:cs="Times New Roman"/>
          <w:b/>
        </w:rPr>
        <w:t>i</w:t>
      </w:r>
      <w:proofErr w:type="spellEnd"/>
      <w:r w:rsidRPr="002D3003">
        <w:rPr>
          <w:rFonts w:ascii="Times New Roman" w:hAnsi="Times New Roman" w:cs="Times New Roman"/>
          <w:b/>
          <w:spacing w:val="12"/>
        </w:rPr>
        <w:t xml:space="preserve"> </w:t>
      </w:r>
      <w:proofErr w:type="spellStart"/>
      <w:r w:rsidRPr="002D3003">
        <w:rPr>
          <w:rFonts w:ascii="Times New Roman" w:hAnsi="Times New Roman" w:cs="Times New Roman"/>
          <w:b/>
        </w:rPr>
        <w:t>proračunskih</w:t>
      </w:r>
      <w:proofErr w:type="spellEnd"/>
      <w:r w:rsidRPr="002D3003">
        <w:rPr>
          <w:rFonts w:ascii="Times New Roman" w:hAnsi="Times New Roman" w:cs="Times New Roman"/>
          <w:b/>
          <w:spacing w:val="14"/>
        </w:rPr>
        <w:t xml:space="preserve"> </w:t>
      </w:r>
      <w:proofErr w:type="spellStart"/>
      <w:r w:rsidRPr="002D3003">
        <w:rPr>
          <w:rFonts w:ascii="Times New Roman" w:hAnsi="Times New Roman" w:cs="Times New Roman"/>
          <w:b/>
        </w:rPr>
        <w:t>korisnika</w:t>
      </w:r>
      <w:proofErr w:type="spellEnd"/>
      <w:r w:rsidRPr="002D3003">
        <w:rPr>
          <w:rFonts w:ascii="Times New Roman" w:hAnsi="Times New Roman" w:cs="Times New Roman"/>
          <w:b/>
          <w:spacing w:val="12"/>
        </w:rPr>
        <w:t xml:space="preserve"> </w:t>
      </w:r>
      <w:r w:rsidRPr="002D3003">
        <w:rPr>
          <w:rFonts w:ascii="Times New Roman" w:hAnsi="Times New Roman" w:cs="Times New Roman"/>
          <w:b/>
        </w:rPr>
        <w:t>Grada</w:t>
      </w:r>
      <w:r w:rsidRPr="002D3003">
        <w:rPr>
          <w:rFonts w:ascii="Times New Roman" w:hAnsi="Times New Roman" w:cs="Times New Roman"/>
          <w:b/>
          <w:spacing w:val="13"/>
        </w:rPr>
        <w:t xml:space="preserve"> </w:t>
      </w:r>
      <w:r w:rsidRPr="002D3003">
        <w:rPr>
          <w:rFonts w:ascii="Times New Roman" w:hAnsi="Times New Roman" w:cs="Times New Roman"/>
          <w:b/>
        </w:rPr>
        <w:t>Gospića</w:t>
      </w:r>
      <w:r w:rsidRPr="002D3003">
        <w:rPr>
          <w:rFonts w:ascii="Times New Roman" w:hAnsi="Times New Roman" w:cs="Times New Roman"/>
          <w:b/>
          <w:spacing w:val="17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na</w:t>
      </w:r>
      <w:proofErr w:type="spellEnd"/>
      <w:r w:rsidRPr="002D3003">
        <w:rPr>
          <w:rFonts w:ascii="Times New Roman" w:hAnsi="Times New Roman" w:cs="Times New Roman"/>
          <w:spacing w:val="12"/>
        </w:rPr>
        <w:t xml:space="preserve"> </w:t>
      </w:r>
      <w:r w:rsidRPr="002D3003">
        <w:rPr>
          <w:rFonts w:ascii="Times New Roman" w:hAnsi="Times New Roman" w:cs="Times New Roman"/>
        </w:rPr>
        <w:t>dan</w:t>
      </w:r>
      <w:r w:rsidRPr="002D3003">
        <w:rPr>
          <w:rFonts w:ascii="Times New Roman" w:hAnsi="Times New Roman" w:cs="Times New Roman"/>
          <w:spacing w:val="14"/>
        </w:rPr>
        <w:t xml:space="preserve"> </w:t>
      </w:r>
      <w:r w:rsidRPr="002D3003">
        <w:rPr>
          <w:rFonts w:ascii="Times New Roman" w:hAnsi="Times New Roman" w:cs="Times New Roman"/>
        </w:rPr>
        <w:t>30.06.</w:t>
      </w:r>
      <w:r w:rsidRPr="002D3003">
        <w:rPr>
          <w:rFonts w:ascii="Times New Roman" w:hAnsi="Times New Roman" w:cs="Times New Roman"/>
          <w:spacing w:val="12"/>
        </w:rPr>
        <w:t xml:space="preserve"> </w:t>
      </w:r>
      <w:r w:rsidRPr="002D3003">
        <w:rPr>
          <w:rFonts w:ascii="Times New Roman" w:hAnsi="Times New Roman" w:cs="Times New Roman"/>
        </w:rPr>
        <w:t>2022.</w:t>
      </w:r>
      <w:r w:rsidRPr="002D3003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godine</w:t>
      </w:r>
      <w:proofErr w:type="spellEnd"/>
      <w:r w:rsidRPr="002D3003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iznosile</w:t>
      </w:r>
      <w:proofErr w:type="spellEnd"/>
      <w:r w:rsidRPr="002D3003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su</w:t>
      </w:r>
      <w:proofErr w:type="spellEnd"/>
      <w:r w:rsidRPr="002D3003">
        <w:rPr>
          <w:rFonts w:ascii="Times New Roman" w:hAnsi="Times New Roman" w:cs="Times New Roman"/>
          <w:spacing w:val="15"/>
        </w:rPr>
        <w:t xml:space="preserve"> </w:t>
      </w:r>
      <w:r w:rsidRPr="002D3003">
        <w:rPr>
          <w:rFonts w:ascii="Times New Roman" w:hAnsi="Times New Roman" w:cs="Times New Roman"/>
        </w:rPr>
        <w:t>12.112.202,26</w:t>
      </w:r>
      <w:r w:rsidRPr="002D3003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od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čega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su</w:t>
      </w:r>
      <w:proofErr w:type="spellEnd"/>
      <w:r w:rsidRPr="002D3003">
        <w:rPr>
          <w:rFonts w:ascii="Times New Roman" w:hAnsi="Times New Roman" w:cs="Times New Roman"/>
        </w:rPr>
        <w:t xml:space="preserve"> 8.677.240,14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nedospjele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obveze</w:t>
      </w:r>
      <w:proofErr w:type="spellEnd"/>
      <w:r w:rsidRPr="002D3003">
        <w:rPr>
          <w:rFonts w:ascii="Times New Roman" w:hAnsi="Times New Roman" w:cs="Times New Roman"/>
        </w:rPr>
        <w:t xml:space="preserve">, 3.434.962,12 </w:t>
      </w:r>
      <w:proofErr w:type="spellStart"/>
      <w:r w:rsidR="004F5639" w:rsidRPr="002D3003">
        <w:rPr>
          <w:rFonts w:ascii="Times New Roman" w:hAnsi="Times New Roman" w:cs="Times New Roman"/>
        </w:rPr>
        <w:t>kn</w:t>
      </w:r>
      <w:proofErr w:type="spellEnd"/>
      <w:r w:rsidR="004F5639" w:rsidRPr="002D3003">
        <w:rPr>
          <w:rFonts w:ascii="Times New Roman" w:hAnsi="Times New Roman" w:cs="Times New Roman"/>
        </w:rPr>
        <w:t xml:space="preserve"> </w:t>
      </w:r>
      <w:proofErr w:type="spellStart"/>
      <w:r w:rsidR="004F5639" w:rsidRPr="002D3003">
        <w:rPr>
          <w:rFonts w:ascii="Times New Roman" w:hAnsi="Times New Roman" w:cs="Times New Roman"/>
        </w:rPr>
        <w:t>dospjele</w:t>
      </w:r>
      <w:proofErr w:type="spellEnd"/>
      <w:r w:rsidRPr="002D3003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obveze</w:t>
      </w:r>
      <w:proofErr w:type="spellEnd"/>
      <w:r w:rsidRPr="002D3003">
        <w:rPr>
          <w:rFonts w:ascii="Times New Roman" w:hAnsi="Times New Roman" w:cs="Times New Roman"/>
        </w:rPr>
        <w:t>.</w:t>
      </w:r>
    </w:p>
    <w:p w14:paraId="73EFED03" w14:textId="77777777" w:rsidR="003A0237" w:rsidRPr="002D3003" w:rsidRDefault="003A0237" w:rsidP="003A0237">
      <w:pPr>
        <w:spacing w:line="360" w:lineRule="auto"/>
        <w:ind w:left="237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2271"/>
      </w:tblGrid>
      <w:tr w:rsidR="003A0237" w:rsidRPr="002D3003" w14:paraId="67FA4072" w14:textId="77777777" w:rsidTr="00B425B0">
        <w:trPr>
          <w:trHeight w:val="199"/>
        </w:trPr>
        <w:tc>
          <w:tcPr>
            <w:tcW w:w="5387" w:type="dxa"/>
          </w:tcPr>
          <w:p w14:paraId="5664853F" w14:textId="77777777" w:rsidR="003A0237" w:rsidRPr="002D3003" w:rsidRDefault="003A0237" w:rsidP="00B425B0">
            <w:pPr>
              <w:pStyle w:val="TableParagraph"/>
              <w:tabs>
                <w:tab w:val="left" w:pos="397"/>
              </w:tabs>
              <w:spacing w:line="360" w:lineRule="auto"/>
              <w:ind w:right="-412"/>
              <w:jc w:val="both"/>
              <w:rPr>
                <w:rFonts w:ascii="Times New Roman" w:hAnsi="Times New Roman" w:cs="Times New Roman"/>
              </w:rPr>
            </w:pPr>
          </w:p>
          <w:p w14:paraId="6958B726" w14:textId="77777777" w:rsidR="003A0237" w:rsidRPr="002D3003" w:rsidRDefault="003A0237" w:rsidP="00B425B0">
            <w:pPr>
              <w:pStyle w:val="TableParagraph"/>
              <w:numPr>
                <w:ilvl w:val="2"/>
                <w:numId w:val="7"/>
              </w:numPr>
              <w:tabs>
                <w:tab w:val="left" w:pos="397"/>
              </w:tabs>
              <w:spacing w:line="360" w:lineRule="auto"/>
              <w:ind w:right="-4677" w:hanging="945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Grad Gospić</w:t>
            </w:r>
          </w:p>
        </w:tc>
        <w:tc>
          <w:tcPr>
            <w:tcW w:w="2271" w:type="dxa"/>
          </w:tcPr>
          <w:p w14:paraId="0B7710EA" w14:textId="77777777" w:rsidR="003A0237" w:rsidRPr="002D3003" w:rsidRDefault="003A0237" w:rsidP="00B425B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1D087E5" w14:textId="77777777" w:rsidR="003A0237" w:rsidRPr="002D3003" w:rsidRDefault="003A0237" w:rsidP="00B425B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 xml:space="preserve">2.511,064,14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3A0237" w:rsidRPr="002D3003" w14:paraId="67DAE9B8" w14:textId="77777777" w:rsidTr="00B425B0">
        <w:trPr>
          <w:trHeight w:val="219"/>
        </w:trPr>
        <w:tc>
          <w:tcPr>
            <w:tcW w:w="5387" w:type="dxa"/>
          </w:tcPr>
          <w:p w14:paraId="068730C1" w14:textId="77777777" w:rsidR="003A0237" w:rsidRPr="002D3003" w:rsidRDefault="003A0237" w:rsidP="00B425B0">
            <w:pPr>
              <w:pStyle w:val="TableParagraph"/>
              <w:tabs>
                <w:tab w:val="left" w:pos="39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2.</w:t>
            </w:r>
            <w:r w:rsidRPr="002D3003">
              <w:rPr>
                <w:rFonts w:ascii="Times New Roman" w:hAnsi="Times New Roman" w:cs="Times New Roman"/>
              </w:rPr>
              <w:tab/>
              <w:t>Dječji</w:t>
            </w:r>
            <w:r w:rsidRPr="002D3003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vrtić</w:t>
            </w:r>
            <w:proofErr w:type="spellEnd"/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„Pahuljica“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271" w:type="dxa"/>
          </w:tcPr>
          <w:p w14:paraId="0B661FB4" w14:textId="77777777" w:rsidR="003A0237" w:rsidRPr="002D3003" w:rsidRDefault="003A0237" w:rsidP="00B425B0">
            <w:pPr>
              <w:pStyle w:val="TableParagraph"/>
              <w:spacing w:line="360" w:lineRule="auto"/>
              <w:ind w:left="270" w:right="155" w:hanging="270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0,00</w:t>
            </w:r>
            <w:r w:rsidRPr="002D300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3A0237" w:rsidRPr="002D3003" w14:paraId="7661AA4E" w14:textId="77777777" w:rsidTr="00B425B0">
        <w:trPr>
          <w:trHeight w:val="219"/>
        </w:trPr>
        <w:tc>
          <w:tcPr>
            <w:tcW w:w="5387" w:type="dxa"/>
          </w:tcPr>
          <w:p w14:paraId="544533ED" w14:textId="77777777" w:rsidR="003A0237" w:rsidRPr="002D3003" w:rsidRDefault="003A0237" w:rsidP="00B425B0">
            <w:pPr>
              <w:pStyle w:val="TableParagraph"/>
              <w:tabs>
                <w:tab w:val="left" w:pos="39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3.</w:t>
            </w:r>
            <w:r w:rsidRPr="002D3003">
              <w:rPr>
                <w:rFonts w:ascii="Times New Roman" w:hAnsi="Times New Roman" w:cs="Times New Roman"/>
              </w:rPr>
              <w:tab/>
              <w:t>OŠ</w:t>
            </w:r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Dr.</w:t>
            </w:r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Jure</w:t>
            </w:r>
            <w:r w:rsidRPr="002D300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Turić</w:t>
            </w:r>
            <w:proofErr w:type="spellEnd"/>
          </w:p>
        </w:tc>
        <w:tc>
          <w:tcPr>
            <w:tcW w:w="2271" w:type="dxa"/>
          </w:tcPr>
          <w:p w14:paraId="7DE5DD24" w14:textId="77777777" w:rsidR="003A0237" w:rsidRPr="002D3003" w:rsidRDefault="003A0237" w:rsidP="00B425B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355.194,90</w:t>
            </w:r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3A0237" w:rsidRPr="002D3003" w14:paraId="2958FBEA" w14:textId="77777777" w:rsidTr="00B425B0">
        <w:trPr>
          <w:trHeight w:val="219"/>
        </w:trPr>
        <w:tc>
          <w:tcPr>
            <w:tcW w:w="5387" w:type="dxa"/>
          </w:tcPr>
          <w:p w14:paraId="1BCF78D6" w14:textId="77777777" w:rsidR="003A0237" w:rsidRPr="002D3003" w:rsidRDefault="003A0237" w:rsidP="00B425B0">
            <w:pPr>
              <w:pStyle w:val="TableParagraph"/>
              <w:tabs>
                <w:tab w:val="left" w:pos="39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4.</w:t>
            </w:r>
            <w:r w:rsidRPr="002D3003">
              <w:rPr>
                <w:rFonts w:ascii="Times New Roman" w:hAnsi="Times New Roman" w:cs="Times New Roman"/>
              </w:rPr>
              <w:tab/>
              <w:t>OŠ</w:t>
            </w:r>
            <w:r w:rsidRPr="002D30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Dr.</w:t>
            </w:r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Franje</w:t>
            </w:r>
            <w:proofErr w:type="spellEnd"/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Tuđmana</w:t>
            </w:r>
            <w:proofErr w:type="spellEnd"/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Lički</w:t>
            </w:r>
            <w:proofErr w:type="spellEnd"/>
            <w:r w:rsidRPr="002D3003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Osik</w:t>
            </w:r>
            <w:proofErr w:type="spellEnd"/>
          </w:p>
        </w:tc>
        <w:tc>
          <w:tcPr>
            <w:tcW w:w="2271" w:type="dxa"/>
          </w:tcPr>
          <w:p w14:paraId="015B5F05" w14:textId="77777777" w:rsidR="003A0237" w:rsidRPr="002D3003" w:rsidRDefault="003A0237" w:rsidP="00B425B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108.494,75</w:t>
            </w:r>
            <w:r w:rsidRPr="002D300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3A0237" w:rsidRPr="002D3003" w14:paraId="223A5E63" w14:textId="77777777" w:rsidTr="00B425B0">
        <w:trPr>
          <w:trHeight w:val="219"/>
        </w:trPr>
        <w:tc>
          <w:tcPr>
            <w:tcW w:w="5387" w:type="dxa"/>
          </w:tcPr>
          <w:p w14:paraId="55C50338" w14:textId="77777777" w:rsidR="003A0237" w:rsidRPr="002D3003" w:rsidRDefault="003A0237" w:rsidP="00B425B0">
            <w:pPr>
              <w:pStyle w:val="TableParagraph"/>
              <w:tabs>
                <w:tab w:val="left" w:pos="39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5.</w:t>
            </w:r>
            <w:r w:rsidRPr="002D3003">
              <w:rPr>
                <w:rFonts w:ascii="Times New Roman" w:hAnsi="Times New Roman" w:cs="Times New Roman"/>
              </w:rPr>
              <w:tab/>
              <w:t>OŠ</w:t>
            </w:r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Dr.</w:t>
            </w:r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Ante</w:t>
            </w:r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Starčevića</w:t>
            </w:r>
            <w:proofErr w:type="spellEnd"/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Pazarište</w:t>
            </w:r>
            <w:proofErr w:type="spellEnd"/>
            <w:r w:rsidRPr="002D30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Klanac</w:t>
            </w:r>
            <w:proofErr w:type="spellEnd"/>
          </w:p>
        </w:tc>
        <w:tc>
          <w:tcPr>
            <w:tcW w:w="2271" w:type="dxa"/>
          </w:tcPr>
          <w:p w14:paraId="02195E11" w14:textId="77777777" w:rsidR="003A0237" w:rsidRPr="002D3003" w:rsidRDefault="003A0237" w:rsidP="00B425B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0,00</w:t>
            </w:r>
            <w:r w:rsidRPr="002D3003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3A0237" w:rsidRPr="002D3003" w14:paraId="00E8C47F" w14:textId="77777777" w:rsidTr="00B425B0">
        <w:trPr>
          <w:trHeight w:val="219"/>
        </w:trPr>
        <w:tc>
          <w:tcPr>
            <w:tcW w:w="5387" w:type="dxa"/>
          </w:tcPr>
          <w:p w14:paraId="3443B5E3" w14:textId="77777777" w:rsidR="003A0237" w:rsidRPr="002D3003" w:rsidRDefault="003A0237" w:rsidP="00B425B0">
            <w:pPr>
              <w:pStyle w:val="TableParagraph"/>
              <w:tabs>
                <w:tab w:val="left" w:pos="39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6.</w:t>
            </w:r>
            <w:r w:rsidRPr="002D3003">
              <w:rPr>
                <w:rFonts w:ascii="Times New Roman" w:hAnsi="Times New Roman" w:cs="Times New Roman"/>
              </w:rPr>
              <w:tab/>
            </w:r>
            <w:proofErr w:type="spellStart"/>
            <w:r w:rsidRPr="002D3003">
              <w:rPr>
                <w:rFonts w:ascii="Times New Roman" w:hAnsi="Times New Roman" w:cs="Times New Roman"/>
              </w:rPr>
              <w:t>Pučko</w:t>
            </w:r>
            <w:proofErr w:type="spellEnd"/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otvoreno</w:t>
            </w:r>
            <w:proofErr w:type="spellEnd"/>
            <w:r w:rsidRPr="002D30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učilište</w:t>
            </w:r>
            <w:proofErr w:type="spellEnd"/>
            <w:r w:rsidRPr="002D30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Dr.</w:t>
            </w:r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Ante</w:t>
            </w:r>
            <w:r w:rsidRPr="002D30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Starčević</w:t>
            </w:r>
            <w:proofErr w:type="spellEnd"/>
          </w:p>
        </w:tc>
        <w:tc>
          <w:tcPr>
            <w:tcW w:w="2271" w:type="dxa"/>
          </w:tcPr>
          <w:p w14:paraId="24A59F9B" w14:textId="77777777" w:rsidR="003A0237" w:rsidRPr="002D3003" w:rsidRDefault="003A0237" w:rsidP="00B425B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 xml:space="preserve">164.788,94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3A0237" w:rsidRPr="002D3003" w14:paraId="29E72865" w14:textId="77777777" w:rsidTr="00B425B0">
        <w:trPr>
          <w:trHeight w:val="219"/>
        </w:trPr>
        <w:tc>
          <w:tcPr>
            <w:tcW w:w="5387" w:type="dxa"/>
          </w:tcPr>
          <w:p w14:paraId="7CC6DEAD" w14:textId="77777777" w:rsidR="003A0237" w:rsidRPr="002D3003" w:rsidRDefault="003A0237" w:rsidP="00B425B0">
            <w:pPr>
              <w:pStyle w:val="TableParagraph"/>
              <w:tabs>
                <w:tab w:val="left" w:pos="39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7.</w:t>
            </w:r>
            <w:r w:rsidRPr="002D3003">
              <w:rPr>
                <w:rFonts w:ascii="Times New Roman" w:hAnsi="Times New Roman" w:cs="Times New Roman"/>
              </w:rPr>
              <w:tab/>
            </w:r>
            <w:proofErr w:type="spellStart"/>
            <w:r w:rsidRPr="002D3003">
              <w:rPr>
                <w:rFonts w:ascii="Times New Roman" w:hAnsi="Times New Roman" w:cs="Times New Roman"/>
              </w:rPr>
              <w:t>Samostalna</w:t>
            </w:r>
            <w:proofErr w:type="spellEnd"/>
            <w:r w:rsidRPr="002D3003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narodna</w:t>
            </w:r>
            <w:proofErr w:type="spellEnd"/>
            <w:r w:rsidRPr="002D3003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knjižnica</w:t>
            </w:r>
            <w:proofErr w:type="spellEnd"/>
          </w:p>
        </w:tc>
        <w:tc>
          <w:tcPr>
            <w:tcW w:w="2271" w:type="dxa"/>
          </w:tcPr>
          <w:p w14:paraId="745988EF" w14:textId="77777777" w:rsidR="003A0237" w:rsidRPr="002D3003" w:rsidRDefault="003A0237" w:rsidP="00B425B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42.005,00</w:t>
            </w:r>
            <w:r w:rsidRPr="002D30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3A0237" w:rsidRPr="002D3003" w14:paraId="331CAD9D" w14:textId="77777777" w:rsidTr="00B425B0">
        <w:trPr>
          <w:trHeight w:val="219"/>
        </w:trPr>
        <w:tc>
          <w:tcPr>
            <w:tcW w:w="5387" w:type="dxa"/>
          </w:tcPr>
          <w:p w14:paraId="24057001" w14:textId="77777777" w:rsidR="003A0237" w:rsidRPr="002D3003" w:rsidRDefault="003A0237" w:rsidP="00B425B0">
            <w:pPr>
              <w:pStyle w:val="TableParagraph"/>
              <w:tabs>
                <w:tab w:val="left" w:pos="39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8.</w:t>
            </w:r>
            <w:r w:rsidRPr="002D3003">
              <w:rPr>
                <w:rFonts w:ascii="Times New Roman" w:hAnsi="Times New Roman" w:cs="Times New Roman"/>
              </w:rPr>
              <w:tab/>
              <w:t>Muzej</w:t>
            </w:r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Like</w:t>
            </w:r>
            <w:r w:rsidRPr="002D30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271" w:type="dxa"/>
          </w:tcPr>
          <w:p w14:paraId="7FA68A83" w14:textId="77777777" w:rsidR="003A0237" w:rsidRPr="002D3003" w:rsidRDefault="003A0237" w:rsidP="00B425B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3A0237" w:rsidRPr="002D3003" w14:paraId="510E5496" w14:textId="77777777" w:rsidTr="00B425B0">
        <w:trPr>
          <w:trHeight w:val="220"/>
        </w:trPr>
        <w:tc>
          <w:tcPr>
            <w:tcW w:w="5387" w:type="dxa"/>
          </w:tcPr>
          <w:p w14:paraId="6E3D3AC5" w14:textId="77777777" w:rsidR="003A0237" w:rsidRPr="002D3003" w:rsidRDefault="003A0237" w:rsidP="00B425B0">
            <w:pPr>
              <w:pStyle w:val="TableParagraph"/>
              <w:tabs>
                <w:tab w:val="left" w:pos="39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9.</w:t>
            </w:r>
            <w:r w:rsidRPr="002D3003">
              <w:rPr>
                <w:rFonts w:ascii="Times New Roman" w:hAnsi="Times New Roman" w:cs="Times New Roman"/>
              </w:rPr>
              <w:tab/>
              <w:t>KIC</w:t>
            </w:r>
            <w:r w:rsidRPr="002D30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271" w:type="dxa"/>
          </w:tcPr>
          <w:p w14:paraId="3E04967F" w14:textId="77777777" w:rsidR="003A0237" w:rsidRPr="002D3003" w:rsidRDefault="003A0237" w:rsidP="00B425B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118.633,93</w:t>
            </w:r>
            <w:r w:rsidRPr="002D300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3A0237" w:rsidRPr="002D3003" w14:paraId="042ECCAB" w14:textId="77777777" w:rsidTr="00B425B0">
        <w:trPr>
          <w:trHeight w:val="220"/>
        </w:trPr>
        <w:tc>
          <w:tcPr>
            <w:tcW w:w="5387" w:type="dxa"/>
          </w:tcPr>
          <w:p w14:paraId="2DCFDF27" w14:textId="77777777" w:rsidR="003A0237" w:rsidRPr="002D3003" w:rsidRDefault="003A0237" w:rsidP="00B425B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>10.</w:t>
            </w:r>
            <w:r w:rsidRPr="002D3003">
              <w:rPr>
                <w:rFonts w:ascii="Times New Roman" w:hAnsi="Times New Roman" w:cs="Times New Roman"/>
                <w:spacing w:val="34"/>
              </w:rPr>
              <w:t xml:space="preserve">  </w:t>
            </w:r>
            <w:proofErr w:type="spellStart"/>
            <w:r w:rsidRPr="002D3003">
              <w:rPr>
                <w:rFonts w:ascii="Times New Roman" w:hAnsi="Times New Roman" w:cs="Times New Roman"/>
              </w:rPr>
              <w:t>Javna</w:t>
            </w:r>
            <w:proofErr w:type="spellEnd"/>
            <w:r w:rsidRPr="002D300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vatrogasna</w:t>
            </w:r>
            <w:proofErr w:type="spellEnd"/>
            <w:r w:rsidRPr="002D30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D3003">
              <w:rPr>
                <w:rFonts w:ascii="Times New Roman" w:hAnsi="Times New Roman" w:cs="Times New Roman"/>
              </w:rPr>
              <w:t>postrojba</w:t>
            </w:r>
            <w:proofErr w:type="spellEnd"/>
            <w:r w:rsidRPr="002D30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D3003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271" w:type="dxa"/>
          </w:tcPr>
          <w:p w14:paraId="1AB09AC9" w14:textId="77777777" w:rsidR="003A0237" w:rsidRPr="002D3003" w:rsidRDefault="003A0237" w:rsidP="00B425B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3003">
              <w:rPr>
                <w:rFonts w:ascii="Times New Roman" w:hAnsi="Times New Roman" w:cs="Times New Roman"/>
              </w:rPr>
              <w:t xml:space="preserve">134.780,46 </w:t>
            </w:r>
            <w:proofErr w:type="spellStart"/>
            <w:r w:rsidRPr="002D3003">
              <w:rPr>
                <w:rFonts w:ascii="Times New Roman" w:hAnsi="Times New Roman" w:cs="Times New Roman"/>
              </w:rPr>
              <w:t>kn</w:t>
            </w:r>
            <w:proofErr w:type="spellEnd"/>
          </w:p>
        </w:tc>
      </w:tr>
      <w:tr w:rsidR="003A0237" w:rsidRPr="002D3003" w14:paraId="44C5702F" w14:textId="77777777" w:rsidTr="00B425B0">
        <w:trPr>
          <w:trHeight w:val="199"/>
        </w:trPr>
        <w:tc>
          <w:tcPr>
            <w:tcW w:w="5387" w:type="dxa"/>
          </w:tcPr>
          <w:p w14:paraId="126E5FB7" w14:textId="77777777" w:rsidR="003A0237" w:rsidRPr="002D3003" w:rsidRDefault="003A0237" w:rsidP="00B425B0">
            <w:pPr>
              <w:pStyle w:val="TableParagraph"/>
              <w:spacing w:line="360" w:lineRule="auto"/>
              <w:ind w:left="50"/>
              <w:jc w:val="both"/>
              <w:rPr>
                <w:rFonts w:ascii="Times New Roman" w:hAnsi="Times New Roman" w:cs="Times New Roman"/>
                <w:b/>
              </w:rPr>
            </w:pPr>
            <w:r w:rsidRPr="002D3003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271" w:type="dxa"/>
          </w:tcPr>
          <w:p w14:paraId="2F5AADAC" w14:textId="77777777" w:rsidR="003A0237" w:rsidRPr="002D3003" w:rsidRDefault="003A0237" w:rsidP="00B425B0">
            <w:pPr>
              <w:pStyle w:val="TableParagraph"/>
              <w:spacing w:line="360" w:lineRule="auto"/>
              <w:ind w:right="-1839"/>
              <w:jc w:val="both"/>
              <w:rPr>
                <w:rFonts w:ascii="Times New Roman" w:hAnsi="Times New Roman" w:cs="Times New Roman"/>
                <w:b/>
              </w:rPr>
            </w:pPr>
            <w:r w:rsidRPr="002D3003">
              <w:rPr>
                <w:rFonts w:ascii="Times New Roman" w:hAnsi="Times New Roman" w:cs="Times New Roman"/>
                <w:b/>
              </w:rPr>
              <w:t xml:space="preserve">3.434.961,12 </w:t>
            </w:r>
            <w:proofErr w:type="spellStart"/>
            <w:r w:rsidRPr="002D3003">
              <w:rPr>
                <w:rFonts w:ascii="Times New Roman" w:hAnsi="Times New Roman" w:cs="Times New Roman"/>
                <w:b/>
              </w:rPr>
              <w:t>kn</w:t>
            </w:r>
            <w:proofErr w:type="spellEnd"/>
          </w:p>
        </w:tc>
      </w:tr>
    </w:tbl>
    <w:p w14:paraId="656D869A" w14:textId="77777777" w:rsidR="003A0237" w:rsidRPr="002D3003" w:rsidRDefault="003A0237" w:rsidP="003A0237">
      <w:pPr>
        <w:pStyle w:val="Tijeloteksta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5D19F62" w14:textId="77777777" w:rsidR="003A0237" w:rsidRPr="002D3003" w:rsidRDefault="003A0237" w:rsidP="003A0237">
      <w:pPr>
        <w:pStyle w:val="Tijeloteksta"/>
        <w:spacing w:before="2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DC397C" w14:textId="77777777" w:rsidR="003A0237" w:rsidRPr="00DF3842" w:rsidRDefault="003A0237" w:rsidP="00DF3842">
      <w:pPr>
        <w:pStyle w:val="Naslov1"/>
      </w:pPr>
      <w:bookmarkStart w:id="75" w:name="_Toc114207128"/>
      <w:r w:rsidRPr="00DF3842">
        <w:t xml:space="preserve">9. </w:t>
      </w:r>
      <w:bookmarkStart w:id="76" w:name="_TOC_250000"/>
      <w:r w:rsidRPr="00DF3842">
        <w:t xml:space="preserve">STANJE POTENCIJALNIH OBAVEZA PO OSNOVI UPRAVNIH I SUDSKIH </w:t>
      </w:r>
      <w:bookmarkEnd w:id="76"/>
      <w:r w:rsidRPr="00DF3842">
        <w:t>POSTUPAKA</w:t>
      </w:r>
      <w:bookmarkEnd w:id="75"/>
    </w:p>
    <w:p w14:paraId="2C961D72" w14:textId="77777777" w:rsidR="003A0237" w:rsidRPr="002D3003" w:rsidRDefault="003A0237" w:rsidP="003A0237">
      <w:pPr>
        <w:pStyle w:val="Tijeloteksta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5F45843" w14:textId="77777777" w:rsidR="003A0237" w:rsidRPr="002D3003" w:rsidRDefault="003A0237" w:rsidP="003A0237">
      <w:pPr>
        <w:pStyle w:val="Tijeloteksta"/>
        <w:spacing w:before="12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EABE82" w14:textId="77777777" w:rsidR="003A0237" w:rsidRPr="002D3003" w:rsidRDefault="003A0237" w:rsidP="003A0237">
      <w:pPr>
        <w:pStyle w:val="Odlomakpopisa"/>
        <w:tabs>
          <w:tab w:val="left" w:pos="945"/>
          <w:tab w:val="left" w:pos="946"/>
          <w:tab w:val="left" w:pos="4485"/>
          <w:tab w:val="left" w:pos="4989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D3003">
        <w:rPr>
          <w:rFonts w:ascii="Times New Roman" w:hAnsi="Times New Roman" w:cs="Times New Roman"/>
        </w:rPr>
        <w:t>LIKA</w:t>
      </w:r>
      <w:r w:rsidRPr="002D3003">
        <w:rPr>
          <w:rFonts w:ascii="Times New Roman" w:hAnsi="Times New Roman" w:cs="Times New Roman"/>
          <w:spacing w:val="-2"/>
        </w:rPr>
        <w:t xml:space="preserve"> </w:t>
      </w:r>
      <w:r w:rsidRPr="002D3003">
        <w:rPr>
          <w:rFonts w:ascii="Times New Roman" w:hAnsi="Times New Roman" w:cs="Times New Roman"/>
        </w:rPr>
        <w:t>CESTE</w:t>
      </w:r>
      <w:r w:rsidRPr="002D3003">
        <w:rPr>
          <w:rFonts w:ascii="Times New Roman" w:hAnsi="Times New Roman" w:cs="Times New Roman"/>
          <w:spacing w:val="-2"/>
        </w:rPr>
        <w:t xml:space="preserve"> </w:t>
      </w:r>
      <w:r w:rsidRPr="002D3003">
        <w:rPr>
          <w:rFonts w:ascii="Times New Roman" w:hAnsi="Times New Roman" w:cs="Times New Roman"/>
        </w:rPr>
        <w:t>d.o.o</w:t>
      </w:r>
      <w:r w:rsidR="004F5639">
        <w:rPr>
          <w:rFonts w:ascii="Times New Roman" w:hAnsi="Times New Roman" w:cs="Times New Roman"/>
        </w:rPr>
        <w:t>.</w:t>
      </w:r>
      <w:r w:rsidR="007A65D0">
        <w:rPr>
          <w:rFonts w:ascii="Times New Roman" w:hAnsi="Times New Roman" w:cs="Times New Roman"/>
          <w:spacing w:val="-2"/>
        </w:rPr>
        <w:tab/>
      </w:r>
      <w:r w:rsidR="007A65D0">
        <w:rPr>
          <w:rFonts w:ascii="Times New Roman" w:hAnsi="Times New Roman" w:cs="Times New Roman"/>
          <w:spacing w:val="-2"/>
        </w:rPr>
        <w:tab/>
      </w:r>
      <w:r w:rsidR="007A65D0">
        <w:rPr>
          <w:rFonts w:ascii="Times New Roman" w:hAnsi="Times New Roman" w:cs="Times New Roman"/>
          <w:spacing w:val="-2"/>
        </w:rPr>
        <w:tab/>
      </w:r>
      <w:r w:rsidRPr="002D3003">
        <w:rPr>
          <w:rFonts w:ascii="Times New Roman" w:hAnsi="Times New Roman" w:cs="Times New Roman"/>
        </w:rPr>
        <w:t>33.204,38</w:t>
      </w:r>
      <w:r w:rsidR="007A65D0">
        <w:rPr>
          <w:rFonts w:ascii="Times New Roman" w:hAnsi="Times New Roman" w:cs="Times New Roman"/>
        </w:rPr>
        <w:t xml:space="preserve"> </w:t>
      </w:r>
      <w:proofErr w:type="spellStart"/>
      <w:r w:rsidRPr="002D3003">
        <w:rPr>
          <w:rFonts w:ascii="Times New Roman" w:hAnsi="Times New Roman" w:cs="Times New Roman"/>
        </w:rPr>
        <w:t>kn</w:t>
      </w:r>
      <w:proofErr w:type="spellEnd"/>
    </w:p>
    <w:p w14:paraId="1D9B5599" w14:textId="77777777" w:rsidR="003A0237" w:rsidRPr="002D3003" w:rsidRDefault="007A65D0" w:rsidP="007A65D0">
      <w:pPr>
        <w:tabs>
          <w:tab w:val="left" w:pos="4755"/>
        </w:tabs>
        <w:spacing w:before="56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UKUPNO: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0237" w:rsidRPr="002D3003">
        <w:rPr>
          <w:rFonts w:ascii="Times New Roman" w:hAnsi="Times New Roman" w:cs="Times New Roman"/>
          <w:b/>
        </w:rPr>
        <w:t>33.204,38</w:t>
      </w:r>
      <w:r w:rsidR="003A0237" w:rsidRPr="002D3003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="003A0237" w:rsidRPr="002D3003">
        <w:rPr>
          <w:rFonts w:ascii="Times New Roman" w:hAnsi="Times New Roman" w:cs="Times New Roman"/>
          <w:b/>
        </w:rPr>
        <w:t>kn</w:t>
      </w:r>
      <w:proofErr w:type="spellEnd"/>
    </w:p>
    <w:p w14:paraId="6B2F9649" w14:textId="77777777" w:rsidR="003A0237" w:rsidRPr="002D3003" w:rsidRDefault="003A0237" w:rsidP="003A0237">
      <w:pPr>
        <w:pStyle w:val="Tijeloteksta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A56835" w14:textId="77777777" w:rsidR="003A0237" w:rsidRPr="002D3003" w:rsidRDefault="003A0237" w:rsidP="003A0237">
      <w:pPr>
        <w:pStyle w:val="Tijeloteksta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39B6C22" w14:textId="77777777" w:rsidR="003A0237" w:rsidRPr="002D3003" w:rsidRDefault="003A0237" w:rsidP="003A0237">
      <w:pPr>
        <w:pStyle w:val="Tijeloteksta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9014A3" w14:textId="77777777" w:rsidR="003A0237" w:rsidRPr="002D3003" w:rsidRDefault="003A0237" w:rsidP="003A0237">
      <w:pPr>
        <w:pStyle w:val="Tijeloteksta"/>
        <w:spacing w:before="12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74AB92" w14:textId="77777777" w:rsidR="003A0237" w:rsidRPr="002D3003" w:rsidRDefault="003A0237" w:rsidP="003A0237">
      <w:pPr>
        <w:pStyle w:val="Tijeloteksta"/>
        <w:spacing w:before="11"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D3003"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Obrazloženje</w:t>
      </w:r>
      <w:proofErr w:type="spellEnd"/>
      <w:r w:rsidRPr="002D300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2"/>
          <w:szCs w:val="22"/>
        </w:rPr>
        <w:t>izradi</w:t>
      </w:r>
      <w:r w:rsidR="00DF3842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="00DF38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3842">
        <w:rPr>
          <w:rFonts w:ascii="Times New Roman" w:hAnsi="Times New Roman" w:cs="Times New Roman"/>
          <w:sz w:val="22"/>
          <w:szCs w:val="22"/>
        </w:rPr>
        <w:t>Odsjek</w:t>
      </w:r>
      <w:proofErr w:type="spellEnd"/>
      <w:r w:rsidR="00DF3842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="00DF3842">
        <w:rPr>
          <w:rFonts w:ascii="Times New Roman" w:hAnsi="Times New Roman" w:cs="Times New Roman"/>
          <w:sz w:val="22"/>
          <w:szCs w:val="22"/>
        </w:rPr>
        <w:t>proračun</w:t>
      </w:r>
      <w:proofErr w:type="spellEnd"/>
      <w:r w:rsidR="00DF38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3842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DF3842">
        <w:rPr>
          <w:rFonts w:ascii="Times New Roman" w:hAnsi="Times New Roman" w:cs="Times New Roman"/>
          <w:sz w:val="22"/>
          <w:szCs w:val="22"/>
        </w:rPr>
        <w:t xml:space="preserve"> računovodstvo</w:t>
      </w:r>
    </w:p>
    <w:p w14:paraId="0CE6F1B5" w14:textId="77777777" w:rsidR="00144B29" w:rsidRDefault="00144B29"/>
    <w:sectPr w:rsidR="00144B29" w:rsidSect="001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AD9D" w14:textId="77777777" w:rsidR="00407A06" w:rsidRDefault="00407A06" w:rsidP="00B425B0">
      <w:r>
        <w:separator/>
      </w:r>
    </w:p>
  </w:endnote>
  <w:endnote w:type="continuationSeparator" w:id="0">
    <w:p w14:paraId="17562BB5" w14:textId="77777777" w:rsidR="00407A06" w:rsidRDefault="00407A06" w:rsidP="00B4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959048"/>
      <w:docPartObj>
        <w:docPartGallery w:val="Page Numbers (Bottom of Page)"/>
        <w:docPartUnique/>
      </w:docPartObj>
    </w:sdtPr>
    <w:sdtContent>
      <w:p w14:paraId="4A8DB71F" w14:textId="77777777" w:rsidR="00CF632F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D1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9B70CFC" w14:textId="77777777" w:rsidR="00CF632F" w:rsidRDefault="00CF63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EB86" w14:textId="77777777" w:rsidR="00407A06" w:rsidRDefault="00407A06" w:rsidP="00B425B0">
      <w:r>
        <w:separator/>
      </w:r>
    </w:p>
  </w:footnote>
  <w:footnote w:type="continuationSeparator" w:id="0">
    <w:p w14:paraId="087B5DB8" w14:textId="77777777" w:rsidR="00407A06" w:rsidRDefault="00407A06" w:rsidP="00B4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F2C0" w14:textId="77777777" w:rsidR="00CF632F" w:rsidRDefault="00CF63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643"/>
    <w:multiLevelType w:val="multilevel"/>
    <w:tmpl w:val="D3806518"/>
    <w:lvl w:ilvl="0">
      <w:start w:val="6"/>
      <w:numFmt w:val="decimal"/>
      <w:lvlText w:val="%1"/>
      <w:lvlJc w:val="left"/>
      <w:pPr>
        <w:ind w:left="597" w:hanging="36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645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."/>
      <w:lvlJc w:val="left"/>
      <w:pPr>
        <w:ind w:left="945" w:hanging="709"/>
      </w:pPr>
      <w:rPr>
        <w:rFonts w:hint="default"/>
        <w:b/>
        <w:bCs/>
        <w:spacing w:val="-1"/>
        <w:w w:val="100"/>
        <w:lang w:eastAsia="en-US" w:bidi="ar-SA"/>
      </w:rPr>
    </w:lvl>
    <w:lvl w:ilvl="3">
      <w:numFmt w:val="bullet"/>
      <w:lvlText w:val="•"/>
      <w:lvlJc w:val="left"/>
      <w:pPr>
        <w:ind w:left="3110" w:hanging="70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95" w:hanging="70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80" w:hanging="70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5" w:hanging="70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50" w:hanging="70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6" w:hanging="709"/>
      </w:pPr>
      <w:rPr>
        <w:rFonts w:hint="default"/>
        <w:lang w:eastAsia="en-US" w:bidi="ar-SA"/>
      </w:rPr>
    </w:lvl>
  </w:abstractNum>
  <w:abstractNum w:abstractNumId="1" w15:restartNumberingAfterBreak="0">
    <w:nsid w:val="0EB02FB7"/>
    <w:multiLevelType w:val="hybridMultilevel"/>
    <w:tmpl w:val="56465626"/>
    <w:lvl w:ilvl="0" w:tplc="44142040">
      <w:start w:val="4"/>
      <w:numFmt w:val="decimal"/>
      <w:lvlText w:val="%1."/>
      <w:lvlJc w:val="left"/>
      <w:pPr>
        <w:ind w:left="237" w:hanging="198"/>
      </w:pPr>
      <w:rPr>
        <w:rFonts w:ascii="Calibri" w:eastAsia="Calibri" w:hAnsi="Calibri" w:cs="Calibri" w:hint="default"/>
        <w:w w:val="100"/>
        <w:sz w:val="20"/>
        <w:szCs w:val="20"/>
        <w:lang w:eastAsia="en-US" w:bidi="ar-SA"/>
      </w:rPr>
    </w:lvl>
    <w:lvl w:ilvl="1" w:tplc="9A2C156E">
      <w:start w:val="2"/>
      <w:numFmt w:val="decimal"/>
      <w:lvlText w:val="%2."/>
      <w:lvlJc w:val="left"/>
      <w:pPr>
        <w:ind w:left="4441" w:hanging="360"/>
        <w:jc w:val="right"/>
      </w:pPr>
      <w:rPr>
        <w:rFonts w:hint="default"/>
        <w:b/>
        <w:bCs/>
        <w:w w:val="100"/>
        <w:lang w:eastAsia="en-US" w:bidi="ar-SA"/>
      </w:rPr>
    </w:lvl>
    <w:lvl w:ilvl="2" w:tplc="725A4402">
      <w:start w:val="1"/>
      <w:numFmt w:val="decimal"/>
      <w:lvlText w:val="%3."/>
      <w:lvlJc w:val="left"/>
      <w:pPr>
        <w:ind w:left="945" w:hanging="348"/>
      </w:pPr>
      <w:rPr>
        <w:rFonts w:ascii="Calibri" w:eastAsia="Calibri" w:hAnsi="Calibri" w:cs="Calibri" w:hint="default"/>
        <w:spacing w:val="-1"/>
        <w:w w:val="100"/>
        <w:sz w:val="18"/>
        <w:szCs w:val="18"/>
        <w:lang w:eastAsia="en-US" w:bidi="ar-SA"/>
      </w:rPr>
    </w:lvl>
    <w:lvl w:ilvl="3" w:tplc="665A05B6">
      <w:numFmt w:val="bullet"/>
      <w:lvlText w:val="•"/>
      <w:lvlJc w:val="left"/>
      <w:pPr>
        <w:ind w:left="5223" w:hanging="348"/>
      </w:pPr>
      <w:rPr>
        <w:rFonts w:hint="default"/>
        <w:lang w:eastAsia="en-US" w:bidi="ar-SA"/>
      </w:rPr>
    </w:lvl>
    <w:lvl w:ilvl="4" w:tplc="53983E62">
      <w:numFmt w:val="bullet"/>
      <w:lvlText w:val="•"/>
      <w:lvlJc w:val="left"/>
      <w:pPr>
        <w:ind w:left="6006" w:hanging="348"/>
      </w:pPr>
      <w:rPr>
        <w:rFonts w:hint="default"/>
        <w:lang w:eastAsia="en-US" w:bidi="ar-SA"/>
      </w:rPr>
    </w:lvl>
    <w:lvl w:ilvl="5" w:tplc="9AD45478">
      <w:numFmt w:val="bullet"/>
      <w:lvlText w:val="•"/>
      <w:lvlJc w:val="left"/>
      <w:pPr>
        <w:ind w:left="6789" w:hanging="348"/>
      </w:pPr>
      <w:rPr>
        <w:rFonts w:hint="default"/>
        <w:lang w:eastAsia="en-US" w:bidi="ar-SA"/>
      </w:rPr>
    </w:lvl>
    <w:lvl w:ilvl="6" w:tplc="D8EA15AE">
      <w:numFmt w:val="bullet"/>
      <w:lvlText w:val="•"/>
      <w:lvlJc w:val="left"/>
      <w:pPr>
        <w:ind w:left="7573" w:hanging="348"/>
      </w:pPr>
      <w:rPr>
        <w:rFonts w:hint="default"/>
        <w:lang w:eastAsia="en-US" w:bidi="ar-SA"/>
      </w:rPr>
    </w:lvl>
    <w:lvl w:ilvl="7" w:tplc="374CB1A6">
      <w:numFmt w:val="bullet"/>
      <w:lvlText w:val="•"/>
      <w:lvlJc w:val="left"/>
      <w:pPr>
        <w:ind w:left="8356" w:hanging="348"/>
      </w:pPr>
      <w:rPr>
        <w:rFonts w:hint="default"/>
        <w:lang w:eastAsia="en-US" w:bidi="ar-SA"/>
      </w:rPr>
    </w:lvl>
    <w:lvl w:ilvl="8" w:tplc="9D3E0460">
      <w:numFmt w:val="bullet"/>
      <w:lvlText w:val="•"/>
      <w:lvlJc w:val="left"/>
      <w:pPr>
        <w:ind w:left="9139" w:hanging="348"/>
      </w:pPr>
      <w:rPr>
        <w:rFonts w:hint="default"/>
        <w:lang w:eastAsia="en-US" w:bidi="ar-SA"/>
      </w:rPr>
    </w:lvl>
  </w:abstractNum>
  <w:abstractNum w:abstractNumId="2" w15:restartNumberingAfterBreak="0">
    <w:nsid w:val="19DD619C"/>
    <w:multiLevelType w:val="multilevel"/>
    <w:tmpl w:val="55BEB078"/>
    <w:lvl w:ilvl="0">
      <w:start w:val="6"/>
      <w:numFmt w:val="decimal"/>
      <w:lvlText w:val="%1"/>
      <w:lvlJc w:val="left"/>
      <w:pPr>
        <w:ind w:left="1820" w:hanging="682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820" w:hanging="682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1820" w:hanging="682"/>
      </w:pPr>
      <w:rPr>
        <w:rFonts w:ascii="Calibri" w:eastAsia="Calibri" w:hAnsi="Calibri" w:cs="Calibri" w:hint="default"/>
        <w:spacing w:val="-2"/>
        <w:w w:val="100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4485" w:hanging="68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74" w:hanging="68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63" w:hanging="68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151" w:hanging="68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040" w:hanging="68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929" w:hanging="682"/>
      </w:pPr>
      <w:rPr>
        <w:rFonts w:hint="default"/>
        <w:lang w:eastAsia="en-US" w:bidi="ar-SA"/>
      </w:rPr>
    </w:lvl>
  </w:abstractNum>
  <w:abstractNum w:abstractNumId="3" w15:restartNumberingAfterBreak="0">
    <w:nsid w:val="1DCA0088"/>
    <w:multiLevelType w:val="hybridMultilevel"/>
    <w:tmpl w:val="37563C7E"/>
    <w:lvl w:ilvl="0" w:tplc="F7981452">
      <w:numFmt w:val="bullet"/>
      <w:lvlText w:val=""/>
      <w:lvlJc w:val="left"/>
      <w:pPr>
        <w:ind w:left="957" w:hanging="348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E5EAD540">
      <w:numFmt w:val="bullet"/>
      <w:lvlText w:val="•"/>
      <w:lvlJc w:val="left"/>
      <w:pPr>
        <w:ind w:left="1934" w:hanging="348"/>
      </w:pPr>
      <w:rPr>
        <w:rFonts w:hint="default"/>
        <w:lang w:eastAsia="en-US" w:bidi="ar-SA"/>
      </w:rPr>
    </w:lvl>
    <w:lvl w:ilvl="2" w:tplc="B90C7500">
      <w:numFmt w:val="bullet"/>
      <w:lvlText w:val="•"/>
      <w:lvlJc w:val="left"/>
      <w:pPr>
        <w:ind w:left="2909" w:hanging="348"/>
      </w:pPr>
      <w:rPr>
        <w:rFonts w:hint="default"/>
        <w:lang w:eastAsia="en-US" w:bidi="ar-SA"/>
      </w:rPr>
    </w:lvl>
    <w:lvl w:ilvl="3" w:tplc="0E120790">
      <w:numFmt w:val="bullet"/>
      <w:lvlText w:val="•"/>
      <w:lvlJc w:val="left"/>
      <w:pPr>
        <w:ind w:left="3883" w:hanging="348"/>
      </w:pPr>
      <w:rPr>
        <w:rFonts w:hint="default"/>
        <w:lang w:eastAsia="en-US" w:bidi="ar-SA"/>
      </w:rPr>
    </w:lvl>
    <w:lvl w:ilvl="4" w:tplc="9918A73A">
      <w:numFmt w:val="bullet"/>
      <w:lvlText w:val="•"/>
      <w:lvlJc w:val="left"/>
      <w:pPr>
        <w:ind w:left="4858" w:hanging="348"/>
      </w:pPr>
      <w:rPr>
        <w:rFonts w:hint="default"/>
        <w:lang w:eastAsia="en-US" w:bidi="ar-SA"/>
      </w:rPr>
    </w:lvl>
    <w:lvl w:ilvl="5" w:tplc="CF78AF34">
      <w:numFmt w:val="bullet"/>
      <w:lvlText w:val="•"/>
      <w:lvlJc w:val="left"/>
      <w:pPr>
        <w:ind w:left="5833" w:hanging="348"/>
      </w:pPr>
      <w:rPr>
        <w:rFonts w:hint="default"/>
        <w:lang w:eastAsia="en-US" w:bidi="ar-SA"/>
      </w:rPr>
    </w:lvl>
    <w:lvl w:ilvl="6" w:tplc="092C3C16">
      <w:numFmt w:val="bullet"/>
      <w:lvlText w:val="•"/>
      <w:lvlJc w:val="left"/>
      <w:pPr>
        <w:ind w:left="6807" w:hanging="348"/>
      </w:pPr>
      <w:rPr>
        <w:rFonts w:hint="default"/>
        <w:lang w:eastAsia="en-US" w:bidi="ar-SA"/>
      </w:rPr>
    </w:lvl>
    <w:lvl w:ilvl="7" w:tplc="99CA5E16">
      <w:numFmt w:val="bullet"/>
      <w:lvlText w:val="•"/>
      <w:lvlJc w:val="left"/>
      <w:pPr>
        <w:ind w:left="7782" w:hanging="348"/>
      </w:pPr>
      <w:rPr>
        <w:rFonts w:hint="default"/>
        <w:lang w:eastAsia="en-US" w:bidi="ar-SA"/>
      </w:rPr>
    </w:lvl>
    <w:lvl w:ilvl="8" w:tplc="F0DA8768">
      <w:numFmt w:val="bullet"/>
      <w:lvlText w:val="•"/>
      <w:lvlJc w:val="left"/>
      <w:pPr>
        <w:ind w:left="8757" w:hanging="348"/>
      </w:pPr>
      <w:rPr>
        <w:rFonts w:hint="default"/>
        <w:lang w:eastAsia="en-US" w:bidi="ar-SA"/>
      </w:rPr>
    </w:lvl>
  </w:abstractNum>
  <w:abstractNum w:abstractNumId="4" w15:restartNumberingAfterBreak="0">
    <w:nsid w:val="1FBF1A4A"/>
    <w:multiLevelType w:val="hybridMultilevel"/>
    <w:tmpl w:val="8FC64B76"/>
    <w:lvl w:ilvl="0" w:tplc="84D8B456">
      <w:numFmt w:val="bullet"/>
      <w:lvlText w:val="-"/>
      <w:lvlJc w:val="left"/>
      <w:pPr>
        <w:ind w:left="957" w:hanging="348"/>
      </w:pPr>
      <w:rPr>
        <w:rFonts w:ascii="Calibri" w:eastAsia="Calibri" w:hAnsi="Calibri" w:cs="Calibri" w:hint="default"/>
        <w:w w:val="100"/>
        <w:sz w:val="18"/>
        <w:szCs w:val="18"/>
        <w:lang w:eastAsia="en-US" w:bidi="ar-SA"/>
      </w:rPr>
    </w:lvl>
    <w:lvl w:ilvl="1" w:tplc="E99CA74A">
      <w:numFmt w:val="bullet"/>
      <w:lvlText w:val="•"/>
      <w:lvlJc w:val="left"/>
      <w:pPr>
        <w:ind w:left="1934" w:hanging="348"/>
      </w:pPr>
      <w:rPr>
        <w:rFonts w:hint="default"/>
        <w:lang w:eastAsia="en-US" w:bidi="ar-SA"/>
      </w:rPr>
    </w:lvl>
    <w:lvl w:ilvl="2" w:tplc="560C5B48">
      <w:numFmt w:val="bullet"/>
      <w:lvlText w:val="•"/>
      <w:lvlJc w:val="left"/>
      <w:pPr>
        <w:ind w:left="2909" w:hanging="348"/>
      </w:pPr>
      <w:rPr>
        <w:rFonts w:hint="default"/>
        <w:lang w:eastAsia="en-US" w:bidi="ar-SA"/>
      </w:rPr>
    </w:lvl>
    <w:lvl w:ilvl="3" w:tplc="379A6A82">
      <w:numFmt w:val="bullet"/>
      <w:lvlText w:val="•"/>
      <w:lvlJc w:val="left"/>
      <w:pPr>
        <w:ind w:left="3883" w:hanging="348"/>
      </w:pPr>
      <w:rPr>
        <w:rFonts w:hint="default"/>
        <w:lang w:eastAsia="en-US" w:bidi="ar-SA"/>
      </w:rPr>
    </w:lvl>
    <w:lvl w:ilvl="4" w:tplc="7E888F42">
      <w:numFmt w:val="bullet"/>
      <w:lvlText w:val="•"/>
      <w:lvlJc w:val="left"/>
      <w:pPr>
        <w:ind w:left="4858" w:hanging="348"/>
      </w:pPr>
      <w:rPr>
        <w:rFonts w:hint="default"/>
        <w:lang w:eastAsia="en-US" w:bidi="ar-SA"/>
      </w:rPr>
    </w:lvl>
    <w:lvl w:ilvl="5" w:tplc="5E9AD124">
      <w:numFmt w:val="bullet"/>
      <w:lvlText w:val="•"/>
      <w:lvlJc w:val="left"/>
      <w:pPr>
        <w:ind w:left="5833" w:hanging="348"/>
      </w:pPr>
      <w:rPr>
        <w:rFonts w:hint="default"/>
        <w:lang w:eastAsia="en-US" w:bidi="ar-SA"/>
      </w:rPr>
    </w:lvl>
    <w:lvl w:ilvl="6" w:tplc="F4EA7AB8">
      <w:numFmt w:val="bullet"/>
      <w:lvlText w:val="•"/>
      <w:lvlJc w:val="left"/>
      <w:pPr>
        <w:ind w:left="6807" w:hanging="348"/>
      </w:pPr>
      <w:rPr>
        <w:rFonts w:hint="default"/>
        <w:lang w:eastAsia="en-US" w:bidi="ar-SA"/>
      </w:rPr>
    </w:lvl>
    <w:lvl w:ilvl="7" w:tplc="3FBA2BB2">
      <w:numFmt w:val="bullet"/>
      <w:lvlText w:val="•"/>
      <w:lvlJc w:val="left"/>
      <w:pPr>
        <w:ind w:left="7782" w:hanging="348"/>
      </w:pPr>
      <w:rPr>
        <w:rFonts w:hint="default"/>
        <w:lang w:eastAsia="en-US" w:bidi="ar-SA"/>
      </w:rPr>
    </w:lvl>
    <w:lvl w:ilvl="8" w:tplc="A68493D6">
      <w:numFmt w:val="bullet"/>
      <w:lvlText w:val="•"/>
      <w:lvlJc w:val="left"/>
      <w:pPr>
        <w:ind w:left="8757" w:hanging="348"/>
      </w:pPr>
      <w:rPr>
        <w:rFonts w:hint="default"/>
        <w:lang w:eastAsia="en-US" w:bidi="ar-SA"/>
      </w:rPr>
    </w:lvl>
  </w:abstractNum>
  <w:abstractNum w:abstractNumId="5" w15:restartNumberingAfterBreak="0">
    <w:nsid w:val="22F55499"/>
    <w:multiLevelType w:val="multilevel"/>
    <w:tmpl w:val="96B2992A"/>
    <w:lvl w:ilvl="0">
      <w:start w:val="6"/>
      <w:numFmt w:val="decimal"/>
      <w:lvlText w:val="%1"/>
      <w:lvlJc w:val="left"/>
      <w:pPr>
        <w:ind w:left="1200" w:hanging="495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1200" w:hanging="495"/>
      </w:pPr>
      <w:rPr>
        <w:rFonts w:ascii="Calibri" w:eastAsia="Calibri" w:hAnsi="Calibri" w:cs="Calibri" w:hint="default"/>
        <w:w w:val="100"/>
        <w:sz w:val="20"/>
        <w:szCs w:val="20"/>
        <w:lang w:eastAsia="en-US" w:bidi="ar-SA"/>
      </w:rPr>
    </w:lvl>
    <w:lvl w:ilvl="2">
      <w:start w:val="1"/>
      <w:numFmt w:val="decimal"/>
      <w:lvlText w:val="%1.%2.%3"/>
      <w:lvlJc w:val="left"/>
      <w:pPr>
        <w:ind w:left="1880" w:hanging="743"/>
      </w:pPr>
      <w:rPr>
        <w:rFonts w:ascii="Calibri" w:eastAsia="Calibri" w:hAnsi="Calibri" w:cs="Calibri" w:hint="default"/>
        <w:spacing w:val="-1"/>
        <w:w w:val="100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3841" w:hanging="74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22" w:hanging="74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802" w:hanging="74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83" w:hanging="74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764" w:hanging="74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44" w:hanging="743"/>
      </w:pPr>
      <w:rPr>
        <w:rFonts w:hint="default"/>
        <w:lang w:eastAsia="en-US" w:bidi="ar-SA"/>
      </w:rPr>
    </w:lvl>
  </w:abstractNum>
  <w:abstractNum w:abstractNumId="6" w15:restartNumberingAfterBreak="0">
    <w:nsid w:val="257D5AD1"/>
    <w:multiLevelType w:val="hybridMultilevel"/>
    <w:tmpl w:val="DBCEFB60"/>
    <w:lvl w:ilvl="0" w:tplc="3090943A">
      <w:start w:val="1"/>
      <w:numFmt w:val="decimal"/>
      <w:lvlText w:val="%1."/>
      <w:lvlJc w:val="left"/>
      <w:pPr>
        <w:ind w:left="1317" w:hanging="360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B3706F86">
      <w:numFmt w:val="bullet"/>
      <w:lvlText w:val="-"/>
      <w:lvlJc w:val="left"/>
      <w:pPr>
        <w:ind w:left="2037" w:hanging="360"/>
      </w:pPr>
      <w:rPr>
        <w:rFonts w:ascii="Calibri" w:eastAsia="Calibri" w:hAnsi="Calibri" w:cs="Calibri" w:hint="default"/>
        <w:w w:val="100"/>
        <w:sz w:val="20"/>
        <w:szCs w:val="20"/>
        <w:lang w:eastAsia="en-US" w:bidi="ar-SA"/>
      </w:rPr>
    </w:lvl>
    <w:lvl w:ilvl="2" w:tplc="CB7CE748">
      <w:numFmt w:val="bullet"/>
      <w:lvlText w:val="•"/>
      <w:lvlJc w:val="left"/>
      <w:pPr>
        <w:ind w:left="3002" w:hanging="360"/>
      </w:pPr>
      <w:rPr>
        <w:rFonts w:hint="default"/>
        <w:lang w:eastAsia="en-US" w:bidi="ar-SA"/>
      </w:rPr>
    </w:lvl>
    <w:lvl w:ilvl="3" w:tplc="5088E09C">
      <w:numFmt w:val="bullet"/>
      <w:lvlText w:val="•"/>
      <w:lvlJc w:val="left"/>
      <w:pPr>
        <w:ind w:left="3965" w:hanging="360"/>
      </w:pPr>
      <w:rPr>
        <w:rFonts w:hint="default"/>
        <w:lang w:eastAsia="en-US" w:bidi="ar-SA"/>
      </w:rPr>
    </w:lvl>
    <w:lvl w:ilvl="4" w:tplc="86BC3C7A">
      <w:numFmt w:val="bullet"/>
      <w:lvlText w:val="•"/>
      <w:lvlJc w:val="left"/>
      <w:pPr>
        <w:ind w:left="4928" w:hanging="360"/>
      </w:pPr>
      <w:rPr>
        <w:rFonts w:hint="default"/>
        <w:lang w:eastAsia="en-US" w:bidi="ar-SA"/>
      </w:rPr>
    </w:lvl>
    <w:lvl w:ilvl="5" w:tplc="8A2E9230">
      <w:numFmt w:val="bullet"/>
      <w:lvlText w:val="•"/>
      <w:lvlJc w:val="left"/>
      <w:pPr>
        <w:ind w:left="5891" w:hanging="360"/>
      </w:pPr>
      <w:rPr>
        <w:rFonts w:hint="default"/>
        <w:lang w:eastAsia="en-US" w:bidi="ar-SA"/>
      </w:rPr>
    </w:lvl>
    <w:lvl w:ilvl="6" w:tplc="E244D908">
      <w:numFmt w:val="bullet"/>
      <w:lvlText w:val="•"/>
      <w:lvlJc w:val="left"/>
      <w:pPr>
        <w:ind w:left="6854" w:hanging="360"/>
      </w:pPr>
      <w:rPr>
        <w:rFonts w:hint="default"/>
        <w:lang w:eastAsia="en-US" w:bidi="ar-SA"/>
      </w:rPr>
    </w:lvl>
    <w:lvl w:ilvl="7" w:tplc="BA062D7E">
      <w:numFmt w:val="bullet"/>
      <w:lvlText w:val="•"/>
      <w:lvlJc w:val="left"/>
      <w:pPr>
        <w:ind w:left="7817" w:hanging="360"/>
      </w:pPr>
      <w:rPr>
        <w:rFonts w:hint="default"/>
        <w:lang w:eastAsia="en-US" w:bidi="ar-SA"/>
      </w:rPr>
    </w:lvl>
    <w:lvl w:ilvl="8" w:tplc="8806E120">
      <w:numFmt w:val="bullet"/>
      <w:lvlText w:val="•"/>
      <w:lvlJc w:val="left"/>
      <w:pPr>
        <w:ind w:left="8780" w:hanging="360"/>
      </w:pPr>
      <w:rPr>
        <w:rFonts w:hint="default"/>
        <w:lang w:eastAsia="en-US" w:bidi="ar-SA"/>
      </w:rPr>
    </w:lvl>
  </w:abstractNum>
  <w:abstractNum w:abstractNumId="7" w15:restartNumberingAfterBreak="0">
    <w:nsid w:val="25F137CD"/>
    <w:multiLevelType w:val="hybridMultilevel"/>
    <w:tmpl w:val="D85A832E"/>
    <w:lvl w:ilvl="0" w:tplc="0EF05CDA">
      <w:numFmt w:val="bullet"/>
      <w:lvlText w:val=""/>
      <w:lvlJc w:val="left"/>
      <w:pPr>
        <w:ind w:left="957" w:hanging="348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80F83604">
      <w:numFmt w:val="bullet"/>
      <w:lvlText w:val="•"/>
      <w:lvlJc w:val="left"/>
      <w:pPr>
        <w:ind w:left="1934" w:hanging="348"/>
      </w:pPr>
      <w:rPr>
        <w:rFonts w:hint="default"/>
        <w:lang w:eastAsia="en-US" w:bidi="ar-SA"/>
      </w:rPr>
    </w:lvl>
    <w:lvl w:ilvl="2" w:tplc="C98C9E48">
      <w:numFmt w:val="bullet"/>
      <w:lvlText w:val="•"/>
      <w:lvlJc w:val="left"/>
      <w:pPr>
        <w:ind w:left="2909" w:hanging="348"/>
      </w:pPr>
      <w:rPr>
        <w:rFonts w:hint="default"/>
        <w:lang w:eastAsia="en-US" w:bidi="ar-SA"/>
      </w:rPr>
    </w:lvl>
    <w:lvl w:ilvl="3" w:tplc="99C0D322">
      <w:numFmt w:val="bullet"/>
      <w:lvlText w:val="•"/>
      <w:lvlJc w:val="left"/>
      <w:pPr>
        <w:ind w:left="3883" w:hanging="348"/>
      </w:pPr>
      <w:rPr>
        <w:rFonts w:hint="default"/>
        <w:lang w:eastAsia="en-US" w:bidi="ar-SA"/>
      </w:rPr>
    </w:lvl>
    <w:lvl w:ilvl="4" w:tplc="35A219FE">
      <w:numFmt w:val="bullet"/>
      <w:lvlText w:val="•"/>
      <w:lvlJc w:val="left"/>
      <w:pPr>
        <w:ind w:left="4858" w:hanging="348"/>
      </w:pPr>
      <w:rPr>
        <w:rFonts w:hint="default"/>
        <w:lang w:eastAsia="en-US" w:bidi="ar-SA"/>
      </w:rPr>
    </w:lvl>
    <w:lvl w:ilvl="5" w:tplc="A762E354">
      <w:numFmt w:val="bullet"/>
      <w:lvlText w:val="•"/>
      <w:lvlJc w:val="left"/>
      <w:pPr>
        <w:ind w:left="5833" w:hanging="348"/>
      </w:pPr>
      <w:rPr>
        <w:rFonts w:hint="default"/>
        <w:lang w:eastAsia="en-US" w:bidi="ar-SA"/>
      </w:rPr>
    </w:lvl>
    <w:lvl w:ilvl="6" w:tplc="CD5E261C">
      <w:numFmt w:val="bullet"/>
      <w:lvlText w:val="•"/>
      <w:lvlJc w:val="left"/>
      <w:pPr>
        <w:ind w:left="6807" w:hanging="348"/>
      </w:pPr>
      <w:rPr>
        <w:rFonts w:hint="default"/>
        <w:lang w:eastAsia="en-US" w:bidi="ar-SA"/>
      </w:rPr>
    </w:lvl>
    <w:lvl w:ilvl="7" w:tplc="6ACEE6CE">
      <w:numFmt w:val="bullet"/>
      <w:lvlText w:val="•"/>
      <w:lvlJc w:val="left"/>
      <w:pPr>
        <w:ind w:left="7782" w:hanging="348"/>
      </w:pPr>
      <w:rPr>
        <w:rFonts w:hint="default"/>
        <w:lang w:eastAsia="en-US" w:bidi="ar-SA"/>
      </w:rPr>
    </w:lvl>
    <w:lvl w:ilvl="8" w:tplc="0A6655BA">
      <w:numFmt w:val="bullet"/>
      <w:lvlText w:val="•"/>
      <w:lvlJc w:val="left"/>
      <w:pPr>
        <w:ind w:left="8757" w:hanging="348"/>
      </w:pPr>
      <w:rPr>
        <w:rFonts w:hint="default"/>
        <w:lang w:eastAsia="en-US" w:bidi="ar-SA"/>
      </w:rPr>
    </w:lvl>
  </w:abstractNum>
  <w:abstractNum w:abstractNumId="8" w15:restartNumberingAfterBreak="0">
    <w:nsid w:val="2C410744"/>
    <w:multiLevelType w:val="multilevel"/>
    <w:tmpl w:val="A600D40C"/>
    <w:lvl w:ilvl="0">
      <w:start w:val="6"/>
      <w:numFmt w:val="decimal"/>
      <w:lvlText w:val="%1"/>
      <w:lvlJc w:val="left"/>
      <w:pPr>
        <w:ind w:left="597" w:hanging="36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97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."/>
      <w:lvlJc w:val="left"/>
      <w:pPr>
        <w:ind w:left="945" w:hanging="709"/>
      </w:pPr>
      <w:rPr>
        <w:rFonts w:hint="default"/>
        <w:b/>
        <w:bCs/>
        <w:spacing w:val="-1"/>
        <w:w w:val="100"/>
        <w:lang w:eastAsia="en-US" w:bidi="ar-SA"/>
      </w:rPr>
    </w:lvl>
    <w:lvl w:ilvl="3">
      <w:numFmt w:val="bullet"/>
      <w:lvlText w:val="•"/>
      <w:lvlJc w:val="left"/>
      <w:pPr>
        <w:ind w:left="3110" w:hanging="70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95" w:hanging="70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80" w:hanging="70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5" w:hanging="70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50" w:hanging="70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6" w:hanging="709"/>
      </w:pPr>
      <w:rPr>
        <w:rFonts w:hint="default"/>
        <w:lang w:eastAsia="en-US" w:bidi="ar-SA"/>
      </w:rPr>
    </w:lvl>
  </w:abstractNum>
  <w:abstractNum w:abstractNumId="9" w15:restartNumberingAfterBreak="0">
    <w:nsid w:val="3CB121A2"/>
    <w:multiLevelType w:val="hybridMultilevel"/>
    <w:tmpl w:val="EA8A6D44"/>
    <w:lvl w:ilvl="0" w:tplc="282A1AD0">
      <w:numFmt w:val="bullet"/>
      <w:lvlText w:val=""/>
      <w:lvlJc w:val="left"/>
      <w:pPr>
        <w:ind w:left="945" w:hanging="348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E52EBC98"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2" w:tplc="C7743DEC">
      <w:numFmt w:val="bullet"/>
      <w:lvlText w:val="•"/>
      <w:lvlJc w:val="left"/>
      <w:pPr>
        <w:ind w:left="2362" w:hanging="360"/>
      </w:pPr>
      <w:rPr>
        <w:rFonts w:hint="default"/>
        <w:lang w:eastAsia="en-US" w:bidi="ar-SA"/>
      </w:rPr>
    </w:lvl>
    <w:lvl w:ilvl="3" w:tplc="D9E0E5E2">
      <w:numFmt w:val="bullet"/>
      <w:lvlText w:val="•"/>
      <w:lvlJc w:val="left"/>
      <w:pPr>
        <w:ind w:left="3405" w:hanging="360"/>
      </w:pPr>
      <w:rPr>
        <w:rFonts w:hint="default"/>
        <w:lang w:eastAsia="en-US" w:bidi="ar-SA"/>
      </w:rPr>
    </w:lvl>
    <w:lvl w:ilvl="4" w:tplc="A0405F7A">
      <w:numFmt w:val="bullet"/>
      <w:lvlText w:val="•"/>
      <w:lvlJc w:val="left"/>
      <w:pPr>
        <w:ind w:left="4448" w:hanging="360"/>
      </w:pPr>
      <w:rPr>
        <w:rFonts w:hint="default"/>
        <w:lang w:eastAsia="en-US" w:bidi="ar-SA"/>
      </w:rPr>
    </w:lvl>
    <w:lvl w:ilvl="5" w:tplc="3E84C902">
      <w:numFmt w:val="bullet"/>
      <w:lvlText w:val="•"/>
      <w:lvlJc w:val="left"/>
      <w:pPr>
        <w:ind w:left="5491" w:hanging="360"/>
      </w:pPr>
      <w:rPr>
        <w:rFonts w:hint="default"/>
        <w:lang w:eastAsia="en-US" w:bidi="ar-SA"/>
      </w:rPr>
    </w:lvl>
    <w:lvl w:ilvl="6" w:tplc="F37A29A8">
      <w:numFmt w:val="bullet"/>
      <w:lvlText w:val="•"/>
      <w:lvlJc w:val="left"/>
      <w:pPr>
        <w:ind w:left="6534" w:hanging="360"/>
      </w:pPr>
      <w:rPr>
        <w:rFonts w:hint="default"/>
        <w:lang w:eastAsia="en-US" w:bidi="ar-SA"/>
      </w:rPr>
    </w:lvl>
    <w:lvl w:ilvl="7" w:tplc="5AD06DA6">
      <w:numFmt w:val="bullet"/>
      <w:lvlText w:val="•"/>
      <w:lvlJc w:val="left"/>
      <w:pPr>
        <w:ind w:left="7577" w:hanging="360"/>
      </w:pPr>
      <w:rPr>
        <w:rFonts w:hint="default"/>
        <w:lang w:eastAsia="en-US" w:bidi="ar-SA"/>
      </w:rPr>
    </w:lvl>
    <w:lvl w:ilvl="8" w:tplc="E7B21738">
      <w:numFmt w:val="bullet"/>
      <w:lvlText w:val="•"/>
      <w:lvlJc w:val="left"/>
      <w:pPr>
        <w:ind w:left="8620" w:hanging="360"/>
      </w:pPr>
      <w:rPr>
        <w:rFonts w:hint="default"/>
        <w:lang w:eastAsia="en-US" w:bidi="ar-SA"/>
      </w:rPr>
    </w:lvl>
  </w:abstractNum>
  <w:abstractNum w:abstractNumId="10" w15:restartNumberingAfterBreak="0">
    <w:nsid w:val="4C841CE9"/>
    <w:multiLevelType w:val="multilevel"/>
    <w:tmpl w:val="7D04A932"/>
    <w:lvl w:ilvl="0">
      <w:start w:val="6"/>
      <w:numFmt w:val="decimal"/>
      <w:lvlText w:val="%1"/>
      <w:lvlJc w:val="left"/>
      <w:pPr>
        <w:ind w:left="2233" w:hanging="592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233" w:hanging="592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2233" w:hanging="592"/>
      </w:pPr>
      <w:rPr>
        <w:rFonts w:ascii="Calibri" w:eastAsia="Calibri" w:hAnsi="Calibri" w:cs="Calibri" w:hint="default"/>
        <w:spacing w:val="-1"/>
        <w:w w:val="100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4779" w:hanging="59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626" w:hanging="59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473" w:hanging="59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319" w:hanging="59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166" w:hanging="59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013" w:hanging="592"/>
      </w:pPr>
      <w:rPr>
        <w:rFonts w:hint="default"/>
        <w:lang w:eastAsia="en-US" w:bidi="ar-SA"/>
      </w:rPr>
    </w:lvl>
  </w:abstractNum>
  <w:abstractNum w:abstractNumId="11" w15:restartNumberingAfterBreak="0">
    <w:nsid w:val="5C502DB8"/>
    <w:multiLevelType w:val="multilevel"/>
    <w:tmpl w:val="52D64EA0"/>
    <w:lvl w:ilvl="0">
      <w:start w:val="6"/>
      <w:numFmt w:val="decimal"/>
      <w:lvlText w:val="%1"/>
      <w:lvlJc w:val="left"/>
      <w:pPr>
        <w:ind w:left="2361" w:hanging="7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361" w:hanging="720"/>
      </w:pPr>
      <w:rPr>
        <w:rFonts w:hint="default"/>
        <w:lang w:eastAsia="en-US" w:bidi="ar-SA"/>
      </w:rPr>
    </w:lvl>
    <w:lvl w:ilvl="2">
      <w:start w:val="4"/>
      <w:numFmt w:val="decimal"/>
      <w:lvlText w:val="%1.%2.%3"/>
      <w:lvlJc w:val="left"/>
      <w:pPr>
        <w:ind w:left="2361" w:hanging="720"/>
      </w:pPr>
      <w:rPr>
        <w:rFonts w:hint="default"/>
        <w:lang w:eastAsia="en-US" w:bidi="ar-SA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ascii="Calibri" w:eastAsia="Calibri" w:hAnsi="Calibri" w:cs="Calibri" w:hint="default"/>
        <w:spacing w:val="-2"/>
        <w:w w:val="100"/>
        <w:sz w:val="20"/>
        <w:szCs w:val="20"/>
        <w:lang w:eastAsia="en-US" w:bidi="ar-SA"/>
      </w:rPr>
    </w:lvl>
    <w:lvl w:ilvl="4">
      <w:numFmt w:val="bullet"/>
      <w:lvlText w:val="•"/>
      <w:lvlJc w:val="left"/>
      <w:pPr>
        <w:ind w:left="5698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33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367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202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037" w:hanging="720"/>
      </w:pPr>
      <w:rPr>
        <w:rFonts w:hint="default"/>
        <w:lang w:eastAsia="en-US" w:bidi="ar-SA"/>
      </w:rPr>
    </w:lvl>
  </w:abstractNum>
  <w:abstractNum w:abstractNumId="12" w15:restartNumberingAfterBreak="0">
    <w:nsid w:val="5F8A6F55"/>
    <w:multiLevelType w:val="multilevel"/>
    <w:tmpl w:val="D3806518"/>
    <w:lvl w:ilvl="0">
      <w:start w:val="6"/>
      <w:numFmt w:val="decimal"/>
      <w:lvlText w:val="%1"/>
      <w:lvlJc w:val="left"/>
      <w:pPr>
        <w:ind w:left="597" w:hanging="36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645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/>
        <w:spacing w:val="-1"/>
        <w:w w:val="100"/>
        <w:lang w:eastAsia="en-US" w:bidi="ar-SA"/>
      </w:rPr>
    </w:lvl>
    <w:lvl w:ilvl="3">
      <w:numFmt w:val="bullet"/>
      <w:lvlText w:val="•"/>
      <w:lvlJc w:val="left"/>
      <w:pPr>
        <w:ind w:left="3110" w:hanging="70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95" w:hanging="70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80" w:hanging="70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5" w:hanging="70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50" w:hanging="70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6" w:hanging="709"/>
      </w:pPr>
      <w:rPr>
        <w:rFonts w:hint="default"/>
        <w:lang w:eastAsia="en-US" w:bidi="ar-SA"/>
      </w:rPr>
    </w:lvl>
  </w:abstractNum>
  <w:abstractNum w:abstractNumId="13" w15:restartNumberingAfterBreak="0">
    <w:nsid w:val="6A8F41FF"/>
    <w:multiLevelType w:val="hybridMultilevel"/>
    <w:tmpl w:val="7090A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1201A"/>
    <w:multiLevelType w:val="multilevel"/>
    <w:tmpl w:val="69CC1D84"/>
    <w:lvl w:ilvl="0">
      <w:start w:val="3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434"/>
      <w:numFmt w:val="decimal"/>
      <w:lvlText w:val="%1.%2"/>
      <w:lvlJc w:val="left"/>
      <w:pPr>
        <w:ind w:left="1225" w:hanging="945"/>
      </w:pPr>
      <w:rPr>
        <w:rFonts w:hint="default"/>
      </w:rPr>
    </w:lvl>
    <w:lvl w:ilvl="2">
      <w:start w:val="962"/>
      <w:numFmt w:val="decimal"/>
      <w:lvlText w:val="%1.%2.%3"/>
      <w:lvlJc w:val="left"/>
      <w:pPr>
        <w:ind w:left="1505" w:hanging="945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178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5" w:hanging="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15" w15:restartNumberingAfterBreak="0">
    <w:nsid w:val="6C5F56AA"/>
    <w:multiLevelType w:val="multilevel"/>
    <w:tmpl w:val="D3806518"/>
    <w:lvl w:ilvl="0">
      <w:start w:val="6"/>
      <w:numFmt w:val="decimal"/>
      <w:lvlText w:val="%1"/>
      <w:lvlJc w:val="left"/>
      <w:pPr>
        <w:ind w:left="597" w:hanging="36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645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."/>
      <w:lvlJc w:val="left"/>
      <w:pPr>
        <w:ind w:left="945" w:hanging="709"/>
      </w:pPr>
      <w:rPr>
        <w:rFonts w:hint="default"/>
        <w:b/>
        <w:bCs/>
        <w:spacing w:val="-1"/>
        <w:w w:val="100"/>
        <w:lang w:eastAsia="en-US" w:bidi="ar-SA"/>
      </w:rPr>
    </w:lvl>
    <w:lvl w:ilvl="3">
      <w:numFmt w:val="bullet"/>
      <w:lvlText w:val="•"/>
      <w:lvlJc w:val="left"/>
      <w:pPr>
        <w:ind w:left="3110" w:hanging="70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95" w:hanging="70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80" w:hanging="70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5" w:hanging="70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50" w:hanging="70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536" w:hanging="709"/>
      </w:pPr>
      <w:rPr>
        <w:rFonts w:hint="default"/>
        <w:lang w:eastAsia="en-US" w:bidi="ar-SA"/>
      </w:rPr>
    </w:lvl>
  </w:abstractNum>
  <w:abstractNum w:abstractNumId="16" w15:restartNumberingAfterBreak="0">
    <w:nsid w:val="6D860223"/>
    <w:multiLevelType w:val="multilevel"/>
    <w:tmpl w:val="A3D6E4BA"/>
    <w:lvl w:ilvl="0">
      <w:start w:val="1"/>
      <w:numFmt w:val="decimal"/>
      <w:lvlText w:val="%1."/>
      <w:lvlJc w:val="left"/>
      <w:pPr>
        <w:ind w:left="435" w:hanging="199"/>
        <w:jc w:val="right"/>
      </w:pPr>
      <w:rPr>
        <w:rFonts w:ascii="Calibri" w:eastAsia="Calibri" w:hAnsi="Calibri" w:cs="Calibri" w:hint="default"/>
        <w:w w:val="100"/>
        <w:sz w:val="20"/>
        <w:szCs w:val="20"/>
        <w:lang w:eastAsia="en-US" w:bidi="ar-SA"/>
      </w:rPr>
    </w:lvl>
    <w:lvl w:ilvl="1">
      <w:start w:val="1"/>
      <w:numFmt w:val="decimal"/>
      <w:lvlText w:val="%1.%2"/>
      <w:lvlJc w:val="left"/>
      <w:pPr>
        <w:ind w:left="536" w:hanging="300"/>
      </w:pPr>
      <w:rPr>
        <w:rFonts w:ascii="Calibri" w:eastAsia="Calibri" w:hAnsi="Calibri" w:cs="Calibri" w:hint="default"/>
        <w:w w:val="100"/>
        <w:sz w:val="20"/>
        <w:szCs w:val="20"/>
        <w:lang w:eastAsia="en-US" w:bidi="ar-SA"/>
      </w:rPr>
    </w:lvl>
    <w:lvl w:ilvl="2">
      <w:numFmt w:val="bullet"/>
      <w:lvlText w:val=""/>
      <w:lvlJc w:val="left"/>
      <w:pPr>
        <w:ind w:left="957" w:hanging="348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2178" w:hanging="34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396" w:hanging="34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14" w:hanging="34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33" w:hanging="34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51" w:hanging="34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69" w:hanging="348"/>
      </w:pPr>
      <w:rPr>
        <w:rFonts w:hint="default"/>
        <w:lang w:eastAsia="en-US" w:bidi="ar-SA"/>
      </w:rPr>
    </w:lvl>
  </w:abstractNum>
  <w:abstractNum w:abstractNumId="17" w15:restartNumberingAfterBreak="0">
    <w:nsid w:val="70F82A98"/>
    <w:multiLevelType w:val="hybridMultilevel"/>
    <w:tmpl w:val="7E2499D8"/>
    <w:lvl w:ilvl="0" w:tplc="8C16C7C6">
      <w:numFmt w:val="bullet"/>
      <w:lvlText w:val=""/>
      <w:lvlJc w:val="left"/>
      <w:pPr>
        <w:ind w:left="237" w:hanging="348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87E62472">
      <w:numFmt w:val="bullet"/>
      <w:lvlText w:val="•"/>
      <w:lvlJc w:val="left"/>
      <w:pPr>
        <w:ind w:left="1286" w:hanging="348"/>
      </w:pPr>
      <w:rPr>
        <w:rFonts w:hint="default"/>
        <w:lang w:eastAsia="en-US" w:bidi="ar-SA"/>
      </w:rPr>
    </w:lvl>
    <w:lvl w:ilvl="2" w:tplc="90580914">
      <w:numFmt w:val="bullet"/>
      <w:lvlText w:val="•"/>
      <w:lvlJc w:val="left"/>
      <w:pPr>
        <w:ind w:left="2333" w:hanging="348"/>
      </w:pPr>
      <w:rPr>
        <w:rFonts w:hint="default"/>
        <w:lang w:eastAsia="en-US" w:bidi="ar-SA"/>
      </w:rPr>
    </w:lvl>
    <w:lvl w:ilvl="3" w:tplc="A2A04DE2">
      <w:numFmt w:val="bullet"/>
      <w:lvlText w:val="•"/>
      <w:lvlJc w:val="left"/>
      <w:pPr>
        <w:ind w:left="3379" w:hanging="348"/>
      </w:pPr>
      <w:rPr>
        <w:rFonts w:hint="default"/>
        <w:lang w:eastAsia="en-US" w:bidi="ar-SA"/>
      </w:rPr>
    </w:lvl>
    <w:lvl w:ilvl="4" w:tplc="5CC0CDCC">
      <w:numFmt w:val="bullet"/>
      <w:lvlText w:val="•"/>
      <w:lvlJc w:val="left"/>
      <w:pPr>
        <w:ind w:left="4426" w:hanging="348"/>
      </w:pPr>
      <w:rPr>
        <w:rFonts w:hint="default"/>
        <w:lang w:eastAsia="en-US" w:bidi="ar-SA"/>
      </w:rPr>
    </w:lvl>
    <w:lvl w:ilvl="5" w:tplc="8CCA92EA">
      <w:numFmt w:val="bullet"/>
      <w:lvlText w:val="•"/>
      <w:lvlJc w:val="left"/>
      <w:pPr>
        <w:ind w:left="5473" w:hanging="348"/>
      </w:pPr>
      <w:rPr>
        <w:rFonts w:hint="default"/>
        <w:lang w:eastAsia="en-US" w:bidi="ar-SA"/>
      </w:rPr>
    </w:lvl>
    <w:lvl w:ilvl="6" w:tplc="C3F65E24">
      <w:numFmt w:val="bullet"/>
      <w:lvlText w:val="•"/>
      <w:lvlJc w:val="left"/>
      <w:pPr>
        <w:ind w:left="6519" w:hanging="348"/>
      </w:pPr>
      <w:rPr>
        <w:rFonts w:hint="default"/>
        <w:lang w:eastAsia="en-US" w:bidi="ar-SA"/>
      </w:rPr>
    </w:lvl>
    <w:lvl w:ilvl="7" w:tplc="E022313E">
      <w:numFmt w:val="bullet"/>
      <w:lvlText w:val="•"/>
      <w:lvlJc w:val="left"/>
      <w:pPr>
        <w:ind w:left="7566" w:hanging="348"/>
      </w:pPr>
      <w:rPr>
        <w:rFonts w:hint="default"/>
        <w:lang w:eastAsia="en-US" w:bidi="ar-SA"/>
      </w:rPr>
    </w:lvl>
    <w:lvl w:ilvl="8" w:tplc="62E43DDC">
      <w:numFmt w:val="bullet"/>
      <w:lvlText w:val="•"/>
      <w:lvlJc w:val="left"/>
      <w:pPr>
        <w:ind w:left="8613" w:hanging="348"/>
      </w:pPr>
      <w:rPr>
        <w:rFonts w:hint="default"/>
        <w:lang w:eastAsia="en-US" w:bidi="ar-SA"/>
      </w:rPr>
    </w:lvl>
  </w:abstractNum>
  <w:abstractNum w:abstractNumId="18" w15:restartNumberingAfterBreak="0">
    <w:nsid w:val="79614EE2"/>
    <w:multiLevelType w:val="hybridMultilevel"/>
    <w:tmpl w:val="C8E0BCB4"/>
    <w:lvl w:ilvl="0" w:tplc="B4E8C6D0">
      <w:start w:val="8"/>
      <w:numFmt w:val="decimal"/>
      <w:lvlText w:val="%1."/>
      <w:lvlJc w:val="left"/>
      <w:pPr>
        <w:ind w:left="444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161" w:hanging="360"/>
      </w:pPr>
    </w:lvl>
    <w:lvl w:ilvl="2" w:tplc="041A001B">
      <w:start w:val="1"/>
      <w:numFmt w:val="lowerRoman"/>
      <w:lvlText w:val="%3."/>
      <w:lvlJc w:val="right"/>
      <w:pPr>
        <w:ind w:left="5881" w:hanging="180"/>
      </w:pPr>
    </w:lvl>
    <w:lvl w:ilvl="3" w:tplc="041A000F" w:tentative="1">
      <w:start w:val="1"/>
      <w:numFmt w:val="decimal"/>
      <w:lvlText w:val="%4."/>
      <w:lvlJc w:val="left"/>
      <w:pPr>
        <w:ind w:left="6601" w:hanging="360"/>
      </w:pPr>
    </w:lvl>
    <w:lvl w:ilvl="4" w:tplc="041A0019" w:tentative="1">
      <w:start w:val="1"/>
      <w:numFmt w:val="lowerLetter"/>
      <w:lvlText w:val="%5."/>
      <w:lvlJc w:val="left"/>
      <w:pPr>
        <w:ind w:left="7321" w:hanging="360"/>
      </w:pPr>
    </w:lvl>
    <w:lvl w:ilvl="5" w:tplc="041A001B" w:tentative="1">
      <w:start w:val="1"/>
      <w:numFmt w:val="lowerRoman"/>
      <w:lvlText w:val="%6."/>
      <w:lvlJc w:val="right"/>
      <w:pPr>
        <w:ind w:left="8041" w:hanging="180"/>
      </w:pPr>
    </w:lvl>
    <w:lvl w:ilvl="6" w:tplc="041A000F" w:tentative="1">
      <w:start w:val="1"/>
      <w:numFmt w:val="decimal"/>
      <w:lvlText w:val="%7."/>
      <w:lvlJc w:val="left"/>
      <w:pPr>
        <w:ind w:left="8761" w:hanging="360"/>
      </w:pPr>
    </w:lvl>
    <w:lvl w:ilvl="7" w:tplc="041A0019" w:tentative="1">
      <w:start w:val="1"/>
      <w:numFmt w:val="lowerLetter"/>
      <w:lvlText w:val="%8."/>
      <w:lvlJc w:val="left"/>
      <w:pPr>
        <w:ind w:left="9481" w:hanging="360"/>
      </w:pPr>
    </w:lvl>
    <w:lvl w:ilvl="8" w:tplc="041A001B" w:tentative="1">
      <w:start w:val="1"/>
      <w:numFmt w:val="lowerRoman"/>
      <w:lvlText w:val="%9."/>
      <w:lvlJc w:val="right"/>
      <w:pPr>
        <w:ind w:left="10201" w:hanging="180"/>
      </w:pPr>
    </w:lvl>
  </w:abstractNum>
  <w:num w:numId="1" w16cid:durableId="1375764446">
    <w:abstractNumId w:val="7"/>
  </w:num>
  <w:num w:numId="2" w16cid:durableId="395132243">
    <w:abstractNumId w:val="4"/>
  </w:num>
  <w:num w:numId="3" w16cid:durableId="996106460">
    <w:abstractNumId w:val="17"/>
  </w:num>
  <w:num w:numId="4" w16cid:durableId="604851076">
    <w:abstractNumId w:val="9"/>
  </w:num>
  <w:num w:numId="5" w16cid:durableId="1757705545">
    <w:abstractNumId w:val="3"/>
  </w:num>
  <w:num w:numId="6" w16cid:durableId="1341741324">
    <w:abstractNumId w:val="0"/>
  </w:num>
  <w:num w:numId="7" w16cid:durableId="1752576600">
    <w:abstractNumId w:val="1"/>
  </w:num>
  <w:num w:numId="8" w16cid:durableId="1849061284">
    <w:abstractNumId w:val="6"/>
  </w:num>
  <w:num w:numId="9" w16cid:durableId="2054190982">
    <w:abstractNumId w:val="2"/>
  </w:num>
  <w:num w:numId="10" w16cid:durableId="106895767">
    <w:abstractNumId w:val="5"/>
  </w:num>
  <w:num w:numId="11" w16cid:durableId="930091257">
    <w:abstractNumId w:val="11"/>
  </w:num>
  <w:num w:numId="12" w16cid:durableId="47337689">
    <w:abstractNumId w:val="10"/>
  </w:num>
  <w:num w:numId="13" w16cid:durableId="1242447409">
    <w:abstractNumId w:val="16"/>
  </w:num>
  <w:num w:numId="14" w16cid:durableId="563369364">
    <w:abstractNumId w:val="18"/>
  </w:num>
  <w:num w:numId="15" w16cid:durableId="33307823">
    <w:abstractNumId w:val="14"/>
  </w:num>
  <w:num w:numId="16" w16cid:durableId="1558055423">
    <w:abstractNumId w:val="8"/>
  </w:num>
  <w:num w:numId="17" w16cid:durableId="514536949">
    <w:abstractNumId w:val="15"/>
  </w:num>
  <w:num w:numId="18" w16cid:durableId="1023900292">
    <w:abstractNumId w:val="12"/>
  </w:num>
  <w:num w:numId="19" w16cid:durableId="5488819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237"/>
    <w:rsid w:val="00023DDB"/>
    <w:rsid w:val="00077147"/>
    <w:rsid w:val="000E48CD"/>
    <w:rsid w:val="00144B29"/>
    <w:rsid w:val="00165F2C"/>
    <w:rsid w:val="001A5055"/>
    <w:rsid w:val="001D7F80"/>
    <w:rsid w:val="00220DC5"/>
    <w:rsid w:val="00245BC3"/>
    <w:rsid w:val="002D34D1"/>
    <w:rsid w:val="00323449"/>
    <w:rsid w:val="00324BA8"/>
    <w:rsid w:val="00330F56"/>
    <w:rsid w:val="003A0237"/>
    <w:rsid w:val="003A2463"/>
    <w:rsid w:val="00400AF4"/>
    <w:rsid w:val="00407A06"/>
    <w:rsid w:val="00413C04"/>
    <w:rsid w:val="0042610D"/>
    <w:rsid w:val="004329E8"/>
    <w:rsid w:val="00494664"/>
    <w:rsid w:val="004F5639"/>
    <w:rsid w:val="0055145A"/>
    <w:rsid w:val="00553C0F"/>
    <w:rsid w:val="005804E9"/>
    <w:rsid w:val="005B05A6"/>
    <w:rsid w:val="005E4608"/>
    <w:rsid w:val="006067FD"/>
    <w:rsid w:val="006111C9"/>
    <w:rsid w:val="006332C7"/>
    <w:rsid w:val="006403F6"/>
    <w:rsid w:val="0066342A"/>
    <w:rsid w:val="00684C25"/>
    <w:rsid w:val="006C5579"/>
    <w:rsid w:val="006E00D7"/>
    <w:rsid w:val="006E74D6"/>
    <w:rsid w:val="007027E6"/>
    <w:rsid w:val="007332B8"/>
    <w:rsid w:val="007772C6"/>
    <w:rsid w:val="00780A96"/>
    <w:rsid w:val="007A65D0"/>
    <w:rsid w:val="007D185C"/>
    <w:rsid w:val="007F623B"/>
    <w:rsid w:val="00861199"/>
    <w:rsid w:val="00886547"/>
    <w:rsid w:val="008902D7"/>
    <w:rsid w:val="00896F13"/>
    <w:rsid w:val="008E5A23"/>
    <w:rsid w:val="008E5E1C"/>
    <w:rsid w:val="00A27B76"/>
    <w:rsid w:val="00A605E4"/>
    <w:rsid w:val="00A80348"/>
    <w:rsid w:val="00B24D10"/>
    <w:rsid w:val="00B425B0"/>
    <w:rsid w:val="00B46745"/>
    <w:rsid w:val="00B777AF"/>
    <w:rsid w:val="00C31089"/>
    <w:rsid w:val="00CD6331"/>
    <w:rsid w:val="00CF632F"/>
    <w:rsid w:val="00D06C36"/>
    <w:rsid w:val="00D40E14"/>
    <w:rsid w:val="00D81282"/>
    <w:rsid w:val="00DF3842"/>
    <w:rsid w:val="00E26195"/>
    <w:rsid w:val="00E659FB"/>
    <w:rsid w:val="00E87454"/>
    <w:rsid w:val="00EA5028"/>
    <w:rsid w:val="00ED456A"/>
    <w:rsid w:val="00F77E4E"/>
    <w:rsid w:val="00F939CD"/>
    <w:rsid w:val="00F95E70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033D4"/>
  <w15:docId w15:val="{D0DEAEC2-882C-4A4E-812D-0D781E9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02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5145A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color w:val="4F81BD" w:themeColor="accent1"/>
      <w:kern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145A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5145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145A"/>
    <w:rPr>
      <w:rFonts w:ascii="Times New Roman" w:eastAsia="Times New Roman" w:hAnsi="Times New Roman" w:cs="Times New Roman"/>
      <w:b/>
      <w:bCs/>
      <w:color w:val="4F81BD" w:themeColor="accent1"/>
      <w:kern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3A02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draj11">
    <w:name w:val="Sadržaj 11"/>
    <w:basedOn w:val="Normal"/>
    <w:uiPriority w:val="1"/>
    <w:qFormat/>
    <w:rsid w:val="003A0237"/>
    <w:pPr>
      <w:spacing w:before="119"/>
      <w:ind w:left="435" w:hanging="199"/>
    </w:pPr>
    <w:rPr>
      <w:sz w:val="20"/>
      <w:szCs w:val="20"/>
    </w:rPr>
  </w:style>
  <w:style w:type="paragraph" w:customStyle="1" w:styleId="Sadraj21">
    <w:name w:val="Sadržaj 21"/>
    <w:basedOn w:val="Normal"/>
    <w:uiPriority w:val="1"/>
    <w:qFormat/>
    <w:rsid w:val="003A0237"/>
    <w:pPr>
      <w:spacing w:before="122"/>
      <w:ind w:left="1200" w:hanging="495"/>
    </w:pPr>
    <w:rPr>
      <w:sz w:val="20"/>
      <w:szCs w:val="20"/>
    </w:rPr>
  </w:style>
  <w:style w:type="paragraph" w:customStyle="1" w:styleId="Sadraj31">
    <w:name w:val="Sadržaj 31"/>
    <w:basedOn w:val="Normal"/>
    <w:uiPriority w:val="1"/>
    <w:qFormat/>
    <w:rsid w:val="003A0237"/>
    <w:pPr>
      <w:spacing w:before="122"/>
      <w:ind w:left="1306" w:hanging="361"/>
    </w:pPr>
    <w:rPr>
      <w:sz w:val="20"/>
      <w:szCs w:val="20"/>
    </w:rPr>
  </w:style>
  <w:style w:type="paragraph" w:customStyle="1" w:styleId="Sadraj41">
    <w:name w:val="Sadržaj 41"/>
    <w:basedOn w:val="Normal"/>
    <w:uiPriority w:val="1"/>
    <w:qFormat/>
    <w:rsid w:val="003A0237"/>
    <w:pPr>
      <w:spacing w:before="37"/>
      <w:ind w:left="1653" w:hanging="683"/>
    </w:pPr>
    <w:rPr>
      <w:sz w:val="20"/>
      <w:szCs w:val="20"/>
    </w:rPr>
  </w:style>
  <w:style w:type="paragraph" w:customStyle="1" w:styleId="Sadraj51">
    <w:name w:val="Sadržaj 51"/>
    <w:basedOn w:val="Normal"/>
    <w:uiPriority w:val="1"/>
    <w:qFormat/>
    <w:rsid w:val="003A0237"/>
    <w:pPr>
      <w:spacing w:before="37"/>
      <w:ind w:left="2361" w:hanging="721"/>
    </w:pPr>
    <w:rPr>
      <w:sz w:val="20"/>
      <w:szCs w:val="20"/>
    </w:rPr>
  </w:style>
  <w:style w:type="paragraph" w:customStyle="1" w:styleId="Sadraj61">
    <w:name w:val="Sadržaj 61"/>
    <w:basedOn w:val="Normal"/>
    <w:uiPriority w:val="1"/>
    <w:qFormat/>
    <w:rsid w:val="003A0237"/>
    <w:pPr>
      <w:spacing w:before="37"/>
      <w:ind w:left="1893"/>
    </w:pPr>
    <w:rPr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3A0237"/>
    <w:rPr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3A0237"/>
    <w:rPr>
      <w:rFonts w:ascii="Calibri" w:eastAsia="Calibri" w:hAnsi="Calibri" w:cs="Calibri"/>
      <w:sz w:val="18"/>
      <w:szCs w:val="18"/>
      <w:lang w:val="en-US"/>
    </w:rPr>
  </w:style>
  <w:style w:type="paragraph" w:customStyle="1" w:styleId="Naslov11">
    <w:name w:val="Naslov 11"/>
    <w:basedOn w:val="Normal"/>
    <w:uiPriority w:val="1"/>
    <w:qFormat/>
    <w:rsid w:val="003A0237"/>
    <w:pPr>
      <w:ind w:left="1317" w:hanging="361"/>
      <w:outlineLvl w:val="1"/>
    </w:pPr>
    <w:rPr>
      <w:b/>
      <w:bCs/>
      <w:sz w:val="20"/>
      <w:szCs w:val="20"/>
    </w:rPr>
  </w:style>
  <w:style w:type="paragraph" w:customStyle="1" w:styleId="Naslov21">
    <w:name w:val="Naslov 21"/>
    <w:basedOn w:val="Normal"/>
    <w:uiPriority w:val="1"/>
    <w:qFormat/>
    <w:rsid w:val="003A0237"/>
    <w:pPr>
      <w:ind w:left="237"/>
      <w:outlineLvl w:val="2"/>
    </w:pPr>
    <w:rPr>
      <w:b/>
      <w:bCs/>
      <w:sz w:val="18"/>
      <w:szCs w:val="18"/>
    </w:rPr>
  </w:style>
  <w:style w:type="paragraph" w:styleId="Naslov">
    <w:name w:val="Title"/>
    <w:basedOn w:val="Normal"/>
    <w:link w:val="NaslovChar"/>
    <w:uiPriority w:val="1"/>
    <w:qFormat/>
    <w:rsid w:val="003A0237"/>
    <w:pPr>
      <w:spacing w:line="244" w:lineRule="exact"/>
      <w:ind w:left="60"/>
    </w:pPr>
    <w:rPr>
      <w:rFonts w:ascii="Times New Roman" w:hAnsi="Times New Roman"/>
      <w:b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3A0237"/>
    <w:rPr>
      <w:rFonts w:ascii="Times New Roman" w:eastAsia="Calibri" w:hAnsi="Times New Roman" w:cs="Calibri"/>
      <w:b/>
      <w:sz w:val="24"/>
      <w:lang w:val="en-US"/>
    </w:rPr>
  </w:style>
  <w:style w:type="paragraph" w:styleId="Odlomakpopisa">
    <w:name w:val="List Paragraph"/>
    <w:basedOn w:val="Normal"/>
    <w:uiPriority w:val="1"/>
    <w:qFormat/>
    <w:rsid w:val="003A0237"/>
    <w:pPr>
      <w:ind w:left="945" w:hanging="361"/>
    </w:pPr>
  </w:style>
  <w:style w:type="paragraph" w:customStyle="1" w:styleId="TableParagraph">
    <w:name w:val="Table Paragraph"/>
    <w:basedOn w:val="Normal"/>
    <w:uiPriority w:val="1"/>
    <w:qFormat/>
    <w:rsid w:val="003A0237"/>
  </w:style>
  <w:style w:type="paragraph" w:styleId="Tekstbalonia">
    <w:name w:val="Balloon Text"/>
    <w:basedOn w:val="Normal"/>
    <w:link w:val="TekstbaloniaChar"/>
    <w:uiPriority w:val="99"/>
    <w:semiHidden/>
    <w:unhideWhenUsed/>
    <w:rsid w:val="003A02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237"/>
    <w:rPr>
      <w:rFonts w:ascii="Tahoma" w:eastAsia="Calibri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3A02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3A02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0237"/>
    <w:rPr>
      <w:rFonts w:ascii="Calibri" w:eastAsia="Calibri" w:hAnsi="Calibri" w:cs="Calibri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A02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0237"/>
    <w:rPr>
      <w:rFonts w:ascii="Calibri" w:eastAsia="Calibri" w:hAnsi="Calibri" w:cs="Calibri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55145A"/>
    <w:rPr>
      <w:rFonts w:ascii="Times New Roman" w:eastAsiaTheme="majorEastAsia" w:hAnsi="Times New Roman" w:cstheme="majorBidi"/>
      <w:b/>
      <w:bCs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55145A"/>
    <w:rPr>
      <w:rFonts w:ascii="Times New Roman" w:eastAsiaTheme="majorEastAsia" w:hAnsi="Times New Roman" w:cstheme="majorBidi"/>
      <w:b/>
      <w:bCs/>
      <w:lang w:val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425B0"/>
    <w:pPr>
      <w:keepLines/>
      <w:widowControl/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B425B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425B0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B425B0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B425B0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F63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632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632F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63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632F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List1!$B$3</c:f>
              <c:strCache>
                <c:ptCount val="1"/>
                <c:pt idx="0">
                  <c:v>Planirani</c:v>
                </c:pt>
              </c:strCache>
            </c:strRef>
          </c:tx>
          <c:invertIfNegative val="0"/>
          <c:cat>
            <c:strRef>
              <c:f>List1!$A$4:$A$16</c:f>
              <c:strCache>
                <c:ptCount val="9"/>
                <c:pt idx="1">
                  <c:v>61 Prihodi od poreza</c:v>
                </c:pt>
                <c:pt idx="2">
                  <c:v>63 Pomoći iz inozemstva i od subjekata unutar općeg</c:v>
                </c:pt>
                <c:pt idx="3">
                  <c:v>64 Prihodi od imovine</c:v>
                </c:pt>
                <c:pt idx="4">
                  <c:v>65 Prihodi od upravnih i administrativnih pristojbi,</c:v>
                </c:pt>
                <c:pt idx="5">
                  <c:v>66 Prihodi od prodaje proizvoda i robe te pruženih</c:v>
                </c:pt>
                <c:pt idx="6">
                  <c:v>68 Kazne, upravne mjere i ostali prihodi</c:v>
                </c:pt>
                <c:pt idx="7">
                  <c:v>71 Prihodi od prodaje neproizvedene dugotrajne</c:v>
                </c:pt>
                <c:pt idx="8">
                  <c:v>72 Prihodi od prodaje proizvedene dugotrajne imovine</c:v>
                </c:pt>
              </c:strCache>
            </c:strRef>
          </c:cat>
          <c:val>
            <c:numRef>
              <c:f>List1!$B$4:$B$16</c:f>
              <c:numCache>
                <c:formatCode>#,##0.00</c:formatCode>
                <c:ptCount val="9"/>
                <c:pt idx="0" formatCode="General">
                  <c:v>0</c:v>
                </c:pt>
                <c:pt idx="1">
                  <c:v>25421487</c:v>
                </c:pt>
                <c:pt idx="2">
                  <c:v>106992126</c:v>
                </c:pt>
                <c:pt idx="3">
                  <c:v>4541022</c:v>
                </c:pt>
                <c:pt idx="4">
                  <c:v>13916000</c:v>
                </c:pt>
                <c:pt idx="5">
                  <c:v>1005825</c:v>
                </c:pt>
                <c:pt idx="6">
                  <c:v>62000</c:v>
                </c:pt>
                <c:pt idx="7">
                  <c:v>843000</c:v>
                </c:pt>
                <c:pt idx="8">
                  <c:v>483700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8E-4BEA-BB30-2B809C521010}"/>
            </c:ext>
          </c:extLst>
        </c:ser>
        <c:ser>
          <c:idx val="1"/>
          <c:order val="1"/>
          <c:tx>
            <c:strRef>
              <c:f>List1!$C$3</c:f>
              <c:strCache>
                <c:ptCount val="1"/>
                <c:pt idx="0">
                  <c:v>Ostvareni</c:v>
                </c:pt>
              </c:strCache>
            </c:strRef>
          </c:tx>
          <c:invertIfNegative val="0"/>
          <c:cat>
            <c:strRef>
              <c:f>List1!$A$4:$A$16</c:f>
              <c:strCache>
                <c:ptCount val="9"/>
                <c:pt idx="1">
                  <c:v>61 Prihodi od poreza</c:v>
                </c:pt>
                <c:pt idx="2">
                  <c:v>63 Pomoći iz inozemstva i od subjekata unutar općeg</c:v>
                </c:pt>
                <c:pt idx="3">
                  <c:v>64 Prihodi od imovine</c:v>
                </c:pt>
                <c:pt idx="4">
                  <c:v>65 Prihodi od upravnih i administrativnih pristojbi,</c:v>
                </c:pt>
                <c:pt idx="5">
                  <c:v>66 Prihodi od prodaje proizvoda i robe te pruženih</c:v>
                </c:pt>
                <c:pt idx="6">
                  <c:v>68 Kazne, upravne mjere i ostali prihodi</c:v>
                </c:pt>
                <c:pt idx="7">
                  <c:v>71 Prihodi od prodaje neproizvedene dugotrajne</c:v>
                </c:pt>
                <c:pt idx="8">
                  <c:v>72 Prihodi od prodaje proizvedene dugotrajne imovine</c:v>
                </c:pt>
              </c:strCache>
            </c:strRef>
          </c:cat>
          <c:val>
            <c:numRef>
              <c:f>List1!$C$4:$C$16</c:f>
              <c:numCache>
                <c:formatCode>#,##0.00</c:formatCode>
                <c:ptCount val="9"/>
                <c:pt idx="0" formatCode="General">
                  <c:v>0</c:v>
                </c:pt>
                <c:pt idx="1">
                  <c:v>14853448.5</c:v>
                </c:pt>
                <c:pt idx="2">
                  <c:v>26288376.07</c:v>
                </c:pt>
                <c:pt idx="3">
                  <c:v>2196570.3699999987</c:v>
                </c:pt>
                <c:pt idx="4">
                  <c:v>9835864.0899999831</c:v>
                </c:pt>
                <c:pt idx="5">
                  <c:v>463923.08</c:v>
                </c:pt>
                <c:pt idx="6">
                  <c:v>30418.25</c:v>
                </c:pt>
                <c:pt idx="7">
                  <c:v>544310</c:v>
                </c:pt>
                <c:pt idx="8">
                  <c:v>30367.460000000021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8E-4BEA-BB30-2B809C521010}"/>
            </c:ext>
          </c:extLst>
        </c:ser>
        <c:ser>
          <c:idx val="2"/>
          <c:order val="2"/>
          <c:tx>
            <c:strRef>
              <c:f>List1!$D$3</c:f>
              <c:strCache>
                <c:ptCount val="1"/>
                <c:pt idx="0">
                  <c:v>% izvršenja</c:v>
                </c:pt>
              </c:strCache>
            </c:strRef>
          </c:tx>
          <c:invertIfNegative val="0"/>
          <c:cat>
            <c:strRef>
              <c:f>List1!$A$4:$A$16</c:f>
              <c:strCache>
                <c:ptCount val="9"/>
                <c:pt idx="1">
                  <c:v>61 Prihodi od poreza</c:v>
                </c:pt>
                <c:pt idx="2">
                  <c:v>63 Pomoći iz inozemstva i od subjekata unutar općeg</c:v>
                </c:pt>
                <c:pt idx="3">
                  <c:v>64 Prihodi od imovine</c:v>
                </c:pt>
                <c:pt idx="4">
                  <c:v>65 Prihodi od upravnih i administrativnih pristojbi,</c:v>
                </c:pt>
                <c:pt idx="5">
                  <c:v>66 Prihodi od prodaje proizvoda i robe te pruženih</c:v>
                </c:pt>
                <c:pt idx="6">
                  <c:v>68 Kazne, upravne mjere i ostali prihodi</c:v>
                </c:pt>
                <c:pt idx="7">
                  <c:v>71 Prihodi od prodaje neproizvedene dugotrajne</c:v>
                </c:pt>
                <c:pt idx="8">
                  <c:v>72 Prihodi od prodaje proizvedene dugotrajne imovine</c:v>
                </c:pt>
              </c:strCache>
            </c:strRef>
          </c:cat>
          <c:val>
            <c:numRef>
              <c:f>List1!$D$4:$D$16</c:f>
              <c:numCache>
                <c:formatCode>0.00%</c:formatCode>
                <c:ptCount val="9"/>
                <c:pt idx="1">
                  <c:v>0.58429999999999949</c:v>
                </c:pt>
                <c:pt idx="2">
                  <c:v>0.24570000000000064</c:v>
                </c:pt>
                <c:pt idx="3">
                  <c:v>0.48370000000000002</c:v>
                </c:pt>
                <c:pt idx="4">
                  <c:v>0.70680000000000065</c:v>
                </c:pt>
                <c:pt idx="5">
                  <c:v>0.4612</c:v>
                </c:pt>
                <c:pt idx="6">
                  <c:v>0.49060000000000031</c:v>
                </c:pt>
                <c:pt idx="7">
                  <c:v>0.64570000000000316</c:v>
                </c:pt>
                <c:pt idx="8">
                  <c:v>6.2800000000000133E-2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8E-4BEA-BB30-2B809C521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509312"/>
        <c:axId val="96502144"/>
        <c:axId val="0"/>
      </c:bar3DChart>
      <c:catAx>
        <c:axId val="92509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6502144"/>
        <c:crosses val="autoZero"/>
        <c:auto val="1"/>
        <c:lblAlgn val="ctr"/>
        <c:lblOffset val="100"/>
        <c:noMultiLvlLbl val="0"/>
      </c:catAx>
      <c:valAx>
        <c:axId val="96502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509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List1!$C$3</c:f>
              <c:strCache>
                <c:ptCount val="1"/>
                <c:pt idx="0">
                  <c:v>Ostvareni prihodi 2022.</c:v>
                </c:pt>
              </c:strCache>
            </c:strRef>
          </c:tx>
          <c:cat>
            <c:strRef>
              <c:f>List1!$B$4:$B$12</c:f>
              <c:strCache>
                <c:ptCount val="9"/>
                <c:pt idx="0">
                  <c:v>61 Prihodi od poreza</c:v>
                </c:pt>
                <c:pt idx="1">
                  <c:v>63 Pomoći iz inozemstva i od subjekata unutar općeg proračuna</c:v>
                </c:pt>
                <c:pt idx="2">
                  <c:v>64 Prihodi od imovine</c:v>
                </c:pt>
                <c:pt idx="3">
                  <c:v>65 Prihodi od upravnih i administrativnih pristojbi, pristojbi po posebnim propisima i naknada</c:v>
                </c:pt>
                <c:pt idx="4">
                  <c:v>66 Prihodi od prodaje proizvoda i robe te pruženih usluga i prihodi od donacija</c:v>
                </c:pt>
                <c:pt idx="5">
                  <c:v>68 Kazne, upravne mjere i ostali prihodi</c:v>
                </c:pt>
                <c:pt idx="6">
                  <c:v>71 Prihodi od prodaje neproizvedene dugotrajne imovine</c:v>
                </c:pt>
                <c:pt idx="7">
                  <c:v>72 Prihodi od prodaje proizvedene dugotrajne imovine</c:v>
                </c:pt>
                <c:pt idx="8">
                  <c:v>UKUPNO</c:v>
                </c:pt>
              </c:strCache>
            </c:strRef>
          </c:cat>
          <c:val>
            <c:numRef>
              <c:f>List1!$C$4:$C$12</c:f>
              <c:numCache>
                <c:formatCode>#,##0.00</c:formatCode>
                <c:ptCount val="9"/>
                <c:pt idx="0">
                  <c:v>14853448.5</c:v>
                </c:pt>
                <c:pt idx="1">
                  <c:v>26288376.07</c:v>
                </c:pt>
                <c:pt idx="2">
                  <c:v>2196570.3699999987</c:v>
                </c:pt>
                <c:pt idx="3">
                  <c:v>9835864.0899999831</c:v>
                </c:pt>
                <c:pt idx="4">
                  <c:v>463923.08</c:v>
                </c:pt>
                <c:pt idx="5">
                  <c:v>30418.25</c:v>
                </c:pt>
                <c:pt idx="6">
                  <c:v>544310</c:v>
                </c:pt>
                <c:pt idx="7">
                  <c:v>30367.460000000021</c:v>
                </c:pt>
                <c:pt idx="8">
                  <c:v>54243277.82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4D-413F-8280-7C57882868E5}"/>
            </c:ext>
          </c:extLst>
        </c:ser>
        <c:ser>
          <c:idx val="1"/>
          <c:order val="1"/>
          <c:tx>
            <c:strRef>
              <c:f>List1!$D$3</c:f>
              <c:strCache>
                <c:ptCount val="1"/>
                <c:pt idx="0">
                  <c:v>% udio</c:v>
                </c:pt>
              </c:strCache>
            </c:strRef>
          </c:tx>
          <c:cat>
            <c:strRef>
              <c:f>List1!$B$4:$B$12</c:f>
              <c:strCache>
                <c:ptCount val="9"/>
                <c:pt idx="0">
                  <c:v>61 Prihodi od poreza</c:v>
                </c:pt>
                <c:pt idx="1">
                  <c:v>63 Pomoći iz inozemstva i od subjekata unutar općeg proračuna</c:v>
                </c:pt>
                <c:pt idx="2">
                  <c:v>64 Prihodi od imovine</c:v>
                </c:pt>
                <c:pt idx="3">
                  <c:v>65 Prihodi od upravnih i administrativnih pristojbi, pristojbi po posebnim propisima i naknada</c:v>
                </c:pt>
                <c:pt idx="4">
                  <c:v>66 Prihodi od prodaje proizvoda i robe te pruženih usluga i prihodi od donacija</c:v>
                </c:pt>
                <c:pt idx="5">
                  <c:v>68 Kazne, upravne mjere i ostali prihodi</c:v>
                </c:pt>
                <c:pt idx="6">
                  <c:v>71 Prihodi od prodaje neproizvedene dugotrajne imovine</c:v>
                </c:pt>
                <c:pt idx="7">
                  <c:v>72 Prihodi od prodaje proizvedene dugotrajne imovine</c:v>
                </c:pt>
                <c:pt idx="8">
                  <c:v>UKUPNO</c:v>
                </c:pt>
              </c:strCache>
            </c:strRef>
          </c:cat>
          <c:val>
            <c:numRef>
              <c:f>List1!$D$4:$D$12</c:f>
              <c:numCache>
                <c:formatCode>0.00%</c:formatCode>
                <c:ptCount val="9"/>
                <c:pt idx="0">
                  <c:v>0.27380000000000032</c:v>
                </c:pt>
                <c:pt idx="1">
                  <c:v>0.48460000000000031</c:v>
                </c:pt>
                <c:pt idx="2">
                  <c:v>4.0400000000000012E-2</c:v>
                </c:pt>
                <c:pt idx="3">
                  <c:v>0.18130000000000004</c:v>
                </c:pt>
                <c:pt idx="4">
                  <c:v>8.5000000000000006E-3</c:v>
                </c:pt>
                <c:pt idx="5">
                  <c:v>5.0000000000000034E-4</c:v>
                </c:pt>
                <c:pt idx="6">
                  <c:v>1.0400000000000001E-2</c:v>
                </c:pt>
                <c:pt idx="7">
                  <c:v>5.0000000000000034E-4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4D-413F-8280-7C5788286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600"/>
          </a:pPr>
          <a:endParaRPr lang="sr-Latn-R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List1!$B$17</c:f>
              <c:strCache>
                <c:ptCount val="1"/>
                <c:pt idx="0">
                  <c:v>Planirani rashodi 2022.</c:v>
                </c:pt>
              </c:strCache>
            </c:strRef>
          </c:tx>
          <c:invertIfNegative val="0"/>
          <c:cat>
            <c:strRef>
              <c:f>List1!$A$18:$A$33</c:f>
              <c:strCache>
                <c:ptCount val="16"/>
                <c:pt idx="1">
                  <c:v>31 Rashodi za zaposlene</c:v>
                </c:pt>
                <c:pt idx="3">
                  <c:v>32 Materijalni rashodi</c:v>
                </c:pt>
                <c:pt idx="4">
                  <c:v>34 Financijski rashodi</c:v>
                </c:pt>
                <c:pt idx="5">
                  <c:v>35 Subvencije</c:v>
                </c:pt>
                <c:pt idx="7">
                  <c:v>36 Pomoći dane u inozemstvo i unutar općeg</c:v>
                </c:pt>
                <c:pt idx="8">
                  <c:v>proračuna</c:v>
                </c:pt>
                <c:pt idx="9">
                  <c:v>37 Naknade građanima i kućanstvima na temelju</c:v>
                </c:pt>
                <c:pt idx="10">
                  <c:v>osiguranja i druge naknade</c:v>
                </c:pt>
                <c:pt idx="11">
                  <c:v>38 Ostali rashodi</c:v>
                </c:pt>
                <c:pt idx="12">
                  <c:v>41 Rashodi za nabavu neproizvedene dugotrajne imovine</c:v>
                </c:pt>
                <c:pt idx="13">
                  <c:v>42 Rashodi za nabavu proizvedene dugotrajne imovine</c:v>
                </c:pt>
                <c:pt idx="14">
                  <c:v>45 Rashodi za dodatna ulaganja u nefinancijskoj</c:v>
                </c:pt>
                <c:pt idx="15">
                  <c:v>imovini</c:v>
                </c:pt>
              </c:strCache>
            </c:strRef>
          </c:cat>
          <c:val>
            <c:numRef>
              <c:f>List1!$B$18:$B$33</c:f>
              <c:numCache>
                <c:formatCode>#,##0.00</c:formatCode>
                <c:ptCount val="16"/>
                <c:pt idx="1">
                  <c:v>41167256.800000004</c:v>
                </c:pt>
                <c:pt idx="3">
                  <c:v>67837948</c:v>
                </c:pt>
                <c:pt idx="4">
                  <c:v>439142</c:v>
                </c:pt>
                <c:pt idx="5">
                  <c:v>453760</c:v>
                </c:pt>
                <c:pt idx="7">
                  <c:v>230000</c:v>
                </c:pt>
                <c:pt idx="9">
                  <c:v>1679000</c:v>
                </c:pt>
                <c:pt idx="11">
                  <c:v>4247232</c:v>
                </c:pt>
                <c:pt idx="12">
                  <c:v>80000</c:v>
                </c:pt>
                <c:pt idx="13">
                  <c:v>20233011</c:v>
                </c:pt>
                <c:pt idx="14">
                  <c:v>10846500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35-4BA3-A3C9-AB40BE96C625}"/>
            </c:ext>
          </c:extLst>
        </c:ser>
        <c:ser>
          <c:idx val="1"/>
          <c:order val="1"/>
          <c:tx>
            <c:strRef>
              <c:f>List1!$C$17</c:f>
              <c:strCache>
                <c:ptCount val="1"/>
                <c:pt idx="0">
                  <c:v>Ostvareni rashodi 2022.</c:v>
                </c:pt>
              </c:strCache>
            </c:strRef>
          </c:tx>
          <c:invertIfNegative val="0"/>
          <c:cat>
            <c:strRef>
              <c:f>List1!$A$18:$A$33</c:f>
              <c:strCache>
                <c:ptCount val="16"/>
                <c:pt idx="1">
                  <c:v>31 Rashodi za zaposlene</c:v>
                </c:pt>
                <c:pt idx="3">
                  <c:v>32 Materijalni rashodi</c:v>
                </c:pt>
                <c:pt idx="4">
                  <c:v>34 Financijski rashodi</c:v>
                </c:pt>
                <c:pt idx="5">
                  <c:v>35 Subvencije</c:v>
                </c:pt>
                <c:pt idx="7">
                  <c:v>36 Pomoći dane u inozemstvo i unutar općeg</c:v>
                </c:pt>
                <c:pt idx="8">
                  <c:v>proračuna</c:v>
                </c:pt>
                <c:pt idx="9">
                  <c:v>37 Naknade građanima i kućanstvima na temelju</c:v>
                </c:pt>
                <c:pt idx="10">
                  <c:v>osiguranja i druge naknade</c:v>
                </c:pt>
                <c:pt idx="11">
                  <c:v>38 Ostali rashodi</c:v>
                </c:pt>
                <c:pt idx="12">
                  <c:v>41 Rashodi za nabavu neproizvedene dugotrajne imovine</c:v>
                </c:pt>
                <c:pt idx="13">
                  <c:v>42 Rashodi za nabavu proizvedene dugotrajne imovine</c:v>
                </c:pt>
                <c:pt idx="14">
                  <c:v>45 Rashodi za dodatna ulaganja u nefinancijskoj</c:v>
                </c:pt>
                <c:pt idx="15">
                  <c:v>imovini</c:v>
                </c:pt>
              </c:strCache>
            </c:strRef>
          </c:cat>
          <c:val>
            <c:numRef>
              <c:f>List1!$C$18:$C$33</c:f>
              <c:numCache>
                <c:formatCode>#,##0.00</c:formatCode>
                <c:ptCount val="16"/>
                <c:pt idx="1">
                  <c:v>20511433.16</c:v>
                </c:pt>
                <c:pt idx="3">
                  <c:v>18825156.190000001</c:v>
                </c:pt>
                <c:pt idx="4">
                  <c:v>468046.18</c:v>
                </c:pt>
                <c:pt idx="5">
                  <c:v>101217.7</c:v>
                </c:pt>
                <c:pt idx="9">
                  <c:v>659841.1</c:v>
                </c:pt>
                <c:pt idx="11">
                  <c:v>2190945.46</c:v>
                </c:pt>
                <c:pt idx="13">
                  <c:v>5274131.3500000006</c:v>
                </c:pt>
                <c:pt idx="14">
                  <c:v>194122.81999999998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35-4BA3-A3C9-AB40BE96C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549056"/>
        <c:axId val="144705792"/>
        <c:axId val="0"/>
      </c:bar3DChart>
      <c:catAx>
        <c:axId val="13354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705792"/>
        <c:crosses val="autoZero"/>
        <c:auto val="1"/>
        <c:lblAlgn val="ctr"/>
        <c:lblOffset val="100"/>
        <c:noMultiLvlLbl val="0"/>
      </c:catAx>
      <c:valAx>
        <c:axId val="1447057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354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List3!$B$2</c:f>
              <c:strCache>
                <c:ptCount val="1"/>
                <c:pt idx="0">
                  <c:v>Ostvareni rashodi 2022.</c:v>
                </c:pt>
              </c:strCache>
            </c:strRef>
          </c:tx>
          <c:cat>
            <c:strRef>
              <c:f>List3!$A$3:$A$15</c:f>
              <c:strCache>
                <c:ptCount val="12"/>
                <c:pt idx="0">
                  <c:v>31 Rashodi za zaposlene</c:v>
                </c:pt>
                <c:pt idx="2">
                  <c:v>32 Materijalni rashodi</c:v>
                </c:pt>
                <c:pt idx="3">
                  <c:v>34 Financijski rashodi</c:v>
                </c:pt>
                <c:pt idx="4">
                  <c:v>35 Subvencije</c:v>
                </c:pt>
                <c:pt idx="5">
                  <c:v>36 Pomoći dane u inozemstvo i unutar općeg proračuna</c:v>
                </c:pt>
                <c:pt idx="6">
                  <c:v>37 Naknade građanima i kućanstvima na temelju osiguranja</c:v>
                </c:pt>
                <c:pt idx="7">
                  <c:v>38 Ostali rashodi</c:v>
                </c:pt>
                <c:pt idx="8">
                  <c:v>41 Rashodi za nabavu neproizvedene dugotrajne imovine</c:v>
                </c:pt>
                <c:pt idx="9">
                  <c:v>42 Rashodi za nabavu proizvedene dugotrajne imovine</c:v>
                </c:pt>
                <c:pt idx="10">
                  <c:v>45 Rashodi za dodatna ulaganja u nefinancijskoj imovini</c:v>
                </c:pt>
                <c:pt idx="11">
                  <c:v>UKUPNO</c:v>
                </c:pt>
              </c:strCache>
            </c:strRef>
          </c:cat>
          <c:val>
            <c:numRef>
              <c:f>List3!$B$3:$B$15</c:f>
              <c:numCache>
                <c:formatCode>General</c:formatCode>
                <c:ptCount val="12"/>
                <c:pt idx="0" formatCode="#,##0.00">
                  <c:v>24511731.43</c:v>
                </c:pt>
                <c:pt idx="2" formatCode="#,##0.00">
                  <c:v>18825156.190000001</c:v>
                </c:pt>
                <c:pt idx="3" formatCode="#,##0.00">
                  <c:v>468046.18</c:v>
                </c:pt>
                <c:pt idx="4" formatCode="#,##0.00">
                  <c:v>101217.7</c:v>
                </c:pt>
                <c:pt idx="5">
                  <c:v>0</c:v>
                </c:pt>
                <c:pt idx="6" formatCode="#,##0.00">
                  <c:v>659841.1</c:v>
                </c:pt>
                <c:pt idx="7" formatCode="#,##0.00">
                  <c:v>2190945.46</c:v>
                </c:pt>
                <c:pt idx="8">
                  <c:v>0</c:v>
                </c:pt>
                <c:pt idx="9" formatCode="#,##0.00">
                  <c:v>5274131.3500000006</c:v>
                </c:pt>
                <c:pt idx="10" formatCode="#,##0.00">
                  <c:v>194122.81999999998</c:v>
                </c:pt>
                <c:pt idx="11" formatCode="#,##0.00">
                  <c:v>52132598.480000004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F7-4742-B264-CC1D79564A74}"/>
            </c:ext>
          </c:extLst>
        </c:ser>
        <c:ser>
          <c:idx val="1"/>
          <c:order val="1"/>
          <c:tx>
            <c:strRef>
              <c:f>List3!$C$2</c:f>
              <c:strCache>
                <c:ptCount val="1"/>
                <c:pt idx="0">
                  <c:v>% udio</c:v>
                </c:pt>
              </c:strCache>
            </c:strRef>
          </c:tx>
          <c:cat>
            <c:strRef>
              <c:f>List3!$A$3:$A$15</c:f>
              <c:strCache>
                <c:ptCount val="12"/>
                <c:pt idx="0">
                  <c:v>31 Rashodi za zaposlene</c:v>
                </c:pt>
                <c:pt idx="2">
                  <c:v>32 Materijalni rashodi</c:v>
                </c:pt>
                <c:pt idx="3">
                  <c:v>34 Financijski rashodi</c:v>
                </c:pt>
                <c:pt idx="4">
                  <c:v>35 Subvencije</c:v>
                </c:pt>
                <c:pt idx="5">
                  <c:v>36 Pomoći dane u inozemstvo i unutar općeg proračuna</c:v>
                </c:pt>
                <c:pt idx="6">
                  <c:v>37 Naknade građanima i kućanstvima na temelju osiguranja</c:v>
                </c:pt>
                <c:pt idx="7">
                  <c:v>38 Ostali rashodi</c:v>
                </c:pt>
                <c:pt idx="8">
                  <c:v>41 Rashodi za nabavu neproizvedene dugotrajne imovine</c:v>
                </c:pt>
                <c:pt idx="9">
                  <c:v>42 Rashodi za nabavu proizvedene dugotrajne imovine</c:v>
                </c:pt>
                <c:pt idx="10">
                  <c:v>45 Rashodi za dodatna ulaganja u nefinancijskoj imovini</c:v>
                </c:pt>
                <c:pt idx="11">
                  <c:v>UKUPNO</c:v>
                </c:pt>
              </c:strCache>
            </c:strRef>
          </c:cat>
          <c:val>
            <c:numRef>
              <c:f>List3!$C$3:$C$15</c:f>
              <c:numCache>
                <c:formatCode>General</c:formatCode>
                <c:ptCount val="12"/>
                <c:pt idx="0" formatCode="0.00%">
                  <c:v>0.47240000000000032</c:v>
                </c:pt>
                <c:pt idx="2" formatCode="0.00%">
                  <c:v>0.36010000000000031</c:v>
                </c:pt>
                <c:pt idx="3" formatCode="0.00%">
                  <c:v>7.9000000000000441E-3</c:v>
                </c:pt>
                <c:pt idx="4" formatCode="0.00%">
                  <c:v>1.6000000000000088E-3</c:v>
                </c:pt>
                <c:pt idx="5" formatCode="0.00%">
                  <c:v>0</c:v>
                </c:pt>
                <c:pt idx="6" formatCode="0.00%">
                  <c:v>1.1599999999999996E-2</c:v>
                </c:pt>
                <c:pt idx="7" formatCode="0.00%">
                  <c:v>4.2000000000000023E-2</c:v>
                </c:pt>
                <c:pt idx="8" formatCode="0.00%">
                  <c:v>0</c:v>
                </c:pt>
                <c:pt idx="9" formatCode="0.00%">
                  <c:v>0.10170000000000012</c:v>
                </c:pt>
                <c:pt idx="10" formatCode="0.00%">
                  <c:v>2.7000000000000153E-3</c:v>
                </c:pt>
                <c:pt idx="11" formatCode="0.0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F7-4742-B264-CC1D79564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362884627753499"/>
          <c:y val="0.29189007402443656"/>
          <c:w val="0.2763711977863233"/>
          <c:h val="0.7081100576713627"/>
        </c:manualLayout>
      </c:layout>
      <c:overlay val="0"/>
      <c:txPr>
        <a:bodyPr/>
        <a:lstStyle/>
        <a:p>
          <a:pPr>
            <a:defRPr sz="600"/>
          </a:pPr>
          <a:endParaRPr lang="sr-Latn-R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List1!$C$2</c:f>
              <c:strCache>
                <c:ptCount val="1"/>
                <c:pt idx="0">
                  <c:v>Planirani prihodi 2022.</c:v>
                </c:pt>
              </c:strCache>
            </c:strRef>
          </c:tx>
          <c:invertIfNegative val="0"/>
          <c:cat>
            <c:multiLvlStrRef>
              <c:f>List1!$A$3:$B$10</c:f>
              <c:multiLvlStrCache>
                <c:ptCount val="8"/>
                <c:lvl>
                  <c:pt idx="0">
                    <c:v>Izvršenje 2021.</c:v>
                  </c:pt>
                  <c:pt idx="1">
                    <c:v>15.233.701,45</c:v>
                  </c:pt>
                  <c:pt idx="2">
                    <c:v>914.337,63</c:v>
                  </c:pt>
                  <c:pt idx="3">
                    <c:v>7.461.696,48</c:v>
                  </c:pt>
                  <c:pt idx="4">
                    <c:v>21.522.970,41</c:v>
                  </c:pt>
                  <c:pt idx="6">
                    <c:v>269.255,64</c:v>
                  </c:pt>
                  <c:pt idx="7">
                    <c:v>45.451.961,61</c:v>
                  </c:pt>
                </c:lvl>
                <c:lvl>
                  <c:pt idx="0">
                    <c:v>Vrsta izvora</c:v>
                  </c:pt>
                  <c:pt idx="1">
                    <c:v>Izvor 1. Opći prihodi i primici</c:v>
                  </c:pt>
                  <c:pt idx="2">
                    <c:v>Izvor 3. Vlastiti prihodi</c:v>
                  </c:pt>
                  <c:pt idx="3">
                    <c:v>Izvor 4. Prihodi za posebne namjene</c:v>
                  </c:pt>
                  <c:pt idx="4">
                    <c:v>Izvor 5. Pomoći</c:v>
                  </c:pt>
                  <c:pt idx="5">
                    <c:v>Izvor 6. Donacije</c:v>
                  </c:pt>
                  <c:pt idx="6">
                    <c:v>Izvor 7. Prihodi od prodaje nefinancijske imovine</c:v>
                  </c:pt>
                  <c:pt idx="7">
                    <c:v>UKUPNO</c:v>
                  </c:pt>
                </c:lvl>
              </c:multiLvlStrCache>
            </c:multiLvlStrRef>
          </c:cat>
          <c:val>
            <c:numRef>
              <c:f>List1!$C$3:$C$10</c:f>
              <c:numCache>
                <c:formatCode>#,##0.00</c:formatCode>
                <c:ptCount val="8"/>
                <c:pt idx="1">
                  <c:v>31493231</c:v>
                </c:pt>
                <c:pt idx="2">
                  <c:v>2045625</c:v>
                </c:pt>
                <c:pt idx="3">
                  <c:v>12761860</c:v>
                </c:pt>
                <c:pt idx="4">
                  <c:v>105616744</c:v>
                </c:pt>
                <c:pt idx="5">
                  <c:v>21000</c:v>
                </c:pt>
                <c:pt idx="6">
                  <c:v>1326700</c:v>
                </c:pt>
                <c:pt idx="7">
                  <c:v>153265160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3-4815-AC5B-5AE256F91400}"/>
            </c:ext>
          </c:extLst>
        </c:ser>
        <c:ser>
          <c:idx val="1"/>
          <c:order val="1"/>
          <c:tx>
            <c:strRef>
              <c:f>List1!$D$2</c:f>
              <c:strCache>
                <c:ptCount val="1"/>
              </c:strCache>
            </c:strRef>
          </c:tx>
          <c:invertIfNegative val="0"/>
          <c:cat>
            <c:multiLvlStrRef>
              <c:f>List1!$A$3:$B$10</c:f>
              <c:multiLvlStrCache>
                <c:ptCount val="8"/>
                <c:lvl>
                  <c:pt idx="0">
                    <c:v>Izvršenje 2021.</c:v>
                  </c:pt>
                  <c:pt idx="1">
                    <c:v>15.233.701,45</c:v>
                  </c:pt>
                  <c:pt idx="2">
                    <c:v>914.337,63</c:v>
                  </c:pt>
                  <c:pt idx="3">
                    <c:v>7.461.696,48</c:v>
                  </c:pt>
                  <c:pt idx="4">
                    <c:v>21.522.970,41</c:v>
                  </c:pt>
                  <c:pt idx="6">
                    <c:v>269.255,64</c:v>
                  </c:pt>
                  <c:pt idx="7">
                    <c:v>45.451.961,61</c:v>
                  </c:pt>
                </c:lvl>
                <c:lvl>
                  <c:pt idx="0">
                    <c:v>Vrsta izvora</c:v>
                  </c:pt>
                  <c:pt idx="1">
                    <c:v>Izvor 1. Opći prihodi i primici</c:v>
                  </c:pt>
                  <c:pt idx="2">
                    <c:v>Izvor 3. Vlastiti prihodi</c:v>
                  </c:pt>
                  <c:pt idx="3">
                    <c:v>Izvor 4. Prihodi za posebne namjene</c:v>
                  </c:pt>
                  <c:pt idx="4">
                    <c:v>Izvor 5. Pomoći</c:v>
                  </c:pt>
                  <c:pt idx="5">
                    <c:v>Izvor 6. Donacije</c:v>
                  </c:pt>
                  <c:pt idx="6">
                    <c:v>Izvor 7. Prihodi od prodaje nefinancijske imovine</c:v>
                  </c:pt>
                  <c:pt idx="7">
                    <c:v>UKUPNO</c:v>
                  </c:pt>
                </c:lvl>
              </c:multiLvlStrCache>
            </c:multiLvlStrRef>
          </c:cat>
          <c:val>
            <c:numRef>
              <c:f>List1!$D$3:$D$10</c:f>
              <c:numCache>
                <c:formatCode>#,##0.00</c:formatCode>
                <c:ptCount val="8"/>
                <c:pt idx="0" formatCode="General">
                  <c:v>0</c:v>
                </c:pt>
                <c:pt idx="1">
                  <c:v>17190522.649999999</c:v>
                </c:pt>
                <c:pt idx="2">
                  <c:v>1074312.6400000008</c:v>
                </c:pt>
                <c:pt idx="3">
                  <c:v>9126139</c:v>
                </c:pt>
                <c:pt idx="4">
                  <c:v>26272333.18</c:v>
                </c:pt>
                <c:pt idx="6">
                  <c:v>574677.46000000043</c:v>
                </c:pt>
                <c:pt idx="7">
                  <c:v>54243277.82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E3-4815-AC5B-5AE256F91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80737792"/>
        <c:axId val="80739328"/>
      </c:barChart>
      <c:catAx>
        <c:axId val="80737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0739328"/>
        <c:crosses val="autoZero"/>
        <c:auto val="1"/>
        <c:lblAlgn val="ctr"/>
        <c:lblOffset val="100"/>
        <c:noMultiLvlLbl val="0"/>
      </c:catAx>
      <c:valAx>
        <c:axId val="8073932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crossAx val="80737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600"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1810-FF05-415F-A171-FEBA4614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8438</Words>
  <Characters>48100</Characters>
  <Application>Microsoft Office Word</Application>
  <DocSecurity>0</DocSecurity>
  <Lines>400</Lines>
  <Paragraphs>112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2022-09-26T11:30:00Z</cp:lastPrinted>
  <dcterms:created xsi:type="dcterms:W3CDTF">2022-09-19T07:17:00Z</dcterms:created>
  <dcterms:modified xsi:type="dcterms:W3CDTF">2022-11-04T13:29:00Z</dcterms:modified>
</cp:coreProperties>
</file>